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983" w:rsidRDefault="007A11D2" w:rsidP="00F23503">
      <w:pPr>
        <w:rPr>
          <w:color w:val="6A2666"/>
        </w:rPr>
      </w:pPr>
      <w:r>
        <w:rPr>
          <w:noProof/>
        </w:rPr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" o:spid="_x0000_s1026" type="#_x0000_t202" style="width:506pt;height:36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#d4eef5" stroked="f">
            <v:textbox inset="14.4pt,7.2pt,,7.2pt">
              <w:txbxContent>
                <w:p w:rsidR="00445983" w:rsidRPr="002872DD" w:rsidRDefault="00081408" w:rsidP="007A12DE">
                  <w:pPr>
                    <w:pStyle w:val="Heading1"/>
                    <w:rPr>
                      <w:rFonts w:ascii="Calibri" w:hAnsi="Calibri"/>
                    </w:rPr>
                  </w:pPr>
                  <w:r>
                    <w:t>Phase 3: Questions for Reflective Team Discussion</w:t>
                  </w:r>
                </w:p>
              </w:txbxContent>
            </v:textbox>
            <w10:wrap type="none"/>
            <w10:anchorlock/>
          </v:shape>
        </w:pict>
      </w:r>
    </w:p>
    <w:p w:rsidR="00F02498" w:rsidRPr="007A12DE" w:rsidRDefault="00F02498" w:rsidP="00F23503">
      <w:pPr>
        <w:rPr>
          <w:color w:val="6A2666"/>
          <w:sz w:val="32"/>
          <w:szCs w:val="32"/>
        </w:rPr>
      </w:pPr>
    </w:p>
    <w:p w:rsidR="00081408" w:rsidRPr="00E51D90" w:rsidRDefault="00081408" w:rsidP="00081408">
      <w:pPr>
        <w:pStyle w:val="Text"/>
        <w:rPr>
          <w:rFonts w:asciiTheme="minorHAnsi" w:hAnsiTheme="minorHAnsi"/>
          <w:sz w:val="20"/>
          <w:szCs w:val="20"/>
        </w:rPr>
      </w:pPr>
      <w:r w:rsidRPr="00E51D90">
        <w:rPr>
          <w:rFonts w:asciiTheme="minorHAnsi" w:hAnsiTheme="minorHAnsi"/>
          <w:sz w:val="20"/>
          <w:szCs w:val="20"/>
        </w:rPr>
        <w:t xml:space="preserve">In Phase 3, when reviewing the compiled information from the Community </w:t>
      </w:r>
      <w:r w:rsidR="00484A75">
        <w:rPr>
          <w:rFonts w:asciiTheme="minorHAnsi" w:hAnsiTheme="minorHAnsi"/>
          <w:sz w:val="20"/>
          <w:szCs w:val="20"/>
        </w:rPr>
        <w:t>Engagement P</w:t>
      </w:r>
      <w:bookmarkStart w:id="0" w:name="_GoBack"/>
      <w:bookmarkEnd w:id="0"/>
      <w:r w:rsidR="00F73D4B" w:rsidRPr="00E51D90">
        <w:rPr>
          <w:rFonts w:asciiTheme="minorHAnsi" w:hAnsiTheme="minorHAnsi"/>
          <w:sz w:val="20"/>
          <w:szCs w:val="20"/>
        </w:rPr>
        <w:t>rocess</w:t>
      </w:r>
      <w:r w:rsidRPr="00E51D90">
        <w:rPr>
          <w:rFonts w:asciiTheme="minorHAnsi" w:hAnsiTheme="minorHAnsi"/>
          <w:sz w:val="20"/>
          <w:szCs w:val="20"/>
        </w:rPr>
        <w:t>, the following questions may help stimulate discussion and identify key opportunities and next steps.</w:t>
      </w:r>
    </w:p>
    <w:p w:rsidR="00081408" w:rsidRPr="00E51D90" w:rsidRDefault="00081408" w:rsidP="00081408">
      <w:pPr>
        <w:pStyle w:val="Text"/>
        <w:spacing w:after="480"/>
        <w:rPr>
          <w:rFonts w:asciiTheme="minorHAnsi" w:hAnsiTheme="minorHAnsi"/>
          <w:sz w:val="20"/>
          <w:szCs w:val="20"/>
        </w:rPr>
      </w:pPr>
      <w:r w:rsidRPr="00E51D90">
        <w:rPr>
          <w:rFonts w:asciiTheme="minorHAnsi" w:hAnsiTheme="minorHAnsi"/>
          <w:sz w:val="20"/>
          <w:szCs w:val="20"/>
        </w:rPr>
        <w:t>What did you learn?</w:t>
      </w:r>
    </w:p>
    <w:p w:rsidR="00081408" w:rsidRPr="00E51D90" w:rsidRDefault="00081408" w:rsidP="00081408">
      <w:pPr>
        <w:pStyle w:val="Text"/>
        <w:spacing w:after="480"/>
        <w:rPr>
          <w:rFonts w:asciiTheme="minorHAnsi" w:hAnsiTheme="minorHAnsi"/>
          <w:sz w:val="20"/>
          <w:szCs w:val="20"/>
        </w:rPr>
      </w:pPr>
      <w:r w:rsidRPr="00E51D90">
        <w:rPr>
          <w:rFonts w:asciiTheme="minorHAnsi" w:hAnsiTheme="minorHAnsi"/>
          <w:sz w:val="20"/>
          <w:szCs w:val="20"/>
        </w:rPr>
        <w:t>What themes emerged?</w:t>
      </w:r>
    </w:p>
    <w:p w:rsidR="00081408" w:rsidRPr="00E51D90" w:rsidRDefault="00081408" w:rsidP="00081408">
      <w:pPr>
        <w:pStyle w:val="Text"/>
        <w:spacing w:after="480"/>
        <w:rPr>
          <w:rFonts w:asciiTheme="minorHAnsi" w:hAnsiTheme="minorHAnsi"/>
          <w:sz w:val="20"/>
          <w:szCs w:val="20"/>
        </w:rPr>
      </w:pPr>
      <w:r w:rsidRPr="00E51D90">
        <w:rPr>
          <w:rFonts w:asciiTheme="minorHAnsi" w:hAnsiTheme="minorHAnsi"/>
          <w:sz w:val="20"/>
          <w:szCs w:val="20"/>
        </w:rPr>
        <w:t>What, if anything, surprised you?</w:t>
      </w:r>
    </w:p>
    <w:p w:rsidR="00081408" w:rsidRPr="00E51D90" w:rsidRDefault="00081408" w:rsidP="00081408">
      <w:pPr>
        <w:pStyle w:val="Text"/>
        <w:spacing w:after="480"/>
        <w:rPr>
          <w:rFonts w:asciiTheme="minorHAnsi" w:hAnsiTheme="minorHAnsi"/>
          <w:sz w:val="20"/>
          <w:szCs w:val="20"/>
        </w:rPr>
      </w:pPr>
      <w:r w:rsidRPr="00E51D90">
        <w:rPr>
          <w:rFonts w:asciiTheme="minorHAnsi" w:hAnsiTheme="minorHAnsi"/>
          <w:sz w:val="20"/>
          <w:szCs w:val="20"/>
        </w:rPr>
        <w:t>What new questions or curiosities do you have? Is there a way we can answer these questions?</w:t>
      </w:r>
    </w:p>
    <w:p w:rsidR="00081408" w:rsidRPr="00E51D90" w:rsidRDefault="00081408" w:rsidP="00081408">
      <w:pPr>
        <w:pStyle w:val="Text"/>
        <w:spacing w:after="480"/>
        <w:rPr>
          <w:rFonts w:asciiTheme="minorHAnsi" w:hAnsiTheme="minorHAnsi"/>
          <w:sz w:val="20"/>
          <w:szCs w:val="20"/>
        </w:rPr>
      </w:pPr>
      <w:r w:rsidRPr="00E51D90">
        <w:rPr>
          <w:rFonts w:asciiTheme="minorHAnsi" w:hAnsiTheme="minorHAnsi"/>
          <w:sz w:val="20"/>
          <w:szCs w:val="20"/>
        </w:rPr>
        <w:t>What assumptions about our community's dementia friendliness are now questionable for you?</w:t>
      </w:r>
    </w:p>
    <w:p w:rsidR="00081408" w:rsidRPr="00E51D90" w:rsidRDefault="00081408" w:rsidP="00081408">
      <w:pPr>
        <w:pStyle w:val="Text"/>
        <w:spacing w:after="480"/>
        <w:rPr>
          <w:rFonts w:asciiTheme="minorHAnsi" w:hAnsiTheme="minorHAnsi"/>
          <w:sz w:val="20"/>
          <w:szCs w:val="20"/>
        </w:rPr>
      </w:pPr>
      <w:r w:rsidRPr="00E51D90">
        <w:rPr>
          <w:rFonts w:asciiTheme="minorHAnsi" w:hAnsiTheme="minorHAnsi"/>
          <w:sz w:val="20"/>
          <w:szCs w:val="20"/>
        </w:rPr>
        <w:t>What are our community's strengths for being dementia friendly?</w:t>
      </w:r>
    </w:p>
    <w:p w:rsidR="00081408" w:rsidRPr="00E51D90" w:rsidRDefault="00081408" w:rsidP="00081408">
      <w:pPr>
        <w:pStyle w:val="Text"/>
        <w:spacing w:after="480"/>
        <w:rPr>
          <w:rFonts w:asciiTheme="minorHAnsi" w:hAnsiTheme="minorHAnsi"/>
          <w:sz w:val="20"/>
          <w:szCs w:val="20"/>
        </w:rPr>
      </w:pPr>
      <w:r w:rsidRPr="00E51D90">
        <w:rPr>
          <w:rFonts w:asciiTheme="minorHAnsi" w:hAnsiTheme="minorHAnsi"/>
          <w:sz w:val="20"/>
          <w:szCs w:val="20"/>
        </w:rPr>
        <w:t>What are our community's gaps for being dementia friendly?</w:t>
      </w:r>
    </w:p>
    <w:p w:rsidR="00081408" w:rsidRPr="00E51D90" w:rsidRDefault="00081408" w:rsidP="00081408">
      <w:pPr>
        <w:pStyle w:val="Text"/>
        <w:spacing w:after="480"/>
        <w:rPr>
          <w:rFonts w:asciiTheme="minorHAnsi" w:hAnsiTheme="minorHAnsi"/>
          <w:sz w:val="20"/>
          <w:szCs w:val="20"/>
        </w:rPr>
      </w:pPr>
      <w:r w:rsidRPr="00E51D90">
        <w:rPr>
          <w:rFonts w:asciiTheme="minorHAnsi" w:hAnsiTheme="minorHAnsi"/>
          <w:sz w:val="20"/>
          <w:szCs w:val="20"/>
        </w:rPr>
        <w:t>What areas were identified as a high priority for action?</w:t>
      </w:r>
    </w:p>
    <w:p w:rsidR="00081408" w:rsidRPr="00E51D90" w:rsidRDefault="00081408" w:rsidP="00081408">
      <w:pPr>
        <w:pStyle w:val="Text"/>
        <w:spacing w:after="480"/>
        <w:rPr>
          <w:rFonts w:asciiTheme="minorHAnsi" w:hAnsiTheme="minorHAnsi"/>
          <w:sz w:val="20"/>
          <w:szCs w:val="20"/>
        </w:rPr>
      </w:pPr>
      <w:r w:rsidRPr="00E51D90">
        <w:rPr>
          <w:rFonts w:asciiTheme="minorHAnsi" w:hAnsiTheme="minorHAnsi"/>
          <w:sz w:val="20"/>
          <w:szCs w:val="20"/>
        </w:rPr>
        <w:t>What opportunities for improvement will add the most value to our community?</w:t>
      </w:r>
    </w:p>
    <w:p w:rsidR="00081408" w:rsidRPr="00E51D90" w:rsidRDefault="00081408" w:rsidP="00081408">
      <w:pPr>
        <w:pStyle w:val="Text"/>
        <w:spacing w:after="480"/>
        <w:rPr>
          <w:rFonts w:asciiTheme="minorHAnsi" w:hAnsiTheme="minorHAnsi"/>
          <w:sz w:val="20"/>
          <w:szCs w:val="20"/>
        </w:rPr>
      </w:pPr>
      <w:r w:rsidRPr="00E51D90">
        <w:rPr>
          <w:rFonts w:asciiTheme="minorHAnsi" w:hAnsiTheme="minorHAnsi"/>
          <w:sz w:val="20"/>
          <w:szCs w:val="20"/>
        </w:rPr>
        <w:t>Based on our findings, are there key stakeholders we need to involve in the discussion who aren’t currently at the table?</w:t>
      </w:r>
    </w:p>
    <w:p w:rsidR="00816A4B" w:rsidRPr="00FB6C0D" w:rsidRDefault="00816A4B" w:rsidP="00081408"/>
    <w:sectPr w:rsidR="00816A4B" w:rsidRPr="00FB6C0D" w:rsidSect="009B726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080" w:right="1080" w:bottom="216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1D2" w:rsidRDefault="007A11D2" w:rsidP="00FD599C">
      <w:r>
        <w:separator/>
      </w:r>
    </w:p>
    <w:p w:rsidR="007A11D2" w:rsidRDefault="007A11D2"/>
    <w:p w:rsidR="007A11D2" w:rsidRDefault="007A11D2"/>
  </w:endnote>
  <w:endnote w:type="continuationSeparator" w:id="0">
    <w:p w:rsidR="007A11D2" w:rsidRDefault="007A11D2" w:rsidP="00FD599C">
      <w:r>
        <w:continuationSeparator/>
      </w:r>
    </w:p>
    <w:p w:rsidR="007A11D2" w:rsidRDefault="007A11D2"/>
    <w:p w:rsidR="007A11D2" w:rsidRDefault="007A11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408" w:rsidRDefault="0008140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8C3" w:rsidRPr="007E5E45" w:rsidRDefault="007228C3" w:rsidP="00DE33E4">
    <w:pPr>
      <w:tabs>
        <w:tab w:val="center" w:pos="5040"/>
        <w:tab w:val="right" w:pos="10080"/>
      </w:tabs>
      <w:spacing w:after="60"/>
      <w:rPr>
        <w:rFonts w:eastAsia="Cambria"/>
        <w:sz w:val="17"/>
        <w:szCs w:val="17"/>
      </w:rPr>
    </w:pPr>
    <w:r w:rsidRPr="007E5E45">
      <w:rPr>
        <w:rFonts w:eastAsia="Cambria"/>
        <w:sz w:val="17"/>
        <w:szCs w:val="17"/>
      </w:rPr>
      <w:t>©2015</w:t>
    </w:r>
    <w:r w:rsidRPr="007E5E45">
      <w:rPr>
        <w:rFonts w:eastAsia="Cambria"/>
        <w:sz w:val="17"/>
        <w:szCs w:val="17"/>
      </w:rPr>
      <w:tab/>
    </w:r>
    <w:r w:rsidRPr="002C42FA">
      <w:rPr>
        <w:rFonts w:eastAsia="Cambria"/>
        <w:b/>
        <w:sz w:val="17"/>
        <w:szCs w:val="17"/>
      </w:rPr>
      <w:t>dfamerica.org</w:t>
    </w:r>
    <w:r w:rsidRPr="007E5E45">
      <w:rPr>
        <w:rFonts w:eastAsia="Cambria"/>
        <w:sz w:val="17"/>
        <w:szCs w:val="17"/>
      </w:rPr>
      <w:tab/>
      <w:t xml:space="preserve">Page </w:t>
    </w:r>
    <w:r w:rsidR="0006756A" w:rsidRPr="007E5E45">
      <w:rPr>
        <w:rFonts w:eastAsia="Cambria"/>
        <w:sz w:val="17"/>
        <w:szCs w:val="17"/>
      </w:rPr>
      <w:fldChar w:fldCharType="begin"/>
    </w:r>
    <w:r w:rsidRPr="007E5E45">
      <w:rPr>
        <w:rFonts w:eastAsia="Cambria"/>
        <w:sz w:val="17"/>
        <w:szCs w:val="17"/>
      </w:rPr>
      <w:instrText xml:space="preserve"> PAGE </w:instrText>
    </w:r>
    <w:r w:rsidR="0006756A" w:rsidRPr="007E5E45">
      <w:rPr>
        <w:rFonts w:eastAsia="Cambria"/>
        <w:sz w:val="17"/>
        <w:szCs w:val="17"/>
      </w:rPr>
      <w:fldChar w:fldCharType="separate"/>
    </w:r>
    <w:r w:rsidR="00311593">
      <w:rPr>
        <w:rFonts w:eastAsia="Cambria"/>
        <w:noProof/>
        <w:sz w:val="17"/>
        <w:szCs w:val="17"/>
      </w:rPr>
      <w:t>2</w:t>
    </w:r>
    <w:r w:rsidR="0006756A" w:rsidRPr="007E5E45">
      <w:rPr>
        <w:rFonts w:eastAsia="Cambria"/>
        <w:sz w:val="17"/>
        <w:szCs w:val="17"/>
      </w:rPr>
      <w:fldChar w:fldCharType="end"/>
    </w:r>
    <w:r w:rsidRPr="007E5E45">
      <w:rPr>
        <w:rFonts w:eastAsia="Cambria"/>
        <w:sz w:val="17"/>
        <w:szCs w:val="17"/>
      </w:rPr>
      <w:t xml:space="preserve"> of </w:t>
    </w:r>
    <w:r w:rsidR="0006756A" w:rsidRPr="007E5E45">
      <w:rPr>
        <w:rFonts w:eastAsia="Cambria"/>
        <w:sz w:val="17"/>
        <w:szCs w:val="17"/>
      </w:rPr>
      <w:fldChar w:fldCharType="begin"/>
    </w:r>
    <w:r w:rsidRPr="007E5E45">
      <w:rPr>
        <w:rFonts w:eastAsia="Cambria"/>
        <w:sz w:val="17"/>
        <w:szCs w:val="17"/>
      </w:rPr>
      <w:instrText xml:space="preserve"> NUMPAGES </w:instrText>
    </w:r>
    <w:r w:rsidR="0006756A" w:rsidRPr="007E5E45">
      <w:rPr>
        <w:rFonts w:eastAsia="Cambria"/>
        <w:sz w:val="17"/>
        <w:szCs w:val="17"/>
      </w:rPr>
      <w:fldChar w:fldCharType="separate"/>
    </w:r>
    <w:r w:rsidR="00081408">
      <w:rPr>
        <w:rFonts w:eastAsia="Cambria"/>
        <w:noProof/>
        <w:sz w:val="17"/>
        <w:szCs w:val="17"/>
      </w:rPr>
      <w:t>1</w:t>
    </w:r>
    <w:r w:rsidR="0006756A" w:rsidRPr="007E5E45">
      <w:rPr>
        <w:rFonts w:eastAsia="Cambria"/>
        <w:sz w:val="17"/>
        <w:szCs w:val="17"/>
      </w:rPr>
      <w:fldChar w:fldCharType="end"/>
    </w:r>
  </w:p>
  <w:p w:rsidR="007228C3" w:rsidRDefault="007228C3" w:rsidP="004B3904">
    <w:pPr>
      <w:tabs>
        <w:tab w:val="center" w:pos="5040"/>
        <w:tab w:val="right" w:pos="10080"/>
      </w:tabs>
      <w:jc w:val="center"/>
      <w:rPr>
        <w:rFonts w:eastAsia="Cambria"/>
        <w:iCs/>
        <w:sz w:val="17"/>
        <w:szCs w:val="17"/>
      </w:rPr>
    </w:pPr>
    <w:r>
      <w:rPr>
        <w:noProof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-69850</wp:posOffset>
          </wp:positionH>
          <wp:positionV relativeFrom="paragraph">
            <wp:posOffset>46355</wp:posOffset>
          </wp:positionV>
          <wp:extent cx="594995" cy="594995"/>
          <wp:effectExtent l="0" t="0" r="0" b="0"/>
          <wp:wrapThrough wrapText="bothSides">
            <wp:wrapPolygon edited="0">
              <wp:start x="0" y="0"/>
              <wp:lineTo x="0" y="20286"/>
              <wp:lineTo x="20286" y="20286"/>
              <wp:lineTo x="20286" y="0"/>
              <wp:lineTo x="0" y="0"/>
            </wp:wrapPolygon>
          </wp:wrapThrough>
          <wp:docPr id="6" name="Picture 6" descr="Description: SpongeBob:Users:sneebish:Desktop:Current Projects:ACT on Alzheimer's:From Client:Logo Kit:ACT-Logo-Register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escription: SpongeBob:Users:sneebish:Desktop:Current Projects:ACT on Alzheimer's:From Client:Logo Kit:ACT-Logo-Register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995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5867400</wp:posOffset>
          </wp:positionH>
          <wp:positionV relativeFrom="paragraph">
            <wp:posOffset>71120</wp:posOffset>
          </wp:positionV>
          <wp:extent cx="594995" cy="544195"/>
          <wp:effectExtent l="0" t="0" r="0" b="0"/>
          <wp:wrapThrough wrapText="bothSides">
            <wp:wrapPolygon edited="0">
              <wp:start x="0" y="0"/>
              <wp:lineTo x="0" y="20163"/>
              <wp:lineTo x="20286" y="20163"/>
              <wp:lineTo x="20286" y="0"/>
              <wp:lineTo x="0" y="0"/>
            </wp:wrapPolygon>
          </wp:wrapThrough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escription: SpongeBob:Users:sneebish:Desktop:Current Projects:ACT on Alzheimer's:From Client:Logo Kit:ACT-Logo-Registered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4995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228C3" w:rsidRDefault="007228C3" w:rsidP="004B3904">
    <w:pPr>
      <w:tabs>
        <w:tab w:val="center" w:pos="5040"/>
        <w:tab w:val="right" w:pos="10080"/>
      </w:tabs>
      <w:jc w:val="center"/>
      <w:rPr>
        <w:rFonts w:eastAsia="Cambria"/>
        <w:iCs/>
        <w:sz w:val="17"/>
        <w:szCs w:val="17"/>
      </w:rPr>
    </w:pPr>
  </w:p>
  <w:p w:rsidR="007228C3" w:rsidRDefault="007228C3" w:rsidP="004B3904">
    <w:pPr>
      <w:tabs>
        <w:tab w:val="center" w:pos="5040"/>
        <w:tab w:val="right" w:pos="10080"/>
      </w:tabs>
      <w:jc w:val="center"/>
      <w:rPr>
        <w:rFonts w:eastAsia="Cambria"/>
        <w:iCs/>
        <w:sz w:val="17"/>
        <w:szCs w:val="17"/>
      </w:rPr>
    </w:pPr>
    <w:r w:rsidRPr="007E5E45">
      <w:rPr>
        <w:rFonts w:eastAsia="Cambria"/>
        <w:iCs/>
        <w:sz w:val="17"/>
        <w:szCs w:val="17"/>
      </w:rPr>
      <w:t>Original toolkit development was supported by funding from the Greater Twin Cities United Way</w:t>
    </w:r>
    <w:r>
      <w:rPr>
        <w:rFonts w:eastAsia="Cambria"/>
        <w:iCs/>
        <w:sz w:val="17"/>
        <w:szCs w:val="17"/>
      </w:rPr>
      <w:br/>
      <w:t>and later</w:t>
    </w:r>
    <w:r w:rsidRPr="007E5E45">
      <w:rPr>
        <w:rFonts w:eastAsia="Cambria"/>
        <w:iCs/>
        <w:sz w:val="17"/>
        <w:szCs w:val="17"/>
      </w:rPr>
      <w:t xml:space="preserve"> adapted from ACT on Alzheimer’s® developed tools and resources.</w:t>
    </w:r>
    <w:r>
      <w:rPr>
        <w:rFonts w:eastAsia="Cambria"/>
        <w:iCs/>
        <w:sz w:val="17"/>
        <w:szCs w:val="17"/>
      </w:rPr>
      <w:t xml:space="preserve"> Rev. 11/10/15</w:t>
    </w:r>
  </w:p>
  <w:p w:rsidR="007228C3" w:rsidRDefault="007228C3" w:rsidP="003B05CE">
    <w:pPr>
      <w:tabs>
        <w:tab w:val="center" w:pos="5040"/>
        <w:tab w:val="right" w:pos="10080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408" w:rsidRPr="007E5E45" w:rsidRDefault="00081408" w:rsidP="00081408">
    <w:pPr>
      <w:tabs>
        <w:tab w:val="center" w:pos="5040"/>
        <w:tab w:val="right" w:pos="10080"/>
      </w:tabs>
      <w:spacing w:after="60"/>
      <w:rPr>
        <w:rFonts w:eastAsia="Cambria"/>
        <w:sz w:val="17"/>
        <w:szCs w:val="17"/>
      </w:rPr>
    </w:pPr>
    <w:r w:rsidRPr="007E5E45">
      <w:rPr>
        <w:rFonts w:eastAsia="Cambria"/>
        <w:sz w:val="17"/>
        <w:szCs w:val="17"/>
      </w:rPr>
      <w:t>©2015</w:t>
    </w:r>
    <w:r w:rsidRPr="007E5E45">
      <w:rPr>
        <w:rFonts w:eastAsia="Cambria"/>
        <w:sz w:val="17"/>
        <w:szCs w:val="17"/>
      </w:rPr>
      <w:tab/>
    </w:r>
    <w:r w:rsidRPr="002C42FA">
      <w:rPr>
        <w:rFonts w:eastAsia="Cambria"/>
        <w:b/>
        <w:sz w:val="17"/>
        <w:szCs w:val="17"/>
      </w:rPr>
      <w:t>dfamerica.org</w:t>
    </w:r>
    <w:r w:rsidRPr="007E5E45">
      <w:rPr>
        <w:rFonts w:eastAsia="Cambria"/>
        <w:sz w:val="17"/>
        <w:szCs w:val="17"/>
      </w:rPr>
      <w:tab/>
      <w:t xml:space="preserve">Page </w:t>
    </w:r>
    <w:r w:rsidRPr="007E5E45">
      <w:rPr>
        <w:rFonts w:eastAsia="Cambria"/>
        <w:sz w:val="17"/>
        <w:szCs w:val="17"/>
      </w:rPr>
      <w:fldChar w:fldCharType="begin"/>
    </w:r>
    <w:r w:rsidRPr="007E5E45">
      <w:rPr>
        <w:rFonts w:eastAsia="Cambria"/>
        <w:sz w:val="17"/>
        <w:szCs w:val="17"/>
      </w:rPr>
      <w:instrText xml:space="preserve"> PAGE </w:instrText>
    </w:r>
    <w:r w:rsidRPr="007E5E45">
      <w:rPr>
        <w:rFonts w:eastAsia="Cambria"/>
        <w:sz w:val="17"/>
        <w:szCs w:val="17"/>
      </w:rPr>
      <w:fldChar w:fldCharType="separate"/>
    </w:r>
    <w:r w:rsidR="00484A75">
      <w:rPr>
        <w:rFonts w:eastAsia="Cambria"/>
        <w:noProof/>
        <w:sz w:val="17"/>
        <w:szCs w:val="17"/>
      </w:rPr>
      <w:t>1</w:t>
    </w:r>
    <w:r w:rsidRPr="007E5E45">
      <w:rPr>
        <w:rFonts w:eastAsia="Cambria"/>
        <w:sz w:val="17"/>
        <w:szCs w:val="17"/>
      </w:rPr>
      <w:fldChar w:fldCharType="end"/>
    </w:r>
    <w:r w:rsidRPr="007E5E45">
      <w:rPr>
        <w:rFonts w:eastAsia="Cambria"/>
        <w:sz w:val="17"/>
        <w:szCs w:val="17"/>
      </w:rPr>
      <w:t xml:space="preserve"> of </w:t>
    </w:r>
    <w:r w:rsidRPr="007E5E45">
      <w:rPr>
        <w:rFonts w:eastAsia="Cambria"/>
        <w:sz w:val="17"/>
        <w:szCs w:val="17"/>
      </w:rPr>
      <w:fldChar w:fldCharType="begin"/>
    </w:r>
    <w:r w:rsidRPr="007E5E45">
      <w:rPr>
        <w:rFonts w:eastAsia="Cambria"/>
        <w:sz w:val="17"/>
        <w:szCs w:val="17"/>
      </w:rPr>
      <w:instrText xml:space="preserve"> NUMPAGES </w:instrText>
    </w:r>
    <w:r w:rsidRPr="007E5E45">
      <w:rPr>
        <w:rFonts w:eastAsia="Cambria"/>
        <w:sz w:val="17"/>
        <w:szCs w:val="17"/>
      </w:rPr>
      <w:fldChar w:fldCharType="separate"/>
    </w:r>
    <w:r w:rsidR="00484A75">
      <w:rPr>
        <w:rFonts w:eastAsia="Cambria"/>
        <w:noProof/>
        <w:sz w:val="17"/>
        <w:szCs w:val="17"/>
      </w:rPr>
      <w:t>1</w:t>
    </w:r>
    <w:r w:rsidRPr="007E5E45">
      <w:rPr>
        <w:rFonts w:eastAsia="Cambria"/>
        <w:sz w:val="17"/>
        <w:szCs w:val="17"/>
      </w:rPr>
      <w:fldChar w:fldCharType="end"/>
    </w:r>
  </w:p>
  <w:p w:rsidR="00081408" w:rsidRDefault="00081408" w:rsidP="00081408">
    <w:pPr>
      <w:tabs>
        <w:tab w:val="center" w:pos="5040"/>
        <w:tab w:val="right" w:pos="10080"/>
      </w:tabs>
      <w:jc w:val="center"/>
      <w:rPr>
        <w:rFonts w:eastAsia="Cambria"/>
        <w:iCs/>
        <w:sz w:val="17"/>
        <w:szCs w:val="17"/>
      </w:rPr>
    </w:pPr>
    <w:r>
      <w:rPr>
        <w:noProof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-69850</wp:posOffset>
          </wp:positionH>
          <wp:positionV relativeFrom="paragraph">
            <wp:posOffset>46355</wp:posOffset>
          </wp:positionV>
          <wp:extent cx="594995" cy="594995"/>
          <wp:effectExtent l="0" t="0" r="0" b="0"/>
          <wp:wrapThrough wrapText="bothSides">
            <wp:wrapPolygon edited="0">
              <wp:start x="0" y="0"/>
              <wp:lineTo x="0" y="20286"/>
              <wp:lineTo x="20286" y="20286"/>
              <wp:lineTo x="20286" y="0"/>
              <wp:lineTo x="0" y="0"/>
            </wp:wrapPolygon>
          </wp:wrapThrough>
          <wp:docPr id="17" name="Picture 6" descr="Description: SpongeBob:Users:sneebish:Desktop:Current Projects:ACT on Alzheimer's:From Client:Logo Kit:ACT-Logo-Register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escription: SpongeBob:Users:sneebish:Desktop:Current Projects:ACT on Alzheimer's:From Client:Logo Kit:ACT-Logo-Register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995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posOffset>5867400</wp:posOffset>
          </wp:positionH>
          <wp:positionV relativeFrom="paragraph">
            <wp:posOffset>71120</wp:posOffset>
          </wp:positionV>
          <wp:extent cx="594995" cy="544195"/>
          <wp:effectExtent l="0" t="0" r="0" b="0"/>
          <wp:wrapThrough wrapText="bothSides">
            <wp:wrapPolygon edited="0">
              <wp:start x="0" y="0"/>
              <wp:lineTo x="0" y="20163"/>
              <wp:lineTo x="20286" y="20163"/>
              <wp:lineTo x="20286" y="0"/>
              <wp:lineTo x="0" y="0"/>
            </wp:wrapPolygon>
          </wp:wrapThrough>
          <wp:docPr id="18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escription: SpongeBob:Users:sneebish:Desktop:Current Projects:ACT on Alzheimer's:From Client:Logo Kit:ACT-Logo-Registered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4995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81408" w:rsidRDefault="00081408" w:rsidP="00081408">
    <w:pPr>
      <w:tabs>
        <w:tab w:val="center" w:pos="5040"/>
        <w:tab w:val="right" w:pos="10080"/>
      </w:tabs>
      <w:jc w:val="center"/>
      <w:rPr>
        <w:rFonts w:eastAsia="Cambria"/>
        <w:iCs/>
        <w:sz w:val="17"/>
        <w:szCs w:val="17"/>
      </w:rPr>
    </w:pPr>
  </w:p>
  <w:p w:rsidR="00081408" w:rsidRDefault="00081408" w:rsidP="00081408">
    <w:pPr>
      <w:tabs>
        <w:tab w:val="center" w:pos="5040"/>
        <w:tab w:val="right" w:pos="10080"/>
      </w:tabs>
      <w:jc w:val="center"/>
      <w:rPr>
        <w:rFonts w:eastAsia="Cambria"/>
        <w:iCs/>
        <w:sz w:val="17"/>
        <w:szCs w:val="17"/>
      </w:rPr>
    </w:pPr>
    <w:r w:rsidRPr="007E5E45">
      <w:rPr>
        <w:rFonts w:eastAsia="Cambria"/>
        <w:iCs/>
        <w:sz w:val="17"/>
        <w:szCs w:val="17"/>
      </w:rPr>
      <w:t>Original toolkit development was supported by funding from the Greater Twin Cities United Way</w:t>
    </w:r>
    <w:r>
      <w:rPr>
        <w:rFonts w:eastAsia="Cambria"/>
        <w:iCs/>
        <w:sz w:val="17"/>
        <w:szCs w:val="17"/>
      </w:rPr>
      <w:br/>
      <w:t>and later</w:t>
    </w:r>
    <w:r w:rsidRPr="007E5E45">
      <w:rPr>
        <w:rFonts w:eastAsia="Cambria"/>
        <w:iCs/>
        <w:sz w:val="17"/>
        <w:szCs w:val="17"/>
      </w:rPr>
      <w:t xml:space="preserve"> adapted from ACT on Alzheimer’s® developed tools and resources.</w:t>
    </w:r>
    <w:r>
      <w:rPr>
        <w:rFonts w:eastAsia="Cambria"/>
        <w:iCs/>
        <w:sz w:val="17"/>
        <w:szCs w:val="17"/>
      </w:rPr>
      <w:t xml:space="preserve"> Rev. 11/10/15</w:t>
    </w:r>
  </w:p>
  <w:p w:rsidR="007228C3" w:rsidRPr="00414871" w:rsidRDefault="007228C3" w:rsidP="00414871">
    <w:pPr>
      <w:tabs>
        <w:tab w:val="center" w:pos="5040"/>
        <w:tab w:val="right" w:pos="10080"/>
      </w:tabs>
      <w:spacing w:after="60"/>
      <w:rPr>
        <w:rFonts w:eastAsia="Cambria"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1D2" w:rsidRDefault="007A11D2" w:rsidP="00FD599C">
      <w:r>
        <w:separator/>
      </w:r>
    </w:p>
    <w:p w:rsidR="007A11D2" w:rsidRDefault="007A11D2"/>
    <w:p w:rsidR="007A11D2" w:rsidRDefault="007A11D2"/>
  </w:footnote>
  <w:footnote w:type="continuationSeparator" w:id="0">
    <w:p w:rsidR="007A11D2" w:rsidRDefault="007A11D2" w:rsidP="00FD599C">
      <w:r>
        <w:continuationSeparator/>
      </w:r>
    </w:p>
    <w:p w:rsidR="007A11D2" w:rsidRDefault="007A11D2"/>
    <w:p w:rsidR="007A11D2" w:rsidRDefault="007A11D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408" w:rsidRDefault="000814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408" w:rsidRDefault="0008140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8C3" w:rsidRDefault="007A11D2" w:rsidP="00CA6C6E">
    <w:pPr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49" type="#_x0000_t202" style="position:absolute;left:0;text-align:left;margin-left:302.5pt;margin-top:9pt;width:207pt;height:63pt;z-index:251666432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" filled="f" stroked="f">
          <v:textbox>
            <w:txbxContent>
              <w:p w:rsidR="007228C3" w:rsidRPr="00523F9C" w:rsidRDefault="007228C3" w:rsidP="00E408A7">
                <w:pPr>
                  <w:spacing w:line="216" w:lineRule="auto"/>
                  <w:jc w:val="center"/>
                  <w:rPr>
                    <w:color w:val="E9452A"/>
                    <w:sz w:val="44"/>
                    <w:szCs w:val="44"/>
                  </w:rPr>
                </w:pPr>
                <w:r w:rsidRPr="00523F9C">
                  <w:rPr>
                    <w:color w:val="E9452A"/>
                    <w:sz w:val="44"/>
                    <w:szCs w:val="44"/>
                  </w:rPr>
                  <w:t>Dementia Friendly Communities Toolkit</w:t>
                </w:r>
              </w:p>
            </w:txbxContent>
          </v:textbox>
          <w10:wrap type="square"/>
        </v:shape>
      </w:pict>
    </w:r>
    <w:r w:rsidR="007228C3"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83185</wp:posOffset>
          </wp:positionV>
          <wp:extent cx="2063750" cy="716915"/>
          <wp:effectExtent l="0" t="0" r="0" b="0"/>
          <wp:wrapNone/>
          <wp:docPr id="8" name="Picture 8" descr="Kismet:Users:sneebish:Desktop:Dropbox:Current Projects:Dementia Friendly America:DFA_logo_T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Kismet:Users:sneebish:Desktop:Dropbox:Current Projects:Dementia Friendly America:DFA_logo_T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3750" cy="7169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  <w:p w:rsidR="007228C3" w:rsidRDefault="007228C3" w:rsidP="00CA6C6E">
    <w:pPr>
      <w:jc w:val="center"/>
    </w:pPr>
  </w:p>
  <w:p w:rsidR="007228C3" w:rsidRDefault="007228C3" w:rsidP="00CA6C6E">
    <w:pPr>
      <w:jc w:val="center"/>
    </w:pPr>
  </w:p>
  <w:p w:rsidR="007228C3" w:rsidRDefault="007228C3" w:rsidP="00CA6C6E">
    <w:pPr>
      <w:jc w:val="center"/>
    </w:pPr>
  </w:p>
  <w:p w:rsidR="007228C3" w:rsidRDefault="007228C3" w:rsidP="00CA6C6E">
    <w:pPr>
      <w:jc w:val="center"/>
    </w:pPr>
  </w:p>
  <w:p w:rsidR="007228C3" w:rsidRDefault="007228C3" w:rsidP="00CA6C6E">
    <w:pPr>
      <w:jc w:val="center"/>
    </w:pPr>
  </w:p>
  <w:p w:rsidR="007228C3" w:rsidRDefault="007228C3" w:rsidP="00CA6C6E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B004C"/>
    <w:multiLevelType w:val="hybridMultilevel"/>
    <w:tmpl w:val="46606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C6058"/>
    <w:multiLevelType w:val="hybridMultilevel"/>
    <w:tmpl w:val="C08A0F3C"/>
    <w:lvl w:ilvl="0" w:tplc="60A4F830">
      <w:numFmt w:val="bullet"/>
      <w:lvlText w:val="-"/>
      <w:lvlJc w:val="left"/>
      <w:pPr>
        <w:ind w:left="18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" w15:restartNumberingAfterBreak="0">
    <w:nsid w:val="10595F19"/>
    <w:multiLevelType w:val="hybridMultilevel"/>
    <w:tmpl w:val="A1C48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45D81"/>
    <w:multiLevelType w:val="hybridMultilevel"/>
    <w:tmpl w:val="DF020758"/>
    <w:lvl w:ilvl="0" w:tplc="60A4F830"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4" w15:restartNumberingAfterBreak="0">
    <w:nsid w:val="17B52953"/>
    <w:multiLevelType w:val="hybridMultilevel"/>
    <w:tmpl w:val="1786F83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525DB"/>
    <w:multiLevelType w:val="hybridMultilevel"/>
    <w:tmpl w:val="EF2ACB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11322F"/>
    <w:multiLevelType w:val="hybridMultilevel"/>
    <w:tmpl w:val="DC66B70A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C522E6C"/>
    <w:multiLevelType w:val="hybridMultilevel"/>
    <w:tmpl w:val="CACC9F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B91374"/>
    <w:multiLevelType w:val="hybridMultilevel"/>
    <w:tmpl w:val="17081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EF0181"/>
    <w:multiLevelType w:val="hybridMultilevel"/>
    <w:tmpl w:val="AC1085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26A79BD"/>
    <w:multiLevelType w:val="multilevel"/>
    <w:tmpl w:val="09847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D27989"/>
    <w:multiLevelType w:val="hybridMultilevel"/>
    <w:tmpl w:val="A38A6A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44E7D3D"/>
    <w:multiLevelType w:val="hybridMultilevel"/>
    <w:tmpl w:val="C696FEB0"/>
    <w:lvl w:ilvl="0" w:tplc="02EC7B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816B2"/>
    <w:multiLevelType w:val="hybridMultilevel"/>
    <w:tmpl w:val="D730E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D82FF9"/>
    <w:multiLevelType w:val="hybridMultilevel"/>
    <w:tmpl w:val="556ED35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0E2B53"/>
    <w:multiLevelType w:val="hybridMultilevel"/>
    <w:tmpl w:val="7338B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915CBC"/>
    <w:multiLevelType w:val="hybridMultilevel"/>
    <w:tmpl w:val="E37A75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B2311F2"/>
    <w:multiLevelType w:val="hybridMultilevel"/>
    <w:tmpl w:val="FECC8426"/>
    <w:lvl w:ilvl="0" w:tplc="22D21354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EB22DF3"/>
    <w:multiLevelType w:val="multilevel"/>
    <w:tmpl w:val="5F3043A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EF234F7"/>
    <w:multiLevelType w:val="hybridMultilevel"/>
    <w:tmpl w:val="923EFA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427506D"/>
    <w:multiLevelType w:val="hybridMultilevel"/>
    <w:tmpl w:val="6504A49C"/>
    <w:lvl w:ilvl="0" w:tplc="60A4F830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21" w15:restartNumberingAfterBreak="0">
    <w:nsid w:val="49725A89"/>
    <w:multiLevelType w:val="hybridMultilevel"/>
    <w:tmpl w:val="0A861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2F4380"/>
    <w:multiLevelType w:val="hybridMultilevel"/>
    <w:tmpl w:val="8F3A27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43764D"/>
    <w:multiLevelType w:val="hybridMultilevel"/>
    <w:tmpl w:val="5F3043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15333C7"/>
    <w:multiLevelType w:val="hybridMultilevel"/>
    <w:tmpl w:val="44FA87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5" w15:restartNumberingAfterBreak="0">
    <w:nsid w:val="54CF5530"/>
    <w:multiLevelType w:val="hybridMultilevel"/>
    <w:tmpl w:val="4302FA8C"/>
    <w:lvl w:ilvl="0" w:tplc="E0D4B27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763D6B"/>
    <w:multiLevelType w:val="hybridMultilevel"/>
    <w:tmpl w:val="06D46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9E75CB"/>
    <w:multiLevelType w:val="hybridMultilevel"/>
    <w:tmpl w:val="FE825EE2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8" w15:restartNumberingAfterBreak="0">
    <w:nsid w:val="78731CC5"/>
    <w:multiLevelType w:val="hybridMultilevel"/>
    <w:tmpl w:val="AE4ADF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9004694"/>
    <w:multiLevelType w:val="hybridMultilevel"/>
    <w:tmpl w:val="80083EE2"/>
    <w:lvl w:ilvl="0" w:tplc="CCDA3D32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3D168B"/>
    <w:multiLevelType w:val="hybridMultilevel"/>
    <w:tmpl w:val="2FC05F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15"/>
  </w:num>
  <w:num w:numId="3">
    <w:abstractNumId w:val="0"/>
  </w:num>
  <w:num w:numId="4">
    <w:abstractNumId w:val="8"/>
  </w:num>
  <w:num w:numId="5">
    <w:abstractNumId w:val="26"/>
  </w:num>
  <w:num w:numId="6">
    <w:abstractNumId w:val="22"/>
  </w:num>
  <w:num w:numId="7">
    <w:abstractNumId w:val="24"/>
  </w:num>
  <w:num w:numId="8">
    <w:abstractNumId w:val="9"/>
  </w:num>
  <w:num w:numId="9">
    <w:abstractNumId w:val="28"/>
  </w:num>
  <w:num w:numId="10">
    <w:abstractNumId w:val="5"/>
  </w:num>
  <w:num w:numId="11">
    <w:abstractNumId w:val="16"/>
  </w:num>
  <w:num w:numId="12">
    <w:abstractNumId w:val="21"/>
  </w:num>
  <w:num w:numId="13">
    <w:abstractNumId w:val="2"/>
  </w:num>
  <w:num w:numId="14">
    <w:abstractNumId w:val="27"/>
  </w:num>
  <w:num w:numId="15">
    <w:abstractNumId w:val="6"/>
  </w:num>
  <w:num w:numId="16">
    <w:abstractNumId w:val="4"/>
  </w:num>
  <w:num w:numId="17">
    <w:abstractNumId w:val="7"/>
  </w:num>
  <w:num w:numId="18">
    <w:abstractNumId w:val="25"/>
  </w:num>
  <w:num w:numId="19">
    <w:abstractNumId w:val="14"/>
  </w:num>
  <w:num w:numId="20">
    <w:abstractNumId w:val="13"/>
  </w:num>
  <w:num w:numId="21">
    <w:abstractNumId w:val="3"/>
  </w:num>
  <w:num w:numId="22">
    <w:abstractNumId w:val="1"/>
  </w:num>
  <w:num w:numId="23">
    <w:abstractNumId w:val="20"/>
  </w:num>
  <w:num w:numId="24">
    <w:abstractNumId w:val="19"/>
  </w:num>
  <w:num w:numId="25">
    <w:abstractNumId w:val="12"/>
  </w:num>
  <w:num w:numId="26">
    <w:abstractNumId w:val="23"/>
  </w:num>
  <w:num w:numId="27">
    <w:abstractNumId w:val="11"/>
  </w:num>
  <w:num w:numId="28">
    <w:abstractNumId w:val="30"/>
  </w:num>
  <w:num w:numId="29">
    <w:abstractNumId w:val="18"/>
  </w:num>
  <w:num w:numId="30">
    <w:abstractNumId w:val="29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74DB"/>
    <w:rsid w:val="000122F4"/>
    <w:rsid w:val="00013681"/>
    <w:rsid w:val="00035157"/>
    <w:rsid w:val="0004538E"/>
    <w:rsid w:val="00062850"/>
    <w:rsid w:val="00066682"/>
    <w:rsid w:val="0006756A"/>
    <w:rsid w:val="00071263"/>
    <w:rsid w:val="00081408"/>
    <w:rsid w:val="00094276"/>
    <w:rsid w:val="000A3EF2"/>
    <w:rsid w:val="000A54CA"/>
    <w:rsid w:val="000B26CF"/>
    <w:rsid w:val="000C131C"/>
    <w:rsid w:val="000C6229"/>
    <w:rsid w:val="000D0B65"/>
    <w:rsid w:val="000E51B9"/>
    <w:rsid w:val="00100565"/>
    <w:rsid w:val="00104BE6"/>
    <w:rsid w:val="00104D82"/>
    <w:rsid w:val="001230FF"/>
    <w:rsid w:val="00135603"/>
    <w:rsid w:val="00156417"/>
    <w:rsid w:val="0016068C"/>
    <w:rsid w:val="00164892"/>
    <w:rsid w:val="00191634"/>
    <w:rsid w:val="00194A8B"/>
    <w:rsid w:val="001A2C3D"/>
    <w:rsid w:val="001A5F14"/>
    <w:rsid w:val="001B26F5"/>
    <w:rsid w:val="001C23DA"/>
    <w:rsid w:val="001D055C"/>
    <w:rsid w:val="001E4E5B"/>
    <w:rsid w:val="00202D6E"/>
    <w:rsid w:val="00212223"/>
    <w:rsid w:val="00216936"/>
    <w:rsid w:val="00231D29"/>
    <w:rsid w:val="0027218E"/>
    <w:rsid w:val="002874DB"/>
    <w:rsid w:val="002B7D0A"/>
    <w:rsid w:val="002C42FA"/>
    <w:rsid w:val="002D145B"/>
    <w:rsid w:val="002D7BA7"/>
    <w:rsid w:val="002F11E0"/>
    <w:rsid w:val="002F761D"/>
    <w:rsid w:val="00306F86"/>
    <w:rsid w:val="00311593"/>
    <w:rsid w:val="003209C8"/>
    <w:rsid w:val="00334C75"/>
    <w:rsid w:val="00336706"/>
    <w:rsid w:val="00342C3F"/>
    <w:rsid w:val="00346B47"/>
    <w:rsid w:val="00347A24"/>
    <w:rsid w:val="00357BFC"/>
    <w:rsid w:val="003829D0"/>
    <w:rsid w:val="00397C56"/>
    <w:rsid w:val="003A0534"/>
    <w:rsid w:val="003A1056"/>
    <w:rsid w:val="003A383B"/>
    <w:rsid w:val="003B05CE"/>
    <w:rsid w:val="003B2373"/>
    <w:rsid w:val="003D1C4F"/>
    <w:rsid w:val="003D3122"/>
    <w:rsid w:val="003D3230"/>
    <w:rsid w:val="003E55A8"/>
    <w:rsid w:val="003E6DE7"/>
    <w:rsid w:val="00407802"/>
    <w:rsid w:val="00414871"/>
    <w:rsid w:val="00420756"/>
    <w:rsid w:val="00423BC1"/>
    <w:rsid w:val="00435720"/>
    <w:rsid w:val="004358FE"/>
    <w:rsid w:val="00445983"/>
    <w:rsid w:val="00445A97"/>
    <w:rsid w:val="0045080B"/>
    <w:rsid w:val="00453342"/>
    <w:rsid w:val="00484A75"/>
    <w:rsid w:val="004904B0"/>
    <w:rsid w:val="004967DA"/>
    <w:rsid w:val="004A3579"/>
    <w:rsid w:val="004B3095"/>
    <w:rsid w:val="004B3904"/>
    <w:rsid w:val="004D5B79"/>
    <w:rsid w:val="004E0DF2"/>
    <w:rsid w:val="004F6F87"/>
    <w:rsid w:val="00512B53"/>
    <w:rsid w:val="00523F9C"/>
    <w:rsid w:val="00551968"/>
    <w:rsid w:val="00572DB3"/>
    <w:rsid w:val="00574A5C"/>
    <w:rsid w:val="00576919"/>
    <w:rsid w:val="005770CA"/>
    <w:rsid w:val="005A03FE"/>
    <w:rsid w:val="005B3C3F"/>
    <w:rsid w:val="005E4675"/>
    <w:rsid w:val="005F31BB"/>
    <w:rsid w:val="0060510F"/>
    <w:rsid w:val="0060638B"/>
    <w:rsid w:val="006301C9"/>
    <w:rsid w:val="00631FCD"/>
    <w:rsid w:val="00635705"/>
    <w:rsid w:val="0064304B"/>
    <w:rsid w:val="00652523"/>
    <w:rsid w:val="00662BF5"/>
    <w:rsid w:val="00692446"/>
    <w:rsid w:val="006A4F39"/>
    <w:rsid w:val="006B4EB0"/>
    <w:rsid w:val="006C7D05"/>
    <w:rsid w:val="006E6C65"/>
    <w:rsid w:val="006F0523"/>
    <w:rsid w:val="006F2E9E"/>
    <w:rsid w:val="006F736A"/>
    <w:rsid w:val="00710814"/>
    <w:rsid w:val="00712620"/>
    <w:rsid w:val="007228C3"/>
    <w:rsid w:val="0073078C"/>
    <w:rsid w:val="00737C91"/>
    <w:rsid w:val="00783229"/>
    <w:rsid w:val="00785936"/>
    <w:rsid w:val="007900C9"/>
    <w:rsid w:val="007911B2"/>
    <w:rsid w:val="00792C4D"/>
    <w:rsid w:val="00795D9B"/>
    <w:rsid w:val="007A11D2"/>
    <w:rsid w:val="007A12DE"/>
    <w:rsid w:val="007B6E38"/>
    <w:rsid w:val="007C723F"/>
    <w:rsid w:val="007D1352"/>
    <w:rsid w:val="007D147B"/>
    <w:rsid w:val="007D2D30"/>
    <w:rsid w:val="007E40B1"/>
    <w:rsid w:val="007E5E45"/>
    <w:rsid w:val="007E6A10"/>
    <w:rsid w:val="00816A4B"/>
    <w:rsid w:val="00827622"/>
    <w:rsid w:val="00832D69"/>
    <w:rsid w:val="00835E60"/>
    <w:rsid w:val="00850FA9"/>
    <w:rsid w:val="00857F1E"/>
    <w:rsid w:val="00867DD5"/>
    <w:rsid w:val="00871EA8"/>
    <w:rsid w:val="008733B9"/>
    <w:rsid w:val="00875FC0"/>
    <w:rsid w:val="008801E3"/>
    <w:rsid w:val="00887E39"/>
    <w:rsid w:val="00897238"/>
    <w:rsid w:val="00910A39"/>
    <w:rsid w:val="00911500"/>
    <w:rsid w:val="00917F6E"/>
    <w:rsid w:val="009263FC"/>
    <w:rsid w:val="009642ED"/>
    <w:rsid w:val="009877F1"/>
    <w:rsid w:val="009B344D"/>
    <w:rsid w:val="009B3A66"/>
    <w:rsid w:val="009B5D30"/>
    <w:rsid w:val="009B7267"/>
    <w:rsid w:val="009C7C96"/>
    <w:rsid w:val="009C7F17"/>
    <w:rsid w:val="009E085F"/>
    <w:rsid w:val="009F3C24"/>
    <w:rsid w:val="00A15099"/>
    <w:rsid w:val="00A21517"/>
    <w:rsid w:val="00A339A0"/>
    <w:rsid w:val="00A47287"/>
    <w:rsid w:val="00A57E44"/>
    <w:rsid w:val="00A621E3"/>
    <w:rsid w:val="00A73D83"/>
    <w:rsid w:val="00A8007F"/>
    <w:rsid w:val="00A851ED"/>
    <w:rsid w:val="00AA2028"/>
    <w:rsid w:val="00AB2FF3"/>
    <w:rsid w:val="00AB6C14"/>
    <w:rsid w:val="00B0177C"/>
    <w:rsid w:val="00B0206D"/>
    <w:rsid w:val="00B068F6"/>
    <w:rsid w:val="00B148CC"/>
    <w:rsid w:val="00B17856"/>
    <w:rsid w:val="00B5495C"/>
    <w:rsid w:val="00B63355"/>
    <w:rsid w:val="00B63C38"/>
    <w:rsid w:val="00B809C4"/>
    <w:rsid w:val="00B8191C"/>
    <w:rsid w:val="00B930B0"/>
    <w:rsid w:val="00BA2236"/>
    <w:rsid w:val="00BA2315"/>
    <w:rsid w:val="00BA772C"/>
    <w:rsid w:val="00BA77D2"/>
    <w:rsid w:val="00BC3B58"/>
    <w:rsid w:val="00BD4C30"/>
    <w:rsid w:val="00BE1521"/>
    <w:rsid w:val="00BF230E"/>
    <w:rsid w:val="00BF31E0"/>
    <w:rsid w:val="00BF772D"/>
    <w:rsid w:val="00C04AB7"/>
    <w:rsid w:val="00C16E84"/>
    <w:rsid w:val="00C266C3"/>
    <w:rsid w:val="00C455B7"/>
    <w:rsid w:val="00C60EE5"/>
    <w:rsid w:val="00C6560F"/>
    <w:rsid w:val="00C660D7"/>
    <w:rsid w:val="00C815A4"/>
    <w:rsid w:val="00C92CF5"/>
    <w:rsid w:val="00C961DF"/>
    <w:rsid w:val="00CA0346"/>
    <w:rsid w:val="00CA6C6E"/>
    <w:rsid w:val="00CB7CA9"/>
    <w:rsid w:val="00CD2023"/>
    <w:rsid w:val="00CD6836"/>
    <w:rsid w:val="00CD7899"/>
    <w:rsid w:val="00D10764"/>
    <w:rsid w:val="00D1311F"/>
    <w:rsid w:val="00D467E4"/>
    <w:rsid w:val="00D4733C"/>
    <w:rsid w:val="00D56168"/>
    <w:rsid w:val="00D61C45"/>
    <w:rsid w:val="00D66409"/>
    <w:rsid w:val="00D66D52"/>
    <w:rsid w:val="00D73568"/>
    <w:rsid w:val="00D73E4B"/>
    <w:rsid w:val="00D85201"/>
    <w:rsid w:val="00D92CED"/>
    <w:rsid w:val="00DA68D0"/>
    <w:rsid w:val="00DB1AE6"/>
    <w:rsid w:val="00DB7B14"/>
    <w:rsid w:val="00DD1234"/>
    <w:rsid w:val="00DE2C29"/>
    <w:rsid w:val="00DE33E4"/>
    <w:rsid w:val="00DE72A2"/>
    <w:rsid w:val="00E15CA1"/>
    <w:rsid w:val="00E22AA7"/>
    <w:rsid w:val="00E33DE2"/>
    <w:rsid w:val="00E408A7"/>
    <w:rsid w:val="00E51D90"/>
    <w:rsid w:val="00E70C16"/>
    <w:rsid w:val="00E84EC9"/>
    <w:rsid w:val="00E92CD2"/>
    <w:rsid w:val="00E957ED"/>
    <w:rsid w:val="00EA4FA1"/>
    <w:rsid w:val="00EB1430"/>
    <w:rsid w:val="00EB642A"/>
    <w:rsid w:val="00EE45CD"/>
    <w:rsid w:val="00EE504D"/>
    <w:rsid w:val="00EF677B"/>
    <w:rsid w:val="00F02498"/>
    <w:rsid w:val="00F05A64"/>
    <w:rsid w:val="00F20300"/>
    <w:rsid w:val="00F23503"/>
    <w:rsid w:val="00F274C1"/>
    <w:rsid w:val="00F542A2"/>
    <w:rsid w:val="00F6163B"/>
    <w:rsid w:val="00F73D4B"/>
    <w:rsid w:val="00F765B2"/>
    <w:rsid w:val="00F80B06"/>
    <w:rsid w:val="00FB6713"/>
    <w:rsid w:val="00FB6C0D"/>
    <w:rsid w:val="00FC5B10"/>
    <w:rsid w:val="00FC5C9F"/>
    <w:rsid w:val="00FD1793"/>
    <w:rsid w:val="00FD39AC"/>
    <w:rsid w:val="00FD599C"/>
    <w:rsid w:val="00FD5D38"/>
    <w:rsid w:val="00FE7095"/>
    <w:rsid w:val="00FE7ADE"/>
    <w:rsid w:val="00FF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docId w15:val="{CBC3C5A6-AC6F-40B9-BC4E-8BB5E78F8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heading 1" w:uiPriority="9" w:qFormat="1"/>
    <w:lsdException w:name="heading 2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1E0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A12DE"/>
    <w:pPr>
      <w:keepNext/>
      <w:keepLines/>
      <w:spacing w:after="120"/>
      <w:jc w:val="center"/>
      <w:outlineLvl w:val="0"/>
    </w:pPr>
    <w:rPr>
      <w:rFonts w:asciiTheme="minorHAnsi" w:eastAsiaTheme="majorEastAsia" w:hAnsiTheme="minorHAnsi" w:cstheme="majorBidi"/>
      <w:color w:val="6A2666"/>
      <w:sz w:val="36"/>
      <w:szCs w:val="36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D66409"/>
    <w:pPr>
      <w:spacing w:after="0" w:line="276" w:lineRule="auto"/>
      <w:jc w:val="left"/>
      <w:outlineLvl w:val="1"/>
    </w:pPr>
    <w:rPr>
      <w:rFonts w:ascii="Calibri" w:hAnsi="Calibri"/>
      <w:b/>
      <w:bCs/>
      <w:caps/>
      <w:sz w:val="24"/>
      <w:szCs w:val="24"/>
    </w:rPr>
  </w:style>
  <w:style w:type="paragraph" w:styleId="Heading3">
    <w:name w:val="heading 3"/>
    <w:basedOn w:val="Normal"/>
    <w:next w:val="Normal"/>
    <w:link w:val="Heading3Char"/>
    <w:autoRedefine/>
    <w:qFormat/>
    <w:rsid w:val="00D66409"/>
    <w:pPr>
      <w:keepNext/>
      <w:outlineLvl w:val="2"/>
    </w:pPr>
    <w:rPr>
      <w:bCs/>
      <w:i/>
      <w:color w:val="6A266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12DE"/>
    <w:rPr>
      <w:rFonts w:eastAsiaTheme="majorEastAsia" w:cstheme="majorBidi"/>
      <w:color w:val="6A2666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D66409"/>
    <w:rPr>
      <w:rFonts w:ascii="Calibri" w:eastAsiaTheme="majorEastAsia" w:hAnsi="Calibri" w:cstheme="majorBidi"/>
      <w:b/>
      <w:bCs/>
      <w:caps/>
      <w:color w:val="6A2666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D66409"/>
    <w:rPr>
      <w:rFonts w:ascii="Calibri" w:eastAsia="Times New Roman" w:hAnsi="Calibri" w:cs="Times New Roman"/>
      <w:bCs/>
      <w:i/>
      <w:color w:val="6A2666"/>
      <w:sz w:val="24"/>
      <w:szCs w:val="24"/>
    </w:rPr>
  </w:style>
  <w:style w:type="paragraph" w:styleId="Header">
    <w:name w:val="header"/>
    <w:basedOn w:val="Normal"/>
    <w:link w:val="HeaderChar"/>
    <w:uiPriority w:val="99"/>
    <w:rsid w:val="00832D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2D69"/>
    <w:rPr>
      <w:rFonts w:ascii="Calibri" w:eastAsia="Times New Roman" w:hAnsi="Calibri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228C3"/>
    <w:rPr>
      <w:color w:val="auto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7228C3"/>
    <w:rPr>
      <w:color w:val="auto"/>
      <w:u w:val="single"/>
    </w:rPr>
  </w:style>
  <w:style w:type="paragraph" w:styleId="BodyText">
    <w:name w:val="Body Text"/>
    <w:basedOn w:val="Normal"/>
    <w:link w:val="BodyTextChar"/>
    <w:autoRedefine/>
    <w:qFormat/>
    <w:rsid w:val="007228C3"/>
    <w:rPr>
      <w:rFonts w:cs="Arial"/>
      <w:szCs w:val="24"/>
    </w:rPr>
  </w:style>
  <w:style w:type="character" w:customStyle="1" w:styleId="BodyTextChar">
    <w:name w:val="Body Text Char"/>
    <w:basedOn w:val="DefaultParagraphFont"/>
    <w:link w:val="BodyText"/>
    <w:rsid w:val="007228C3"/>
    <w:rPr>
      <w:rFonts w:ascii="Calibri" w:eastAsia="Times New Roman" w:hAnsi="Calibri" w:cs="Arial"/>
      <w:sz w:val="20"/>
      <w:szCs w:val="24"/>
    </w:rPr>
  </w:style>
  <w:style w:type="paragraph" w:styleId="Revision">
    <w:name w:val="Revision"/>
    <w:hidden/>
    <w:uiPriority w:val="99"/>
    <w:rsid w:val="00792C4D"/>
    <w:pPr>
      <w:spacing w:after="0" w:line="240" w:lineRule="auto"/>
    </w:pPr>
  </w:style>
  <w:style w:type="table" w:styleId="TableGrid">
    <w:name w:val="Table Grid"/>
    <w:basedOn w:val="TableNormal"/>
    <w:uiPriority w:val="59"/>
    <w:rsid w:val="00B63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rsid w:val="006C7D0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CA6C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6C6E"/>
    <w:rPr>
      <w:rFonts w:ascii="Calibri" w:eastAsia="Times New Roman" w:hAnsi="Calibri" w:cs="Times New Roman"/>
      <w:sz w:val="20"/>
      <w:szCs w:val="20"/>
    </w:rPr>
  </w:style>
  <w:style w:type="paragraph" w:customStyle="1" w:styleId="BulletedList">
    <w:name w:val="Bulleted List"/>
    <w:basedOn w:val="Normal"/>
    <w:next w:val="List"/>
    <w:autoRedefine/>
    <w:qFormat/>
    <w:rsid w:val="00710814"/>
    <w:pPr>
      <w:numPr>
        <w:numId w:val="30"/>
      </w:numPr>
      <w:spacing w:after="200"/>
    </w:pPr>
  </w:style>
  <w:style w:type="paragraph" w:styleId="List">
    <w:name w:val="List"/>
    <w:basedOn w:val="Normal"/>
    <w:rsid w:val="00710814"/>
    <w:pPr>
      <w:ind w:left="360" w:hanging="360"/>
      <w:contextualSpacing/>
    </w:pPr>
  </w:style>
  <w:style w:type="paragraph" w:styleId="BalloonText">
    <w:name w:val="Balloon Text"/>
    <w:basedOn w:val="Normal"/>
    <w:link w:val="BalloonTextChar"/>
    <w:uiPriority w:val="99"/>
    <w:rsid w:val="00F024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02498"/>
    <w:rPr>
      <w:rFonts w:ascii="Lucida Grande" w:eastAsia="Times New Roman" w:hAnsi="Lucida Grande" w:cs="Lucida Grande"/>
      <w:sz w:val="18"/>
      <w:szCs w:val="18"/>
    </w:rPr>
  </w:style>
  <w:style w:type="paragraph" w:customStyle="1" w:styleId="Text">
    <w:name w:val="Text"/>
    <w:basedOn w:val="Normal"/>
    <w:autoRedefine/>
    <w:qFormat/>
    <w:rsid w:val="00081408"/>
    <w:pPr>
      <w:spacing w:after="240"/>
    </w:pPr>
    <w:rPr>
      <w:rFonts w:ascii="Cambria" w:hAnsi="Cambria" w:cs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0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4" Type="http://schemas.openxmlformats.org/officeDocument/2006/relationships/footer" Target="footer2.xml"/><Relationship Id="rId9" Type="http://schemas.openxmlformats.org/officeDocument/2006/relationships/footnotes" Target="footnotes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anna\Downloads\DFA%20Toolkit%20Template-Blank(4).dotx" TargetMode="External"/></Relationships>
</file>

<file path=word/theme/theme1.xml><?xml version="1.0" encoding="utf-8"?>
<a:theme xmlns:a="http://schemas.openxmlformats.org/drawingml/2006/main" name="Office Theme">
  <a:themeElements>
    <a:clrScheme name="ACTonAlzheimers">
      <a:dk1>
        <a:sysClr val="windowText" lastClr="000000"/>
      </a:dk1>
      <a:lt1>
        <a:sysClr val="window" lastClr="FFFFFF"/>
      </a:lt1>
      <a:dk2>
        <a:srgbClr val="46156B"/>
      </a:dk2>
      <a:lt2>
        <a:srgbClr val="EEECE1"/>
      </a:lt2>
      <a:accent1>
        <a:srgbClr val="59A131"/>
      </a:accent1>
      <a:accent2>
        <a:srgbClr val="6C0421"/>
      </a:accent2>
      <a:accent3>
        <a:srgbClr val="FFE381"/>
      </a:accent3>
      <a:accent4>
        <a:srgbClr val="8064A2"/>
      </a:accent4>
      <a:accent5>
        <a:srgbClr val="C3C3B0"/>
      </a:accent5>
      <a:accent6>
        <a:srgbClr val="636463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A83EE8C0B24D41AF9049B99095227D" ma:contentTypeVersion="12" ma:contentTypeDescription="Create a new document." ma:contentTypeScope="" ma:versionID="aad6ff344fbedca4e3bfddd045bde3a3">
  <xsd:schema xmlns:xsd="http://www.w3.org/2001/XMLSchema" xmlns:xs="http://www.w3.org/2001/XMLSchema" xmlns:p="http://schemas.microsoft.com/office/2006/metadata/properties" xmlns:ns2="2d32015e-0204-4058-82fc-e98b7a5354eb" xmlns:ns3="4f81154a-34ba-4b39-b7b5-5c48ee994806" targetNamespace="http://schemas.microsoft.com/office/2006/metadata/properties" ma:root="true" ma:fieldsID="a8c1ddac72d49cef1a9ffbb2ac1aee5f" ns2:_="" ns3:_="">
    <xsd:import namespace="2d32015e-0204-4058-82fc-e98b7a5354eb"/>
    <xsd:import namespace="4f81154a-34ba-4b39-b7b5-5c48ee9948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32015e-0204-4058-82fc-e98b7a5354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1154a-34ba-4b39-b7b5-5c48ee99480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preadsheet" ma:contentTypeID="0x010100AD66E1A1FA623843957611D2B112BC1500E3F948680EA2494D89D1821DCED5A8EB" ma:contentTypeVersion="4" ma:contentTypeDescription="Create a new spreadsheet." ma:contentTypeScope="" ma:versionID="c9878106cf8feb5f612a43dec98d176e">
  <xsd:schema xmlns:xsd="http://www.w3.org/2001/XMLSchema" xmlns:p="http://schemas.microsoft.com/office/2006/metadata/properties" xmlns:ns2="aae60152-b484-4397-ab1e-49325e44c8a9" targetNamespace="http://schemas.microsoft.com/office/2006/metadata/properties" ma:root="true" ma:fieldsID="cd4cecfe0a1ef28ebaa8d8a83094ed91" ns2:_="">
    <xsd:import namespace="aae60152-b484-4397-ab1e-49325e44c8a9"/>
    <xsd:element name="properties">
      <xsd:complexType>
        <xsd:sequence>
          <xsd:element name="documentManagement">
            <xsd:complexType>
              <xsd:all>
                <xsd:element ref="ns2:SH_Section" minOccurs="0"/>
                <xsd:element ref="ns2:SH_SubSect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ae60152-b484-4397-ab1e-49325e44c8a9" elementFormDefault="qualified">
    <xsd:import namespace="http://schemas.microsoft.com/office/2006/documentManagement/types"/>
    <xsd:element name="SH_Section" ma:index="8" nillable="true" ma:displayName="SH_Section" ma:format="Dropdown" ma:internalName="SH_Section">
      <xsd:simpleType>
        <xsd:restriction base="dms:Choice">
          <xsd:enumeration value="1.Convene"/>
          <xsd:enumeration value="2.Assess"/>
          <xsd:enumeration value="3.Analyze"/>
          <xsd:enumeration value="4.ACT Together"/>
        </xsd:restriction>
      </xsd:simpleType>
    </xsd:element>
    <xsd:element name="SH_SubSection" ma:index="9" nillable="true" ma:displayName="SH_SubSection" ma:format="Dropdown" ma:internalName="SH_SubSection">
      <xsd:simpleType>
        <xsd:restriction base="dms:Choice">
          <xsd:enumeration value="Preparing"/>
          <xsd:enumeration value="Team buildi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C39FC20B-D5B9-49B6-AEEA-00478EA1E9BF}">
  <ds:schemaRefs>
    <ds:schemaRef ds:uri="http://schemas.microsoft.com/office/2006/metadata/properties"/>
    <ds:schemaRef ds:uri="aae60152-b484-4397-ab1e-49325e44c8a9"/>
  </ds:schemaRefs>
</ds:datastoreItem>
</file>

<file path=customXml/itemProps2.xml><?xml version="1.0" encoding="utf-8"?>
<ds:datastoreItem xmlns:ds="http://schemas.openxmlformats.org/officeDocument/2006/customXml" ds:itemID="{42E6FA34-E9F7-4915-90B7-025233F4A01F}"/>
</file>

<file path=customXml/itemProps3.xml><?xml version="1.0" encoding="utf-8"?>
<ds:datastoreItem xmlns:ds="http://schemas.openxmlformats.org/officeDocument/2006/customXml" ds:itemID="{AFAE3ECA-3ED1-4C46-9804-C4172428E6E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FC74EF-6A7A-4339-A2B5-BFD8162179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e60152-b484-4397-ab1e-49325e44c8a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DFA Toolkit Template-Blank(4)</Template>
  <TotalTime>5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Action Team Building | Dementia Capable Communities Toolkit</vt:lpstr>
    </vt:vector>
  </TitlesOfParts>
  <Company>Microsoft</Company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Action Team Building | Dementia Capable Communities Toolkit</dc:title>
  <dc:creator>Breanna Wheeler</dc:creator>
  <cp:lastModifiedBy>mary ek</cp:lastModifiedBy>
  <cp:revision>5</cp:revision>
  <cp:lastPrinted>2012-02-17T17:57:00Z</cp:lastPrinted>
  <dcterms:created xsi:type="dcterms:W3CDTF">2015-11-13T00:30:00Z</dcterms:created>
  <dcterms:modified xsi:type="dcterms:W3CDTF">2015-11-16T20:22:00Z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0x010100D6A83EE8C0B24D41AF9049B99095227D</vt:lpwstr>
  </property>
  <property fmtid="{D5CDD505-2E9C-101B-9397-08002B2CF9AE}" pid="3" name="Order">
    <vt:r8>7749700</vt:r8>
  </property>
</Properties>
</file>