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6A6C6" w14:textId="058E17E3" w:rsidR="00EF5169" w:rsidRDefault="00862EF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AB1FF" wp14:editId="373705AE">
                <wp:simplePos x="0" y="0"/>
                <wp:positionH relativeFrom="column">
                  <wp:posOffset>4095750</wp:posOffset>
                </wp:positionH>
                <wp:positionV relativeFrom="paragraph">
                  <wp:posOffset>-476250</wp:posOffset>
                </wp:positionV>
                <wp:extent cx="2628900" cy="1114425"/>
                <wp:effectExtent l="0" t="0" r="0" b="0"/>
                <wp:wrapNone/>
                <wp:docPr id="4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F605B3E" w14:textId="4ABC1331" w:rsidR="00862EFE" w:rsidRPr="00F9496B" w:rsidRDefault="00862EFE" w:rsidP="00862EFE">
                            <w:pPr>
                              <w:spacing w:line="216" w:lineRule="auto"/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  <w:t xml:space="preserve">Health Care </w:t>
                            </w:r>
                            <w:r w:rsidR="00DA3C23"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  <w:t>Throughout the Continuum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AB1F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22.5pt;margin-top:-37.5pt;width:207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" filled="f" stroked="f">
                <v:textbox>
                  <w:txbxContent>
                    <w:p w14:paraId="5F605B3E" w14:textId="4ABC1331" w:rsidR="00862EFE" w:rsidRPr="00F9496B" w:rsidRDefault="00862EFE" w:rsidP="00862EFE">
                      <w:pPr>
                        <w:spacing w:line="216" w:lineRule="auto"/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  <w:t xml:space="preserve">Health Care </w:t>
                      </w:r>
                      <w:r w:rsidR="00DA3C23"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  <w:t>Throughout the Continuum</w:t>
                      </w:r>
                    </w:p>
                  </w:txbxContent>
                </v:textbox>
              </v:shape>
            </w:pict>
          </mc:Fallback>
        </mc:AlternateContent>
      </w:r>
      <w:r w:rsidR="00EC0DD6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1184A5E6" wp14:editId="28DD1510">
            <wp:simplePos x="0" y="0"/>
            <wp:positionH relativeFrom="column">
              <wp:posOffset>113969</wp:posOffset>
            </wp:positionH>
            <wp:positionV relativeFrom="paragraph">
              <wp:posOffset>-351790</wp:posOffset>
            </wp:positionV>
            <wp:extent cx="2289810" cy="795655"/>
            <wp:effectExtent l="0" t="0" r="0" b="4445"/>
            <wp:wrapNone/>
            <wp:docPr id="23" name="Picture 23" descr="Kismet:Users:sneebish:Desktop:Dropbox:Current Projects:Dementia Friendly America:DFA_logo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smet:Users:sneebish:Desktop:Dropbox:Current Projects:Dementia Friendly America:DFA_logo_T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41C8CB61" w14:textId="77777777" w:rsidR="00EF5169" w:rsidRDefault="00EF51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2F0CB9" w14:textId="77777777" w:rsidR="00EF5169" w:rsidRDefault="00EF51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07EFCB" w14:textId="77777777" w:rsidR="00EF5169" w:rsidRDefault="00EF51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872FBD" w14:textId="77777777" w:rsidR="00EF5169" w:rsidRDefault="00EF51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3F3C35" w14:textId="77777777" w:rsidR="00EF5169" w:rsidRDefault="00862EF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 wp14:anchorId="447DDC9B" wp14:editId="2B84FF53">
            <wp:simplePos x="0" y="0"/>
            <wp:positionH relativeFrom="column">
              <wp:posOffset>4400550</wp:posOffset>
            </wp:positionH>
            <wp:positionV relativeFrom="paragraph">
              <wp:posOffset>64466</wp:posOffset>
            </wp:positionV>
            <wp:extent cx="2243455" cy="2243455"/>
            <wp:effectExtent l="0" t="0" r="444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07F568DE" w14:textId="1DEA3C95" w:rsidR="00EF5169" w:rsidRDefault="00EF5169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6CC4B52F" w14:textId="09D84ACD" w:rsidR="00EF5169" w:rsidRDefault="005E1038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BA584A" wp14:editId="0CD9E31B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864350" cy="1779270"/>
                <wp:effectExtent l="0" t="0" r="6350" b="0"/>
                <wp:wrapNone/>
                <wp:docPr id="4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1779270"/>
                        </a:xfrm>
                        <a:prstGeom prst="rect">
                          <a:avLst/>
                        </a:prstGeom>
                        <a:solidFill>
                          <a:srgbClr val="FFF5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33CDF" w14:textId="77777777" w:rsidR="005E1038" w:rsidRDefault="005E1038" w:rsidP="002E0FD6">
                            <w:pPr>
                              <w:spacing w:line="261" w:lineRule="auto"/>
                              <w:ind w:left="446" w:right="4618"/>
                              <w:rPr>
                                <w:rFonts w:ascii="Calibri"/>
                                <w:color w:val="231F20"/>
                                <w:sz w:val="24"/>
                              </w:rPr>
                            </w:pPr>
                          </w:p>
                          <w:p w14:paraId="4D03120D" w14:textId="77777777" w:rsidR="005E1038" w:rsidRDefault="005E1038" w:rsidP="002E0FD6">
                            <w:pPr>
                              <w:spacing w:line="261" w:lineRule="auto"/>
                              <w:ind w:left="446" w:right="461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 xml:space="preserve">Health care professionals play a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sz w:val="24"/>
                              </w:rPr>
                              <w:t xml:space="preserve">key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supportive role for people with dementia and their care partners. They can promote early detection and diagnosis and provide ongoing medical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care, as well as educate patients about dementia and connect people with the condition and their care partners with community resources that promote quality 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life.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A584A" id="Text Box 43" o:spid="_x0000_s1027" type="#_x0000_t202" style="position:absolute;left:0;text-align:left;margin-left:0;margin-top:.8pt;width:540.5pt;height:140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" fillcolor="#fff5ef" stroked="f">
                <v:textbox inset="0,0,0,0">
                  <w:txbxContent>
                    <w:p w14:paraId="30C33CDF" w14:textId="77777777" w:rsidR="005E1038" w:rsidRDefault="005E1038" w:rsidP="002E0FD6">
                      <w:pPr>
                        <w:spacing w:line="261" w:lineRule="auto"/>
                        <w:ind w:left="446" w:right="4618"/>
                        <w:rPr>
                          <w:rFonts w:ascii="Calibri"/>
                          <w:color w:val="231F20"/>
                          <w:sz w:val="24"/>
                        </w:rPr>
                      </w:pPr>
                    </w:p>
                    <w:p w14:paraId="4D03120D" w14:textId="77777777" w:rsidR="005E1038" w:rsidRDefault="005E1038" w:rsidP="002E0FD6">
                      <w:pPr>
                        <w:spacing w:line="261" w:lineRule="auto"/>
                        <w:ind w:left="446" w:right="461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sz w:val="24"/>
                        </w:rPr>
                        <w:t xml:space="preserve">Health care professionals play a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sz w:val="24"/>
                        </w:rPr>
                        <w:t xml:space="preserve">key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supportive role for people with dementia and their care partners. They can promote early detection and diagnosis and provide ongoing medical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care, as well as educate patients about dementia and connect people with the condition and their care partners with community resources that promote quality of</w:t>
                      </w:r>
                      <w:r>
                        <w:rPr>
                          <w:rFonts w:ascii="Calibri"/>
                          <w:color w:val="231F20"/>
                          <w:spacing w:val="-2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life.</w:t>
                      </w:r>
                    </w:p>
                  </w:txbxContent>
                </v:textbox>
              </v:shape>
            </w:pict>
          </mc:Fallback>
        </mc:AlternateContent>
      </w:r>
    </w:p>
    <w:p w14:paraId="5167B02D" w14:textId="77777777" w:rsidR="00EF5169" w:rsidRDefault="00EF51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DEA1F7" w14:textId="77777777" w:rsidR="00EF5169" w:rsidRDefault="00EF51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2D82ED" w14:textId="77777777" w:rsidR="00DF0C90" w:rsidRDefault="00DF0C90" w:rsidP="0023341C">
      <w:pPr>
        <w:spacing w:before="38" w:line="436" w:lineRule="exact"/>
        <w:ind w:right="2067"/>
        <w:rPr>
          <w:rFonts w:ascii="Calibri"/>
          <w:color w:val="F05524"/>
          <w:sz w:val="36"/>
        </w:rPr>
      </w:pPr>
    </w:p>
    <w:p w14:paraId="68C94D53" w14:textId="77777777" w:rsidR="00457D1D" w:rsidRDefault="00457D1D">
      <w:pPr>
        <w:spacing w:before="38" w:line="436" w:lineRule="exact"/>
        <w:ind w:left="1753" w:right="2067"/>
        <w:jc w:val="center"/>
        <w:rPr>
          <w:rFonts w:ascii="Calibri"/>
          <w:color w:val="F05524"/>
          <w:sz w:val="36"/>
        </w:rPr>
      </w:pPr>
    </w:p>
    <w:p w14:paraId="10577FD0" w14:textId="77777777" w:rsidR="00457D1D" w:rsidRDefault="00457D1D">
      <w:pPr>
        <w:spacing w:before="38" w:line="436" w:lineRule="exact"/>
        <w:ind w:left="1753" w:right="2067"/>
        <w:jc w:val="center"/>
        <w:rPr>
          <w:rFonts w:ascii="Calibri"/>
          <w:color w:val="F05524"/>
          <w:sz w:val="36"/>
        </w:rPr>
      </w:pPr>
    </w:p>
    <w:p w14:paraId="2BC4A8D9" w14:textId="77777777" w:rsidR="00457D1D" w:rsidRDefault="00457D1D">
      <w:pPr>
        <w:spacing w:before="38" w:line="436" w:lineRule="exact"/>
        <w:ind w:left="1753" w:right="2067"/>
        <w:jc w:val="center"/>
        <w:rPr>
          <w:rFonts w:ascii="Calibri"/>
          <w:color w:val="F05524"/>
          <w:sz w:val="36"/>
        </w:rPr>
      </w:pPr>
    </w:p>
    <w:p w14:paraId="1BB809A7" w14:textId="77777777" w:rsidR="00457D1D" w:rsidRDefault="00457D1D">
      <w:pPr>
        <w:spacing w:before="38" w:line="436" w:lineRule="exact"/>
        <w:ind w:left="1753" w:right="2067"/>
        <w:jc w:val="center"/>
        <w:rPr>
          <w:rFonts w:ascii="Calibri"/>
          <w:color w:val="F05524"/>
          <w:sz w:val="36"/>
        </w:rPr>
      </w:pPr>
    </w:p>
    <w:p w14:paraId="69E3277C" w14:textId="77777777" w:rsidR="00457D1D" w:rsidRDefault="00457D1D">
      <w:pPr>
        <w:spacing w:before="38" w:line="436" w:lineRule="exact"/>
        <w:ind w:left="1753" w:right="2067"/>
        <w:jc w:val="center"/>
        <w:rPr>
          <w:rFonts w:ascii="Calibri"/>
          <w:color w:val="F05524"/>
          <w:sz w:val="36"/>
        </w:rPr>
      </w:pPr>
    </w:p>
    <w:p w14:paraId="628734F3" w14:textId="7E56FADF" w:rsidR="00EF5169" w:rsidRDefault="0078599B">
      <w:pPr>
        <w:spacing w:before="38" w:line="436" w:lineRule="exact"/>
        <w:ind w:left="1753" w:right="206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color w:val="F05524"/>
          <w:sz w:val="36"/>
        </w:rPr>
        <w:t>Ready to implement dementia friendly</w:t>
      </w:r>
      <w:r>
        <w:rPr>
          <w:rFonts w:ascii="Calibri"/>
          <w:color w:val="F05524"/>
          <w:spacing w:val="-37"/>
          <w:sz w:val="36"/>
        </w:rPr>
        <w:t xml:space="preserve"> </w:t>
      </w:r>
      <w:r>
        <w:rPr>
          <w:rFonts w:ascii="Calibri"/>
          <w:color w:val="F05524"/>
          <w:sz w:val="36"/>
        </w:rPr>
        <w:t>practices?</w:t>
      </w:r>
    </w:p>
    <w:p w14:paraId="78072A49" w14:textId="3348F790" w:rsidR="00EF5169" w:rsidRDefault="0078599B">
      <w:pPr>
        <w:spacing w:line="436" w:lineRule="exact"/>
        <w:ind w:left="1753" w:right="2067"/>
        <w:jc w:val="center"/>
        <w:rPr>
          <w:rFonts w:ascii="Calibri"/>
          <w:color w:val="F05524"/>
          <w:sz w:val="36"/>
        </w:rPr>
      </w:pPr>
      <w:r>
        <w:rPr>
          <w:rFonts w:ascii="Calibri"/>
          <w:color w:val="F05524"/>
          <w:sz w:val="36"/>
        </w:rPr>
        <w:t>Follow the</w:t>
      </w:r>
      <w:r w:rsidR="00F011F4">
        <w:rPr>
          <w:rFonts w:ascii="Calibri"/>
          <w:color w:val="F05524"/>
          <w:sz w:val="36"/>
        </w:rPr>
        <w:t>se</w:t>
      </w:r>
      <w:r>
        <w:rPr>
          <w:rFonts w:ascii="Calibri"/>
          <w:color w:val="F05524"/>
          <w:spacing w:val="-20"/>
          <w:sz w:val="36"/>
        </w:rPr>
        <w:t xml:space="preserve"> </w:t>
      </w:r>
      <w:r>
        <w:rPr>
          <w:rFonts w:ascii="Calibri"/>
          <w:color w:val="F05524"/>
          <w:sz w:val="36"/>
        </w:rPr>
        <w:t>steps:</w:t>
      </w:r>
    </w:p>
    <w:p w14:paraId="45EE34D2" w14:textId="77777777" w:rsidR="00A41AF5" w:rsidRDefault="00A41AF5">
      <w:pPr>
        <w:spacing w:line="436" w:lineRule="exact"/>
        <w:ind w:left="1753" w:right="2067"/>
        <w:jc w:val="center"/>
        <w:rPr>
          <w:rFonts w:ascii="Calibri" w:eastAsia="Calibri" w:hAnsi="Calibri" w:cs="Calibri"/>
          <w:sz w:val="36"/>
          <w:szCs w:val="36"/>
        </w:rPr>
      </w:pPr>
    </w:p>
    <w:p w14:paraId="5E6D3155" w14:textId="77777777" w:rsidR="00EF5169" w:rsidRDefault="007D384C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EE7A1C" wp14:editId="09CF76AA">
                <wp:simplePos x="0" y="0"/>
                <wp:positionH relativeFrom="column">
                  <wp:posOffset>5600700</wp:posOffset>
                </wp:positionH>
                <wp:positionV relativeFrom="paragraph">
                  <wp:posOffset>33020</wp:posOffset>
                </wp:positionV>
                <wp:extent cx="571500" cy="571500"/>
                <wp:effectExtent l="0" t="0" r="0" b="0"/>
                <wp:wrapNone/>
                <wp:docPr id="2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35" name="Oval 33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4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2680E" w14:textId="77777777" w:rsidR="00C47FF8" w:rsidRPr="004D6B65" w:rsidRDefault="00C47FF8" w:rsidP="00C47FF8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E7A1C" id="Group 32" o:spid="_x0000_s1028" style="position:absolute;margin-left:441pt;margin-top:2.6pt;width:45pt;height:45pt;z-index:251658240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">
                <v:oval id="Oval 33" o:spid="_x0000_s1029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" fillcolor="#9f749a" stroked="f"/>
                <v:shape id="Text Box 34" o:spid="_x0000_s1030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B72680E" w14:textId="77777777" w:rsidR="00C47FF8" w:rsidRPr="004D6B65" w:rsidRDefault="00C47FF8" w:rsidP="00C47FF8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7082036" wp14:editId="0DC8AA43">
                <wp:simplePos x="0" y="0"/>
                <wp:positionH relativeFrom="column">
                  <wp:posOffset>3295650</wp:posOffset>
                </wp:positionH>
                <wp:positionV relativeFrom="paragraph">
                  <wp:posOffset>33020</wp:posOffset>
                </wp:positionV>
                <wp:extent cx="571500" cy="57150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2DADE9" w14:textId="77777777" w:rsidR="00C47FF8" w:rsidRPr="004D6B65" w:rsidRDefault="00C47FF8" w:rsidP="00C47FF8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82036" id="Group 29" o:spid="_x0000_s1031" style="position:absolute;margin-left:259.5pt;margin-top:2.6pt;width:45pt;height:45pt;z-index:251657216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">
                <v:oval id="Oval 30" o:spid="_x0000_s1032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" fillcolor="#9f749a" stroked="f"/>
                <v:shape id="Text Box 31" o:spid="_x0000_s1033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82DADE9" w14:textId="77777777" w:rsidR="00C47FF8" w:rsidRPr="004D6B65" w:rsidRDefault="00C47FF8" w:rsidP="00C47FF8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6387C84" wp14:editId="200DCC4A">
                <wp:simplePos x="0" y="0"/>
                <wp:positionH relativeFrom="column">
                  <wp:posOffset>920750</wp:posOffset>
                </wp:positionH>
                <wp:positionV relativeFrom="paragraph">
                  <wp:posOffset>33020</wp:posOffset>
                </wp:positionV>
                <wp:extent cx="571500" cy="5715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25" name="Oval 25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ACAED4" w14:textId="77777777" w:rsidR="00C47FF8" w:rsidRPr="004D6B65" w:rsidRDefault="00C47FF8" w:rsidP="00C47FF8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4D6B65"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87C84" id="Group 28" o:spid="_x0000_s1034" style="position:absolute;margin-left:72.5pt;margin-top:2.6pt;width:45pt;height:45pt;z-index:251656192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">
                <v:oval id="Oval 25" o:spid="_x0000_s1035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" fillcolor="#9f749a" stroked="f"/>
                <v:shape id="Text Box 27" o:spid="_x0000_s1036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4ACAED4" w14:textId="77777777" w:rsidR="00C47FF8" w:rsidRPr="004D6B65" w:rsidRDefault="00C47FF8" w:rsidP="00C47FF8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4D6B65"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0A69F0" w14:textId="77777777" w:rsidR="00EF5169" w:rsidRDefault="00EF5169">
      <w:pPr>
        <w:spacing w:before="10"/>
        <w:rPr>
          <w:rFonts w:ascii="Calibri" w:eastAsia="Calibri" w:hAnsi="Calibri" w:cs="Calibri"/>
          <w:sz w:val="23"/>
          <w:szCs w:val="23"/>
        </w:rPr>
      </w:pPr>
    </w:p>
    <w:p w14:paraId="108EF0C9" w14:textId="77777777" w:rsidR="00EF5169" w:rsidRDefault="007D384C">
      <w:pPr>
        <w:pStyle w:val="BodyText"/>
        <w:spacing w:before="0"/>
        <w:ind w:left="120" w:firstLine="0"/>
      </w:pPr>
      <w:r>
        <w:rPr>
          <w:noProof/>
        </w:rPr>
        <mc:AlternateContent>
          <mc:Choice Requires="wpg">
            <w:drawing>
              <wp:inline distT="0" distB="0" distL="0" distR="0" wp14:anchorId="4C6301C8" wp14:editId="0D4839C4">
                <wp:extent cx="2266315" cy="3827780"/>
                <wp:effectExtent l="0" t="4445" r="635" b="635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315" cy="3827780"/>
                          <a:chOff x="0" y="0"/>
                          <a:chExt cx="3569" cy="6028"/>
                        </a:xfrm>
                      </wpg:grpSpPr>
                      <wpg:grpSp>
                        <wpg:cNvPr id="21" name="Group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69" cy="6028"/>
                            <a:chOff x="0" y="0"/>
                            <a:chExt cx="3569" cy="6028"/>
                          </a:xfrm>
                        </wpg:grpSpPr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69" cy="6028"/>
                            </a:xfrm>
                            <a:custGeom>
                              <a:avLst/>
                              <a:gdLst>
                                <a:gd name="T0" fmla="*/ 3479 w 3569"/>
                                <a:gd name="T1" fmla="*/ 0 h 6028"/>
                                <a:gd name="T2" fmla="*/ 89 w 3569"/>
                                <a:gd name="T3" fmla="*/ 0 h 6028"/>
                                <a:gd name="T4" fmla="*/ 55 w 3569"/>
                                <a:gd name="T5" fmla="*/ 5 h 6028"/>
                                <a:gd name="T6" fmla="*/ 26 w 3569"/>
                                <a:gd name="T7" fmla="*/ 20 h 6028"/>
                                <a:gd name="T8" fmla="*/ 7 w 3569"/>
                                <a:gd name="T9" fmla="*/ 41 h 6028"/>
                                <a:gd name="T10" fmla="*/ 0 w 3569"/>
                                <a:gd name="T11" fmla="*/ 67 h 6028"/>
                                <a:gd name="T12" fmla="*/ 0 w 3569"/>
                                <a:gd name="T13" fmla="*/ 5961 h 6028"/>
                                <a:gd name="T14" fmla="*/ 7 w 3569"/>
                                <a:gd name="T15" fmla="*/ 5987 h 6028"/>
                                <a:gd name="T16" fmla="*/ 26 w 3569"/>
                                <a:gd name="T17" fmla="*/ 6008 h 6028"/>
                                <a:gd name="T18" fmla="*/ 55 w 3569"/>
                                <a:gd name="T19" fmla="*/ 6022 h 6028"/>
                                <a:gd name="T20" fmla="*/ 89 w 3569"/>
                                <a:gd name="T21" fmla="*/ 6028 h 6028"/>
                                <a:gd name="T22" fmla="*/ 3479 w 3569"/>
                                <a:gd name="T23" fmla="*/ 6028 h 6028"/>
                                <a:gd name="T24" fmla="*/ 3514 w 3569"/>
                                <a:gd name="T25" fmla="*/ 6022 h 6028"/>
                                <a:gd name="T26" fmla="*/ 3542 w 3569"/>
                                <a:gd name="T27" fmla="*/ 6008 h 6028"/>
                                <a:gd name="T28" fmla="*/ 3562 w 3569"/>
                                <a:gd name="T29" fmla="*/ 5987 h 6028"/>
                                <a:gd name="T30" fmla="*/ 3569 w 3569"/>
                                <a:gd name="T31" fmla="*/ 5961 h 6028"/>
                                <a:gd name="T32" fmla="*/ 3569 w 3569"/>
                                <a:gd name="T33" fmla="*/ 67 h 6028"/>
                                <a:gd name="T34" fmla="*/ 3562 w 3569"/>
                                <a:gd name="T35" fmla="*/ 41 h 6028"/>
                                <a:gd name="T36" fmla="*/ 3542 w 3569"/>
                                <a:gd name="T37" fmla="*/ 20 h 6028"/>
                                <a:gd name="T38" fmla="*/ 3514 w 3569"/>
                                <a:gd name="T39" fmla="*/ 5 h 6028"/>
                                <a:gd name="T40" fmla="*/ 3479 w 3569"/>
                                <a:gd name="T41" fmla="*/ 0 h 60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569" h="6028">
                                  <a:moveTo>
                                    <a:pt x="3479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961"/>
                                  </a:lnTo>
                                  <a:lnTo>
                                    <a:pt x="7" y="5987"/>
                                  </a:lnTo>
                                  <a:lnTo>
                                    <a:pt x="26" y="6008"/>
                                  </a:lnTo>
                                  <a:lnTo>
                                    <a:pt x="55" y="6022"/>
                                  </a:lnTo>
                                  <a:lnTo>
                                    <a:pt x="89" y="6028"/>
                                  </a:lnTo>
                                  <a:lnTo>
                                    <a:pt x="3479" y="6028"/>
                                  </a:lnTo>
                                  <a:lnTo>
                                    <a:pt x="3514" y="6022"/>
                                  </a:lnTo>
                                  <a:lnTo>
                                    <a:pt x="3542" y="6008"/>
                                  </a:lnTo>
                                  <a:lnTo>
                                    <a:pt x="3562" y="5987"/>
                                  </a:lnTo>
                                  <a:lnTo>
                                    <a:pt x="3569" y="5961"/>
                                  </a:lnTo>
                                  <a:lnTo>
                                    <a:pt x="3569" y="67"/>
                                  </a:lnTo>
                                  <a:lnTo>
                                    <a:pt x="3562" y="41"/>
                                  </a:lnTo>
                                  <a:lnTo>
                                    <a:pt x="3542" y="20"/>
                                  </a:lnTo>
                                  <a:lnTo>
                                    <a:pt x="3514" y="5"/>
                                  </a:lnTo>
                                  <a:lnTo>
                                    <a:pt x="3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69" cy="6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430BCF" w14:textId="77777777" w:rsidR="00EF5169" w:rsidRDefault="00EF5169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</w:p>
                              <w:p w14:paraId="05290CA6" w14:textId="77777777" w:rsidR="00EF5169" w:rsidRDefault="0078599B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Prepare</w:t>
                                </w:r>
                              </w:p>
                              <w:p w14:paraId="12D6E6F1" w14:textId="77777777" w:rsidR="00EF5169" w:rsidRDefault="0078599B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557"/>
                                  </w:tabs>
                                  <w:spacing w:before="283" w:line="268" w:lineRule="auto"/>
                                  <w:ind w:right="1044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Recognize the signs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of dementia.</w:t>
                                </w:r>
                              </w:p>
                              <w:p w14:paraId="59666C96" w14:textId="77777777" w:rsidR="00EF5169" w:rsidRDefault="00EF5169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60A9CE" w14:textId="77777777" w:rsidR="00EF5169" w:rsidRDefault="0078599B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557"/>
                                  </w:tabs>
                                  <w:spacing w:line="268" w:lineRule="auto"/>
                                  <w:ind w:right="350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</w:rPr>
                                  <w:t>Identify champions at the leadership level to sustain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</w:rPr>
                                  <w:t>the initiative, and on-the-ground, “go-to” resources in clinics or departments.</w:t>
                                </w:r>
                              </w:p>
                              <w:p w14:paraId="1C5F3295" w14:textId="77777777" w:rsidR="00EF5169" w:rsidRDefault="00EF5169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244371" w14:textId="77777777" w:rsidR="00EF5169" w:rsidRDefault="0078599B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557"/>
                                  </w:tabs>
                                  <w:spacing w:line="268" w:lineRule="auto"/>
                                  <w:ind w:right="641"/>
                                  <w:jc w:val="both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Implement a coordinated, person-centered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approach for all aspects 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dementia care.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6301C8" id="Group 20" o:spid="_x0000_s1037" style="width:178.45pt;height:301.4pt;mso-position-horizontal-relative:char;mso-position-vertical-relative:line" coordsize="3569,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">
                <v:group id="Group 21" o:spid="_x0000_s1038" style="position:absolute;width:3569;height:6028" coordsize="3569,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3" o:spid="_x0000_s1039" style="position:absolute;width:3569;height:6028;visibility:visible;mso-wrap-style:square;v-text-anchor:top" coordsize="3569,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" path="m3479,l89,,55,5,26,20,7,41,,67,,5961r7,26l26,6008r29,14l89,6028r3390,l3514,6022r28,-14l3562,5987r7,-26l3569,67r-7,-26l3542,20,3514,5,3479,xe" fillcolor="#f4f0f4" stroked="f">
                    <v:path arrowok="t" o:connecttype="custom" o:connectlocs="3479,0;89,0;55,5;26,20;7,41;0,67;0,5961;7,5987;26,6008;55,6022;89,6028;3479,6028;3514,6022;3542,6008;3562,5987;3569,5961;3569,67;3562,41;3542,20;3514,5;3479,0" o:connectangles="0,0,0,0,0,0,0,0,0,0,0,0,0,0,0,0,0,0,0,0,0"/>
                  </v:shape>
                  <v:shape id="Text Box 22" o:spid="_x0000_s1040" type="#_x0000_t202" style="position:absolute;width:3569;height:6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76430BCF" w14:textId="77777777" w:rsidR="00EF5169" w:rsidRDefault="00EF5169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</w:p>
                        <w:p w14:paraId="05290CA6" w14:textId="77777777" w:rsidR="00EF5169" w:rsidRDefault="0078599B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Prepare</w:t>
                          </w:r>
                        </w:p>
                        <w:p w14:paraId="12D6E6F1" w14:textId="77777777" w:rsidR="00EF5169" w:rsidRDefault="0078599B">
                          <w:pPr>
                            <w:numPr>
                              <w:ilvl w:val="0"/>
                              <w:numId w:val="10"/>
                            </w:numPr>
                            <w:tabs>
                              <w:tab w:val="left" w:pos="557"/>
                            </w:tabs>
                            <w:spacing w:before="283" w:line="268" w:lineRule="auto"/>
                            <w:ind w:right="1044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Recognize the signs</w:t>
                          </w:r>
                          <w:r>
                            <w:rPr>
                              <w:rFonts w:ascii="Calibri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of dementia.</w:t>
                          </w:r>
                        </w:p>
                        <w:p w14:paraId="59666C96" w14:textId="77777777" w:rsidR="00EF5169" w:rsidRDefault="00EF5169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4960A9CE" w14:textId="77777777" w:rsidR="00EF5169" w:rsidRDefault="0078599B">
                          <w:pPr>
                            <w:numPr>
                              <w:ilvl w:val="0"/>
                              <w:numId w:val="10"/>
                            </w:numPr>
                            <w:tabs>
                              <w:tab w:val="left" w:pos="557"/>
                            </w:tabs>
                            <w:spacing w:line="268" w:lineRule="auto"/>
                            <w:ind w:right="35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</w:rPr>
                            <w:t>Identify champions at the leadership level to sustain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</w:rPr>
                            <w:t>the initiative, and on-the-ground, “go-to” resources in clinics or departments.</w:t>
                          </w:r>
                        </w:p>
                        <w:p w14:paraId="1C5F3295" w14:textId="77777777" w:rsidR="00EF5169" w:rsidRDefault="00EF5169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0B244371" w14:textId="77777777" w:rsidR="00EF5169" w:rsidRDefault="0078599B">
                          <w:pPr>
                            <w:numPr>
                              <w:ilvl w:val="0"/>
                              <w:numId w:val="10"/>
                            </w:numPr>
                            <w:tabs>
                              <w:tab w:val="left" w:pos="557"/>
                            </w:tabs>
                            <w:spacing w:line="268" w:lineRule="auto"/>
                            <w:ind w:right="641"/>
                            <w:jc w:val="both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Implement a coordinated, person-centered</w:t>
                          </w:r>
                          <w:r>
                            <w:rPr>
                              <w:rFonts w:ascii="Calibri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approach for all aspects of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dementia care.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78599B">
        <w:rPr>
          <w:rFonts w:ascii="Times New Roman"/>
          <w:spacing w:val="123"/>
        </w:rPr>
        <w:t xml:space="preserve"> </w:t>
      </w:r>
      <w:r>
        <w:rPr>
          <w:noProof/>
          <w:spacing w:val="123"/>
        </w:rPr>
        <mc:AlternateContent>
          <mc:Choice Requires="wpg">
            <w:drawing>
              <wp:inline distT="0" distB="0" distL="0" distR="0" wp14:anchorId="26DCBB18" wp14:editId="7D02459B">
                <wp:extent cx="2266315" cy="3827780"/>
                <wp:effectExtent l="5080" t="4445" r="5080" b="635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315" cy="3827780"/>
                          <a:chOff x="0" y="0"/>
                          <a:chExt cx="3569" cy="6028"/>
                        </a:xfrm>
                      </wpg:grpSpPr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69" cy="6028"/>
                            <a:chOff x="0" y="0"/>
                            <a:chExt cx="3569" cy="6028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69" cy="6028"/>
                            </a:xfrm>
                            <a:custGeom>
                              <a:avLst/>
                              <a:gdLst>
                                <a:gd name="T0" fmla="*/ 3479 w 3569"/>
                                <a:gd name="T1" fmla="*/ 0 h 6028"/>
                                <a:gd name="T2" fmla="*/ 89 w 3569"/>
                                <a:gd name="T3" fmla="*/ 0 h 6028"/>
                                <a:gd name="T4" fmla="*/ 55 w 3569"/>
                                <a:gd name="T5" fmla="*/ 5 h 6028"/>
                                <a:gd name="T6" fmla="*/ 26 w 3569"/>
                                <a:gd name="T7" fmla="*/ 20 h 6028"/>
                                <a:gd name="T8" fmla="*/ 7 w 3569"/>
                                <a:gd name="T9" fmla="*/ 41 h 6028"/>
                                <a:gd name="T10" fmla="*/ 0 w 3569"/>
                                <a:gd name="T11" fmla="*/ 67 h 6028"/>
                                <a:gd name="T12" fmla="*/ 0 w 3569"/>
                                <a:gd name="T13" fmla="*/ 5961 h 6028"/>
                                <a:gd name="T14" fmla="*/ 7 w 3569"/>
                                <a:gd name="T15" fmla="*/ 5987 h 6028"/>
                                <a:gd name="T16" fmla="*/ 26 w 3569"/>
                                <a:gd name="T17" fmla="*/ 6008 h 6028"/>
                                <a:gd name="T18" fmla="*/ 55 w 3569"/>
                                <a:gd name="T19" fmla="*/ 6022 h 6028"/>
                                <a:gd name="T20" fmla="*/ 89 w 3569"/>
                                <a:gd name="T21" fmla="*/ 6028 h 6028"/>
                                <a:gd name="T22" fmla="*/ 3479 w 3569"/>
                                <a:gd name="T23" fmla="*/ 6028 h 6028"/>
                                <a:gd name="T24" fmla="*/ 3514 w 3569"/>
                                <a:gd name="T25" fmla="*/ 6022 h 6028"/>
                                <a:gd name="T26" fmla="*/ 3542 w 3569"/>
                                <a:gd name="T27" fmla="*/ 6008 h 6028"/>
                                <a:gd name="T28" fmla="*/ 3562 w 3569"/>
                                <a:gd name="T29" fmla="*/ 5987 h 6028"/>
                                <a:gd name="T30" fmla="*/ 3569 w 3569"/>
                                <a:gd name="T31" fmla="*/ 5961 h 6028"/>
                                <a:gd name="T32" fmla="*/ 3569 w 3569"/>
                                <a:gd name="T33" fmla="*/ 67 h 6028"/>
                                <a:gd name="T34" fmla="*/ 3562 w 3569"/>
                                <a:gd name="T35" fmla="*/ 41 h 6028"/>
                                <a:gd name="T36" fmla="*/ 3542 w 3569"/>
                                <a:gd name="T37" fmla="*/ 20 h 6028"/>
                                <a:gd name="T38" fmla="*/ 3514 w 3569"/>
                                <a:gd name="T39" fmla="*/ 5 h 6028"/>
                                <a:gd name="T40" fmla="*/ 3479 w 3569"/>
                                <a:gd name="T41" fmla="*/ 0 h 60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569" h="6028">
                                  <a:moveTo>
                                    <a:pt x="3479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961"/>
                                  </a:lnTo>
                                  <a:lnTo>
                                    <a:pt x="7" y="5987"/>
                                  </a:lnTo>
                                  <a:lnTo>
                                    <a:pt x="26" y="6008"/>
                                  </a:lnTo>
                                  <a:lnTo>
                                    <a:pt x="55" y="6022"/>
                                  </a:lnTo>
                                  <a:lnTo>
                                    <a:pt x="89" y="6028"/>
                                  </a:lnTo>
                                  <a:lnTo>
                                    <a:pt x="3479" y="6028"/>
                                  </a:lnTo>
                                  <a:lnTo>
                                    <a:pt x="3514" y="6022"/>
                                  </a:lnTo>
                                  <a:lnTo>
                                    <a:pt x="3542" y="6008"/>
                                  </a:lnTo>
                                  <a:lnTo>
                                    <a:pt x="3562" y="5987"/>
                                  </a:lnTo>
                                  <a:lnTo>
                                    <a:pt x="3569" y="5961"/>
                                  </a:lnTo>
                                  <a:lnTo>
                                    <a:pt x="3569" y="67"/>
                                  </a:lnTo>
                                  <a:lnTo>
                                    <a:pt x="3562" y="41"/>
                                  </a:lnTo>
                                  <a:lnTo>
                                    <a:pt x="3542" y="20"/>
                                  </a:lnTo>
                                  <a:lnTo>
                                    <a:pt x="3514" y="5"/>
                                  </a:lnTo>
                                  <a:lnTo>
                                    <a:pt x="3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69" cy="6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FA608D" w14:textId="77777777" w:rsidR="00EF5169" w:rsidRDefault="00EF5169">
                                <w:pPr>
                                  <w:spacing w:before="4"/>
                                  <w:rPr>
                                    <w:rFonts w:ascii="Times New Roman" w:eastAsia="Times New Roman" w:hAnsi="Times New Roman" w:cs="Times New Roman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0C56DBE4" w14:textId="77777777" w:rsidR="00EF5169" w:rsidRDefault="0078599B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Learn</w:t>
                                </w:r>
                              </w:p>
                              <w:p w14:paraId="7B3E650F" w14:textId="77777777" w:rsidR="00EF5169" w:rsidRDefault="0078599B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557"/>
                                  </w:tabs>
                                  <w:spacing w:before="283" w:line="268" w:lineRule="auto"/>
                                  <w:ind w:right="357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Learn to use dementia friendly communication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skills.</w:t>
                                </w:r>
                              </w:p>
                              <w:p w14:paraId="23B7E93C" w14:textId="77777777" w:rsidR="00EF5169" w:rsidRDefault="00EF5169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17B7524" w14:textId="77777777" w:rsidR="00EF5169" w:rsidRDefault="0078599B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557"/>
                                  </w:tabs>
                                  <w:spacing w:line="268" w:lineRule="auto"/>
                                  <w:ind w:right="608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Understand the benefits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of early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</w:rPr>
                                  <w:t xml:space="preserve"> </w:t>
                                </w:r>
                                <w:r w:rsidR="00D82437">
                                  <w:rPr>
                                    <w:rFonts w:ascii="Calibri"/>
                                    <w:color w:val="231F20"/>
                                    <w:spacing w:val="-1"/>
                                  </w:rPr>
                                  <w:t xml:space="preserve">detection and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diagnosis.</w:t>
                                </w:r>
                              </w:p>
                              <w:p w14:paraId="5849D7D1" w14:textId="77777777" w:rsidR="00EF5169" w:rsidRDefault="00EF5169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E962CA" w14:textId="4AA25996" w:rsidR="00EF5169" w:rsidRDefault="0078599B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557"/>
                                  </w:tabs>
                                  <w:spacing w:line="268" w:lineRule="auto"/>
                                  <w:ind w:right="595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Know about tools</w:t>
                                </w:r>
                                <w:r w:rsidR="00D82437">
                                  <w:rPr>
                                    <w:rFonts w:ascii="Calibri"/>
                                    <w:color w:val="231F20"/>
                                  </w:rPr>
                                  <w:t xml:space="preserve"> available to quickly detect cognitive impairment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local services that deal with all stages 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 w:rsidR="0023341C">
                                  <w:rPr>
                                    <w:rFonts w:ascii="Calibri"/>
                                    <w:color w:val="231F20"/>
                                  </w:rPr>
                                  <w:t>dementia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.</w:t>
                                </w:r>
                              </w:p>
                              <w:p w14:paraId="4B7FAE82" w14:textId="77777777" w:rsidR="00EF5169" w:rsidRDefault="00EF5169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C5683DE" w14:textId="77777777" w:rsidR="00EF5169" w:rsidRDefault="0078599B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557"/>
                                  </w:tabs>
                                  <w:spacing w:line="268" w:lineRule="auto"/>
                                  <w:ind w:right="662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Provide ongoing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dementia education for all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</w:rPr>
                                  <w:t>staff.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DCBB18" id="Group 16" o:spid="_x0000_s1041" style="width:178.45pt;height:301.4pt;mso-position-horizontal-relative:char;mso-position-vertical-relative:line" coordsize="3569,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">
                <v:group id="Group 17" o:spid="_x0000_s1042" style="position:absolute;width:3569;height:6028" coordsize="3569,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9" o:spid="_x0000_s1043" style="position:absolute;width:3569;height:6028;visibility:visible;mso-wrap-style:square;v-text-anchor:top" coordsize="3569,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" path="m3479,l89,,55,5,26,20,7,41,,67,,5961r7,26l26,6008r29,14l89,6028r3390,l3514,6022r28,-14l3562,5987r7,-26l3569,67r-7,-26l3542,20,3514,5,3479,xe" fillcolor="#f4f0f4" stroked="f">
                    <v:path arrowok="t" o:connecttype="custom" o:connectlocs="3479,0;89,0;55,5;26,20;7,41;0,67;0,5961;7,5987;26,6008;55,6022;89,6028;3479,6028;3514,6022;3542,6008;3562,5987;3569,5961;3569,67;3562,41;3542,20;3514,5;3479,0" o:connectangles="0,0,0,0,0,0,0,0,0,0,0,0,0,0,0,0,0,0,0,0,0"/>
                  </v:shape>
                  <v:shape id="Text Box 18" o:spid="_x0000_s1044" type="#_x0000_t202" style="position:absolute;width:3569;height:6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5CFA608D" w14:textId="77777777" w:rsidR="00EF5169" w:rsidRDefault="00EF5169">
                          <w:pPr>
                            <w:spacing w:before="4"/>
                            <w:rPr>
                              <w:rFonts w:ascii="Times New Roman" w:eastAsia="Times New Roman" w:hAnsi="Times New Roman" w:cs="Times New Roman"/>
                              <w:sz w:val="52"/>
                              <w:szCs w:val="52"/>
                            </w:rPr>
                          </w:pPr>
                        </w:p>
                        <w:p w14:paraId="0C56DBE4" w14:textId="77777777" w:rsidR="00EF5169" w:rsidRDefault="0078599B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Learn</w:t>
                          </w:r>
                        </w:p>
                        <w:p w14:paraId="7B3E650F" w14:textId="77777777" w:rsidR="00EF5169" w:rsidRDefault="0078599B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557"/>
                            </w:tabs>
                            <w:spacing w:before="283" w:line="268" w:lineRule="auto"/>
                            <w:ind w:right="357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Learn to use dementia friendly communication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skills.</w:t>
                          </w:r>
                        </w:p>
                        <w:p w14:paraId="23B7E93C" w14:textId="77777777" w:rsidR="00EF5169" w:rsidRDefault="00EF5169">
                          <w:pP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617B7524" w14:textId="77777777" w:rsidR="00EF5169" w:rsidRDefault="0078599B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557"/>
                            </w:tabs>
                            <w:spacing w:line="268" w:lineRule="auto"/>
                            <w:ind w:right="6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Understand the benefits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of early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</w:rPr>
                            <w:t xml:space="preserve"> </w:t>
                          </w:r>
                          <w:r w:rsidR="00D82437">
                            <w:rPr>
                              <w:rFonts w:ascii="Calibri"/>
                              <w:color w:val="231F20"/>
                              <w:spacing w:val="-1"/>
                            </w:rPr>
                            <w:t xml:space="preserve">detection and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diagnosis.</w:t>
                          </w:r>
                        </w:p>
                        <w:p w14:paraId="5849D7D1" w14:textId="77777777" w:rsidR="00EF5169" w:rsidRDefault="00EF5169">
                          <w:pP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23E962CA" w14:textId="4AA25996" w:rsidR="00EF5169" w:rsidRDefault="0078599B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557"/>
                            </w:tabs>
                            <w:spacing w:line="268" w:lineRule="auto"/>
                            <w:ind w:right="595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Know about tools</w:t>
                          </w:r>
                          <w:r w:rsidR="00D82437">
                            <w:rPr>
                              <w:rFonts w:ascii="Calibri"/>
                              <w:color w:val="231F20"/>
                            </w:rPr>
                            <w:t xml:space="preserve"> available to quickly detect cognitive impairment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 xml:space="preserve"> and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local services that deal with all stages of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</w:rPr>
                            <w:t xml:space="preserve"> </w:t>
                          </w:r>
                          <w:r w:rsidR="0023341C">
                            <w:rPr>
                              <w:rFonts w:ascii="Calibri"/>
                              <w:color w:val="231F20"/>
                            </w:rPr>
                            <w:t>dementia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.</w:t>
                          </w:r>
                        </w:p>
                        <w:p w14:paraId="4B7FAE82" w14:textId="77777777" w:rsidR="00EF5169" w:rsidRDefault="00EF5169">
                          <w:pP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7C5683DE" w14:textId="77777777" w:rsidR="00EF5169" w:rsidRDefault="0078599B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557"/>
                            </w:tabs>
                            <w:spacing w:line="268" w:lineRule="auto"/>
                            <w:ind w:right="662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Provide ongoing</w:t>
                          </w:r>
                          <w:r>
                            <w:rPr>
                              <w:rFonts w:ascii="Calibri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dementia education for all</w:t>
                          </w:r>
                          <w:r>
                            <w:rPr>
                              <w:rFonts w:ascii="Calibri"/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</w:rPr>
                            <w:t>staff.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78599B">
        <w:rPr>
          <w:rFonts w:ascii="Times New Roman"/>
          <w:spacing w:val="110"/>
        </w:rPr>
        <w:t xml:space="preserve"> </w:t>
      </w:r>
      <w:r>
        <w:rPr>
          <w:noProof/>
          <w:spacing w:val="110"/>
        </w:rPr>
        <mc:AlternateContent>
          <mc:Choice Requires="wpg">
            <w:drawing>
              <wp:inline distT="0" distB="0" distL="0" distR="0" wp14:anchorId="5B354CDC" wp14:editId="26D27003">
                <wp:extent cx="2118995" cy="3827780"/>
                <wp:effectExtent l="1905" t="4445" r="3175" b="6350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995" cy="3827780"/>
                          <a:chOff x="0" y="0"/>
                          <a:chExt cx="3337" cy="6028"/>
                        </a:xfrm>
                      </wpg:grpSpPr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37" cy="6028"/>
                            <a:chOff x="0" y="0"/>
                            <a:chExt cx="3337" cy="6028"/>
                          </a:xfrm>
                        </wpg:grpSpPr>
                        <wps:wsp>
                          <wps:cNvPr id="12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37" cy="6028"/>
                            </a:xfrm>
                            <a:custGeom>
                              <a:avLst/>
                              <a:gdLst>
                                <a:gd name="T0" fmla="*/ 3253 w 3337"/>
                                <a:gd name="T1" fmla="*/ 0 h 6028"/>
                                <a:gd name="T2" fmla="*/ 83 w 3337"/>
                                <a:gd name="T3" fmla="*/ 0 h 6028"/>
                                <a:gd name="T4" fmla="*/ 51 w 3337"/>
                                <a:gd name="T5" fmla="*/ 5 h 6028"/>
                                <a:gd name="T6" fmla="*/ 25 w 3337"/>
                                <a:gd name="T7" fmla="*/ 20 h 6028"/>
                                <a:gd name="T8" fmla="*/ 7 w 3337"/>
                                <a:gd name="T9" fmla="*/ 41 h 6028"/>
                                <a:gd name="T10" fmla="*/ 0 w 3337"/>
                                <a:gd name="T11" fmla="*/ 67 h 6028"/>
                                <a:gd name="T12" fmla="*/ 0 w 3337"/>
                                <a:gd name="T13" fmla="*/ 5961 h 6028"/>
                                <a:gd name="T14" fmla="*/ 7 w 3337"/>
                                <a:gd name="T15" fmla="*/ 5987 h 6028"/>
                                <a:gd name="T16" fmla="*/ 25 w 3337"/>
                                <a:gd name="T17" fmla="*/ 6008 h 6028"/>
                                <a:gd name="T18" fmla="*/ 51 w 3337"/>
                                <a:gd name="T19" fmla="*/ 6022 h 6028"/>
                                <a:gd name="T20" fmla="*/ 83 w 3337"/>
                                <a:gd name="T21" fmla="*/ 6028 h 6028"/>
                                <a:gd name="T22" fmla="*/ 3253 w 3337"/>
                                <a:gd name="T23" fmla="*/ 6028 h 6028"/>
                                <a:gd name="T24" fmla="*/ 3285 w 3337"/>
                                <a:gd name="T25" fmla="*/ 6022 h 6028"/>
                                <a:gd name="T26" fmla="*/ 3312 w 3337"/>
                                <a:gd name="T27" fmla="*/ 6008 h 6028"/>
                                <a:gd name="T28" fmla="*/ 3330 w 3337"/>
                                <a:gd name="T29" fmla="*/ 5987 h 6028"/>
                                <a:gd name="T30" fmla="*/ 3336 w 3337"/>
                                <a:gd name="T31" fmla="*/ 5961 h 6028"/>
                                <a:gd name="T32" fmla="*/ 3336 w 3337"/>
                                <a:gd name="T33" fmla="*/ 67 h 6028"/>
                                <a:gd name="T34" fmla="*/ 3330 w 3337"/>
                                <a:gd name="T35" fmla="*/ 41 h 6028"/>
                                <a:gd name="T36" fmla="*/ 3312 w 3337"/>
                                <a:gd name="T37" fmla="*/ 20 h 6028"/>
                                <a:gd name="T38" fmla="*/ 3285 w 3337"/>
                                <a:gd name="T39" fmla="*/ 5 h 6028"/>
                                <a:gd name="T40" fmla="*/ 3253 w 3337"/>
                                <a:gd name="T41" fmla="*/ 0 h 60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37" h="6028">
                                  <a:moveTo>
                                    <a:pt x="3253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961"/>
                                  </a:lnTo>
                                  <a:lnTo>
                                    <a:pt x="7" y="5987"/>
                                  </a:lnTo>
                                  <a:lnTo>
                                    <a:pt x="25" y="6008"/>
                                  </a:lnTo>
                                  <a:lnTo>
                                    <a:pt x="51" y="6022"/>
                                  </a:lnTo>
                                  <a:lnTo>
                                    <a:pt x="83" y="6028"/>
                                  </a:lnTo>
                                  <a:lnTo>
                                    <a:pt x="3253" y="6028"/>
                                  </a:lnTo>
                                  <a:lnTo>
                                    <a:pt x="3285" y="6022"/>
                                  </a:lnTo>
                                  <a:lnTo>
                                    <a:pt x="3312" y="6008"/>
                                  </a:lnTo>
                                  <a:lnTo>
                                    <a:pt x="3330" y="5987"/>
                                  </a:lnTo>
                                  <a:lnTo>
                                    <a:pt x="3336" y="5961"/>
                                  </a:lnTo>
                                  <a:lnTo>
                                    <a:pt x="3336" y="67"/>
                                  </a:lnTo>
                                  <a:lnTo>
                                    <a:pt x="3330" y="41"/>
                                  </a:lnTo>
                                  <a:lnTo>
                                    <a:pt x="3312" y="20"/>
                                  </a:lnTo>
                                  <a:lnTo>
                                    <a:pt x="3285" y="5"/>
                                  </a:lnTo>
                                  <a:lnTo>
                                    <a:pt x="3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" y="664"/>
                              <a:ext cx="2469" cy="3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BA94DF" w14:textId="77777777" w:rsidR="00EF5169" w:rsidRDefault="0078599B">
                                <w:pPr>
                                  <w:spacing w:line="377" w:lineRule="exact"/>
                                  <w:ind w:left="684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Respond</w:t>
                                </w:r>
                              </w:p>
                              <w:p w14:paraId="0EEDE736" w14:textId="77777777" w:rsidR="00EF5169" w:rsidRDefault="0078599B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209"/>
                                  </w:tabs>
                                  <w:spacing w:before="283" w:line="268" w:lineRule="auto"/>
                                  <w:ind w:right="300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Assess cognitive health using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objective</w:t>
                                </w:r>
                                <w:proofErr w:type="gramEnd"/>
                              </w:p>
                              <w:p w14:paraId="57CBBEEF" w14:textId="77777777" w:rsidR="00EF5169" w:rsidRDefault="0078599B">
                                <w:pPr>
                                  <w:spacing w:line="268" w:lineRule="auto"/>
                                  <w:ind w:left="20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assessments such as the Mini-Cog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position w:val="7"/>
                                    <w:sz w:val="13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or Montreal Cognitive Assessment (MoCA)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position w:val="7"/>
                                    <w:sz w:val="13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, provide a complete dementia workup, and disclose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and</w:t>
                                </w:r>
                              </w:p>
                              <w:p w14:paraId="3E68B921" w14:textId="77777777" w:rsidR="00EF5169" w:rsidRDefault="0078599B">
                                <w:pPr>
                                  <w:spacing w:line="257" w:lineRule="exact"/>
                                  <w:ind w:left="20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document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diagnosis.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" y="4694"/>
                              <a:ext cx="172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5F81FE" w14:textId="77777777" w:rsidR="00EF5169" w:rsidRDefault="0078599B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18"/>
                                  </w:rPr>
                                  <w:t>Continued on next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18"/>
                                  </w:rPr>
                                  <w:t>page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354CDC" id="Group 11" o:spid="_x0000_s1045" style="width:166.85pt;height:301.4pt;mso-position-horizontal-relative:char;mso-position-vertical-relative:line" coordsize="3337,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">
                <v:group id="Group 12" o:spid="_x0000_s1046" style="position:absolute;width:3337;height:6028" coordsize="3337,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5" o:spid="_x0000_s1047" style="position:absolute;width:3337;height:6028;visibility:visible;mso-wrap-style:square;v-text-anchor:top" coordsize="3337,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" path="m3253,l83,,51,5,25,20,7,41,,67,,5961r7,26l25,6008r26,14l83,6028r3170,l3285,6022r27,-14l3330,5987r6,-26l3336,67r-6,-26l3312,20,3285,5,3253,xe" fillcolor="#f4f0f4" stroked="f">
                    <v:path arrowok="t" o:connecttype="custom" o:connectlocs="3253,0;83,0;51,5;25,20;7,41;0,67;0,5961;7,5987;25,6008;51,6022;83,6028;3253,6028;3285,6022;3312,6008;3330,5987;3336,5961;3336,67;3330,41;3312,20;3285,5;3253,0" o:connectangles="0,0,0,0,0,0,0,0,0,0,0,0,0,0,0,0,0,0,0,0,0"/>
                  </v:shape>
                  <v:shape id="Text Box 14" o:spid="_x0000_s1048" type="#_x0000_t202" style="position:absolute;left:351;top:664;width:2469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14:paraId="16BA94DF" w14:textId="77777777" w:rsidR="00EF5169" w:rsidRDefault="0078599B">
                          <w:pPr>
                            <w:spacing w:line="377" w:lineRule="exact"/>
                            <w:ind w:left="684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Respond</w:t>
                          </w:r>
                        </w:p>
                        <w:p w14:paraId="0EEDE736" w14:textId="77777777" w:rsidR="00EF5169" w:rsidRDefault="0078599B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209"/>
                            </w:tabs>
                            <w:spacing w:before="283" w:line="268" w:lineRule="auto"/>
                            <w:ind w:right="30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Assess cognitive health using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</w:rPr>
                            <w:t>objective</w:t>
                          </w:r>
                          <w:proofErr w:type="gramEnd"/>
                        </w:p>
                        <w:p w14:paraId="57CBBEEF" w14:textId="77777777" w:rsidR="00EF5169" w:rsidRDefault="0078599B">
                          <w:pPr>
                            <w:spacing w:line="268" w:lineRule="auto"/>
                            <w:ind w:left="20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assessments such as the Mini-Cog</w:t>
                          </w:r>
                          <w:r>
                            <w:rPr>
                              <w:rFonts w:ascii="Calibri"/>
                              <w:color w:val="231F20"/>
                              <w:position w:val="7"/>
                              <w:sz w:val="13"/>
                            </w:rPr>
                            <w:t xml:space="preserve">1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or Montreal Cognitive Assessment (MoCA)</w:t>
                          </w:r>
                          <w:r>
                            <w:rPr>
                              <w:rFonts w:ascii="Calibri"/>
                              <w:color w:val="231F20"/>
                              <w:position w:val="7"/>
                              <w:sz w:val="13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, provide a complete dementia workup, and disclose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and</w:t>
                          </w:r>
                        </w:p>
                        <w:p w14:paraId="3E68B921" w14:textId="77777777" w:rsidR="00EF5169" w:rsidRDefault="0078599B">
                          <w:pPr>
                            <w:spacing w:line="257" w:lineRule="exact"/>
                            <w:ind w:left="20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document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diagnosis.</w:t>
                          </w:r>
                        </w:p>
                      </w:txbxContent>
                    </v:textbox>
                  </v:shape>
                  <v:shape id="Text Box 13" o:spid="_x0000_s1049" type="#_x0000_t202" style="position:absolute;left:806;top:4694;width:172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<v:textbox inset="0,0,0,0">
                      <w:txbxContent>
                        <w:p w14:paraId="6E5F81FE" w14:textId="77777777" w:rsidR="00EF5169" w:rsidRDefault="0078599B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z w:val="18"/>
                            </w:rPr>
                            <w:t>Continued on next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i/>
                              <w:color w:val="231F20"/>
                              <w:sz w:val="18"/>
                            </w:rPr>
                            <w:t>page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6B80544" w14:textId="3023D80D" w:rsidR="00EF5169" w:rsidRDefault="00EF5169">
      <w:pPr>
        <w:sectPr w:rsidR="00EF5169" w:rsidSect="003D369C">
          <w:footerReference w:type="default" r:id="rId13"/>
          <w:type w:val="continuous"/>
          <w:pgSz w:w="12240" w:h="15840"/>
          <w:pgMar w:top="1500" w:right="600" w:bottom="280" w:left="600" w:header="720" w:footer="720" w:gutter="0"/>
          <w:cols w:space="720"/>
        </w:sectPr>
      </w:pPr>
    </w:p>
    <w:p w14:paraId="6CAEEF05" w14:textId="54F19C90" w:rsidR="00EF5169" w:rsidRDefault="00415122">
      <w:pPr>
        <w:spacing w:before="1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CB41E90" wp14:editId="4AFED14B">
                <wp:simplePos x="0" y="0"/>
                <wp:positionH relativeFrom="page">
                  <wp:posOffset>457200</wp:posOffset>
                </wp:positionH>
                <wp:positionV relativeFrom="paragraph">
                  <wp:posOffset>83820</wp:posOffset>
                </wp:positionV>
                <wp:extent cx="6858000" cy="4392930"/>
                <wp:effectExtent l="0" t="0" r="0" b="762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392930"/>
                          <a:chOff x="720" y="-211"/>
                          <a:chExt cx="10800" cy="6501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720" y="-211"/>
                            <a:ext cx="10800" cy="6501"/>
                          </a:xfrm>
                          <a:custGeom>
                            <a:avLst/>
                            <a:gdLst>
                              <a:gd name="T0" fmla="+- 0 11250 720"/>
                              <a:gd name="T1" fmla="*/ T0 w 10800"/>
                              <a:gd name="T2" fmla="+- 0 -211 -211"/>
                              <a:gd name="T3" fmla="*/ -211 h 6501"/>
                              <a:gd name="T4" fmla="+- 0 990 720"/>
                              <a:gd name="T5" fmla="*/ T4 w 10800"/>
                              <a:gd name="T6" fmla="+- 0 -211 -211"/>
                              <a:gd name="T7" fmla="*/ -211 h 6501"/>
                              <a:gd name="T8" fmla="+- 0 885 720"/>
                              <a:gd name="T9" fmla="*/ T8 w 10800"/>
                              <a:gd name="T10" fmla="+- 0 -206 -211"/>
                              <a:gd name="T11" fmla="*/ -206 h 6501"/>
                              <a:gd name="T12" fmla="+- 0 799 720"/>
                              <a:gd name="T13" fmla="*/ T12 w 10800"/>
                              <a:gd name="T14" fmla="+- 0 -190 -211"/>
                              <a:gd name="T15" fmla="*/ -190 h 6501"/>
                              <a:gd name="T16" fmla="+- 0 741 720"/>
                              <a:gd name="T17" fmla="*/ T16 w 10800"/>
                              <a:gd name="T18" fmla="+- 0 -167 -211"/>
                              <a:gd name="T19" fmla="*/ -167 h 6501"/>
                              <a:gd name="T20" fmla="+- 0 720 720"/>
                              <a:gd name="T21" fmla="*/ T20 w 10800"/>
                              <a:gd name="T22" fmla="+- 0 -139 -211"/>
                              <a:gd name="T23" fmla="*/ -139 h 6501"/>
                              <a:gd name="T24" fmla="+- 0 720 720"/>
                              <a:gd name="T25" fmla="*/ T24 w 10800"/>
                              <a:gd name="T26" fmla="+- 0 6217 -211"/>
                              <a:gd name="T27" fmla="*/ 6217 h 6501"/>
                              <a:gd name="T28" fmla="+- 0 741 720"/>
                              <a:gd name="T29" fmla="*/ T28 w 10800"/>
                              <a:gd name="T30" fmla="+- 0 6245 -211"/>
                              <a:gd name="T31" fmla="*/ 6245 h 6501"/>
                              <a:gd name="T32" fmla="+- 0 799 720"/>
                              <a:gd name="T33" fmla="*/ T32 w 10800"/>
                              <a:gd name="T34" fmla="+- 0 6268 -211"/>
                              <a:gd name="T35" fmla="*/ 6268 h 6501"/>
                              <a:gd name="T36" fmla="+- 0 885 720"/>
                              <a:gd name="T37" fmla="*/ T36 w 10800"/>
                              <a:gd name="T38" fmla="+- 0 6283 -211"/>
                              <a:gd name="T39" fmla="*/ 6283 h 6501"/>
                              <a:gd name="T40" fmla="+- 0 990 720"/>
                              <a:gd name="T41" fmla="*/ T40 w 10800"/>
                              <a:gd name="T42" fmla="+- 0 6289 -211"/>
                              <a:gd name="T43" fmla="*/ 6289 h 6501"/>
                              <a:gd name="T44" fmla="+- 0 11250 720"/>
                              <a:gd name="T45" fmla="*/ T44 w 10800"/>
                              <a:gd name="T46" fmla="+- 0 6289 -211"/>
                              <a:gd name="T47" fmla="*/ 6289 h 6501"/>
                              <a:gd name="T48" fmla="+- 0 11355 720"/>
                              <a:gd name="T49" fmla="*/ T48 w 10800"/>
                              <a:gd name="T50" fmla="+- 0 6283 -211"/>
                              <a:gd name="T51" fmla="*/ 6283 h 6501"/>
                              <a:gd name="T52" fmla="+- 0 11441 720"/>
                              <a:gd name="T53" fmla="*/ T52 w 10800"/>
                              <a:gd name="T54" fmla="+- 0 6268 -211"/>
                              <a:gd name="T55" fmla="*/ 6268 h 6501"/>
                              <a:gd name="T56" fmla="+- 0 11499 720"/>
                              <a:gd name="T57" fmla="*/ T56 w 10800"/>
                              <a:gd name="T58" fmla="+- 0 6245 -211"/>
                              <a:gd name="T59" fmla="*/ 6245 h 6501"/>
                              <a:gd name="T60" fmla="+- 0 11520 720"/>
                              <a:gd name="T61" fmla="*/ T60 w 10800"/>
                              <a:gd name="T62" fmla="+- 0 6217 -211"/>
                              <a:gd name="T63" fmla="*/ 6217 h 6501"/>
                              <a:gd name="T64" fmla="+- 0 11520 720"/>
                              <a:gd name="T65" fmla="*/ T64 w 10800"/>
                              <a:gd name="T66" fmla="+- 0 -139 -211"/>
                              <a:gd name="T67" fmla="*/ -139 h 6501"/>
                              <a:gd name="T68" fmla="+- 0 11499 720"/>
                              <a:gd name="T69" fmla="*/ T68 w 10800"/>
                              <a:gd name="T70" fmla="+- 0 -167 -211"/>
                              <a:gd name="T71" fmla="*/ -167 h 6501"/>
                              <a:gd name="T72" fmla="+- 0 11441 720"/>
                              <a:gd name="T73" fmla="*/ T72 w 10800"/>
                              <a:gd name="T74" fmla="+- 0 -190 -211"/>
                              <a:gd name="T75" fmla="*/ -190 h 6501"/>
                              <a:gd name="T76" fmla="+- 0 11355 720"/>
                              <a:gd name="T77" fmla="*/ T76 w 10800"/>
                              <a:gd name="T78" fmla="+- 0 -206 -211"/>
                              <a:gd name="T79" fmla="*/ -206 h 6501"/>
                              <a:gd name="T80" fmla="+- 0 11250 720"/>
                              <a:gd name="T81" fmla="*/ T80 w 10800"/>
                              <a:gd name="T82" fmla="+- 0 -211 -211"/>
                              <a:gd name="T83" fmla="*/ -211 h 6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6501">
                                <a:moveTo>
                                  <a:pt x="10530" y="0"/>
                                </a:moveTo>
                                <a:lnTo>
                                  <a:pt x="270" y="0"/>
                                </a:lnTo>
                                <a:lnTo>
                                  <a:pt x="165" y="5"/>
                                </a:lnTo>
                                <a:lnTo>
                                  <a:pt x="79" y="21"/>
                                </a:lnTo>
                                <a:lnTo>
                                  <a:pt x="21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6428"/>
                                </a:lnTo>
                                <a:lnTo>
                                  <a:pt x="21" y="6456"/>
                                </a:lnTo>
                                <a:lnTo>
                                  <a:pt x="79" y="6479"/>
                                </a:lnTo>
                                <a:lnTo>
                                  <a:pt x="165" y="6494"/>
                                </a:lnTo>
                                <a:lnTo>
                                  <a:pt x="270" y="6500"/>
                                </a:lnTo>
                                <a:lnTo>
                                  <a:pt x="10530" y="6500"/>
                                </a:lnTo>
                                <a:lnTo>
                                  <a:pt x="10635" y="6494"/>
                                </a:lnTo>
                                <a:lnTo>
                                  <a:pt x="10721" y="6479"/>
                                </a:lnTo>
                                <a:lnTo>
                                  <a:pt x="10779" y="6456"/>
                                </a:lnTo>
                                <a:lnTo>
                                  <a:pt x="10800" y="6428"/>
                                </a:lnTo>
                                <a:lnTo>
                                  <a:pt x="10800" y="72"/>
                                </a:lnTo>
                                <a:lnTo>
                                  <a:pt x="10779" y="44"/>
                                </a:lnTo>
                                <a:lnTo>
                                  <a:pt x="10721" y="21"/>
                                </a:lnTo>
                                <a:lnTo>
                                  <a:pt x="10635" y="5"/>
                                </a:lnTo>
                                <a:lnTo>
                                  <a:pt x="10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0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D8829" id="Group 9" o:spid="_x0000_s1026" style="position:absolute;margin-left:36pt;margin-top:6.6pt;width:540pt;height:345.9pt;z-index:-251664384;mso-position-horizontal-relative:page" coordorigin="720,-211" coordsize="10800,6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">
                <v:shape id="Freeform 10" o:spid="_x0000_s1027" style="position:absolute;left:720;top:-211;width:10800;height:6501;visibility:visible;mso-wrap-style:square;v-text-anchor:top" coordsize="10800,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" path="m10530,l270,,165,5,79,21,21,44,,72,,6428r21,28l79,6479r86,15l270,6500r10260,l10635,6494r86,-15l10779,6456r21,-28l10800,72r-21,-28l10721,21,10635,5,10530,xe" fillcolor="#f4f0f4" stroked="f">
                  <v:path arrowok="t" o:connecttype="custom" o:connectlocs="10530,-211;270,-211;165,-206;79,-190;21,-167;0,-139;0,6217;21,6245;79,6268;165,6283;270,6289;10530,6289;10635,6283;10721,6268;10779,6245;10800,6217;10800,-139;10779,-167;10721,-190;10635,-206;10530,-211" o:connectangles="0,0,0,0,0,0,0,0,0,0,0,0,0,0,0,0,0,0,0,0,0"/>
                </v:shape>
                <w10:wrap anchorx="page"/>
              </v:group>
            </w:pict>
          </mc:Fallback>
        </mc:AlternateContent>
      </w:r>
      <w:r w:rsidR="007D384C">
        <w:rPr>
          <w:rFonts w:ascii="Calibri" w:eastAsia="Calibri" w:hAnsi="Calibri" w:cs="Calibri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1FDFA1" wp14:editId="41F4B557">
                <wp:simplePos x="0" y="0"/>
                <wp:positionH relativeFrom="column">
                  <wp:posOffset>3203575</wp:posOffset>
                </wp:positionH>
                <wp:positionV relativeFrom="paragraph">
                  <wp:posOffset>-137795</wp:posOffset>
                </wp:positionV>
                <wp:extent cx="571500" cy="5715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33" name="Oval 33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200041" w14:textId="77777777" w:rsidR="007D384C" w:rsidRPr="004D6B65" w:rsidRDefault="007D384C" w:rsidP="007D384C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FDFA1" id="_x0000_s1050" style="position:absolute;margin-left:252.25pt;margin-top:-10.85pt;width:45pt;height:45pt;z-index:251659264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">
                <v:oval id="Oval 33" o:spid="_x0000_s1051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" fillcolor="#9f749a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52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7A200041" w14:textId="77777777" w:rsidR="007D384C" w:rsidRPr="004D6B65" w:rsidRDefault="007D384C" w:rsidP="007D384C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14938C" w14:textId="77777777" w:rsidR="007D384C" w:rsidRDefault="007D384C">
      <w:pPr>
        <w:pStyle w:val="Heading1"/>
        <w:spacing w:before="38"/>
        <w:ind w:left="4330" w:right="4330"/>
        <w:jc w:val="center"/>
        <w:rPr>
          <w:color w:val="7A2674"/>
        </w:rPr>
      </w:pPr>
    </w:p>
    <w:p w14:paraId="466D17BC" w14:textId="77777777" w:rsidR="00EF5169" w:rsidRDefault="0078599B">
      <w:pPr>
        <w:pStyle w:val="Heading1"/>
        <w:spacing w:before="38"/>
        <w:ind w:left="4330" w:right="4330"/>
        <w:jc w:val="center"/>
      </w:pPr>
      <w:r>
        <w:rPr>
          <w:color w:val="7A2674"/>
        </w:rPr>
        <w:t>Respond</w:t>
      </w:r>
      <w:r>
        <w:rPr>
          <w:color w:val="7A2674"/>
          <w:spacing w:val="-16"/>
        </w:rPr>
        <w:t xml:space="preserve"> </w:t>
      </w:r>
      <w:r>
        <w:rPr>
          <w:color w:val="7A2674"/>
        </w:rPr>
        <w:t>(cont.)</w:t>
      </w:r>
    </w:p>
    <w:p w14:paraId="623451C6" w14:textId="77777777" w:rsidR="00EF5169" w:rsidRDefault="00EF5169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0C3207E7" w14:textId="77777777" w:rsidR="00EF5169" w:rsidRDefault="00EF5169">
      <w:pPr>
        <w:rPr>
          <w:rFonts w:ascii="Calibri" w:eastAsia="Calibri" w:hAnsi="Calibri" w:cs="Calibri"/>
          <w:sz w:val="19"/>
          <w:szCs w:val="19"/>
        </w:rPr>
        <w:sectPr w:rsidR="00EF5169" w:rsidSect="003D369C">
          <w:pgSz w:w="12240" w:h="15840"/>
          <w:pgMar w:top="720" w:right="620" w:bottom="280" w:left="620" w:header="720" w:footer="720" w:gutter="0"/>
          <w:cols w:space="720"/>
        </w:sectPr>
      </w:pPr>
    </w:p>
    <w:p w14:paraId="7665DCC4" w14:textId="77777777" w:rsidR="00EF5169" w:rsidRDefault="0078599B">
      <w:pPr>
        <w:pStyle w:val="ListParagraph"/>
        <w:numPr>
          <w:ilvl w:val="0"/>
          <w:numId w:val="7"/>
        </w:numPr>
        <w:tabs>
          <w:tab w:val="left" w:pos="756"/>
        </w:tabs>
        <w:spacing w:before="62" w:line="268" w:lineRule="auto"/>
        <w:ind w:right="153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Explain diagnosis and disease process, including possible treatments, what to expect with</w:t>
      </w:r>
      <w:r>
        <w:rPr>
          <w:rFonts w:ascii="Calibri"/>
          <w:color w:val="231F20"/>
          <w:spacing w:val="-18"/>
        </w:rPr>
        <w:t xml:space="preserve"> </w:t>
      </w:r>
      <w:r>
        <w:rPr>
          <w:rFonts w:ascii="Calibri"/>
          <w:color w:val="231F20"/>
        </w:rPr>
        <w:t>memory loss and behavior changes, and ideas for staying active and</w:t>
      </w:r>
      <w:r>
        <w:rPr>
          <w:rFonts w:ascii="Calibri"/>
          <w:color w:val="231F20"/>
          <w:spacing w:val="-12"/>
        </w:rPr>
        <w:t xml:space="preserve"> </w:t>
      </w:r>
      <w:r>
        <w:rPr>
          <w:rFonts w:ascii="Calibri"/>
          <w:color w:val="231F20"/>
        </w:rPr>
        <w:t>engaged.</w:t>
      </w:r>
    </w:p>
    <w:p w14:paraId="3CD33FB8" w14:textId="77777777" w:rsidR="00EF5169" w:rsidRDefault="00EF5169">
      <w:pPr>
        <w:spacing w:before="6"/>
        <w:rPr>
          <w:rFonts w:ascii="Calibri" w:eastAsia="Calibri" w:hAnsi="Calibri" w:cs="Calibri"/>
          <w:sz w:val="24"/>
          <w:szCs w:val="24"/>
        </w:rPr>
      </w:pPr>
    </w:p>
    <w:p w14:paraId="0F403AB5" w14:textId="77777777" w:rsidR="00EF5169" w:rsidRDefault="0078599B">
      <w:pPr>
        <w:pStyle w:val="ListParagraph"/>
        <w:numPr>
          <w:ilvl w:val="0"/>
          <w:numId w:val="7"/>
        </w:numPr>
        <w:tabs>
          <w:tab w:val="left" w:pos="756"/>
        </w:tabs>
        <w:spacing w:line="268" w:lineRule="auto"/>
        <w:ind w:right="284"/>
        <w:rPr>
          <w:rFonts w:ascii="Calibri" w:eastAsia="Calibri" w:hAnsi="Calibri" w:cs="Calibri"/>
        </w:rPr>
      </w:pPr>
      <w:r>
        <w:rPr>
          <w:rFonts w:ascii="Calibri"/>
          <w:color w:val="231F20"/>
          <w:spacing w:val="-3"/>
        </w:rPr>
        <w:t xml:space="preserve">Refer </w:t>
      </w:r>
      <w:r>
        <w:rPr>
          <w:rFonts w:ascii="Calibri"/>
          <w:color w:val="231F20"/>
        </w:rPr>
        <w:t>to specialists and resources for</w:t>
      </w:r>
      <w:r>
        <w:rPr>
          <w:rFonts w:ascii="Calibri"/>
          <w:color w:val="231F20"/>
          <w:spacing w:val="-13"/>
        </w:rPr>
        <w:t xml:space="preserve"> </w:t>
      </w:r>
      <w:r>
        <w:rPr>
          <w:rFonts w:ascii="Calibri"/>
          <w:color w:val="231F20"/>
        </w:rPr>
        <w:t>counseling, education, and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</w:rPr>
        <w:t>planning.</w:t>
      </w:r>
    </w:p>
    <w:p w14:paraId="2E18E275" w14:textId="77777777" w:rsidR="00EF5169" w:rsidRDefault="00EF5169">
      <w:pPr>
        <w:spacing w:before="6"/>
        <w:rPr>
          <w:rFonts w:ascii="Calibri" w:eastAsia="Calibri" w:hAnsi="Calibri" w:cs="Calibri"/>
          <w:sz w:val="24"/>
          <w:szCs w:val="24"/>
        </w:rPr>
      </w:pPr>
    </w:p>
    <w:p w14:paraId="0BB47EE5" w14:textId="77777777" w:rsidR="00EF5169" w:rsidRDefault="0078599B">
      <w:pPr>
        <w:pStyle w:val="ListParagraph"/>
        <w:numPr>
          <w:ilvl w:val="0"/>
          <w:numId w:val="7"/>
        </w:numPr>
        <w:tabs>
          <w:tab w:val="left" w:pos="756"/>
        </w:tabs>
        <w:spacing w:line="268" w:lineRule="auto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Develop a person-centered care plan that maximizes abilities, function, and quality of life; manages medications and chronic disease;</w:t>
      </w:r>
      <w:r>
        <w:rPr>
          <w:rFonts w:ascii="Calibri"/>
          <w:color w:val="231F20"/>
          <w:spacing w:val="-18"/>
        </w:rPr>
        <w:t xml:space="preserve"> </w:t>
      </w:r>
      <w:r>
        <w:rPr>
          <w:rFonts w:ascii="Calibri"/>
          <w:color w:val="231F20"/>
        </w:rPr>
        <w:t>provides referrals to services and support; supports care partner needs; addresses home and</w:t>
      </w:r>
      <w:r>
        <w:rPr>
          <w:rFonts w:ascii="Calibri"/>
          <w:color w:val="231F20"/>
          <w:spacing w:val="-8"/>
        </w:rPr>
        <w:t xml:space="preserve"> </w:t>
      </w:r>
      <w:proofErr w:type="gramStart"/>
      <w:r>
        <w:rPr>
          <w:rFonts w:ascii="Calibri"/>
          <w:color w:val="231F20"/>
        </w:rPr>
        <w:t>personal</w:t>
      </w:r>
      <w:proofErr w:type="gramEnd"/>
    </w:p>
    <w:p w14:paraId="2674C93F" w14:textId="77777777" w:rsidR="00EF5169" w:rsidRDefault="0078599B">
      <w:pPr>
        <w:spacing w:line="268" w:lineRule="auto"/>
        <w:ind w:left="755" w:right="9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safety and independence (e.g., fall risk, mobility/ sensory needs, driving); facilitates advance care, financial, and legal planning; and promotes</w:t>
      </w:r>
      <w:r>
        <w:rPr>
          <w:rFonts w:ascii="Calibri"/>
          <w:color w:val="231F20"/>
          <w:spacing w:val="-16"/>
        </w:rPr>
        <w:t xml:space="preserve"> </w:t>
      </w:r>
      <w:r>
        <w:rPr>
          <w:rFonts w:ascii="Calibri"/>
          <w:color w:val="231F20"/>
        </w:rPr>
        <w:t>positive behavioral</w:t>
      </w:r>
      <w:r>
        <w:rPr>
          <w:rFonts w:ascii="Calibri"/>
          <w:color w:val="231F20"/>
          <w:spacing w:val="-10"/>
        </w:rPr>
        <w:t xml:space="preserve"> </w:t>
      </w:r>
      <w:r>
        <w:rPr>
          <w:rFonts w:ascii="Calibri"/>
          <w:color w:val="231F20"/>
        </w:rPr>
        <w:t>health.</w:t>
      </w:r>
    </w:p>
    <w:p w14:paraId="6959363F" w14:textId="77777777" w:rsidR="00EF5169" w:rsidRDefault="0078599B">
      <w:pPr>
        <w:spacing w:before="8"/>
        <w:rPr>
          <w:rFonts w:ascii="Calibri" w:eastAsia="Calibri" w:hAnsi="Calibri" w:cs="Calibri"/>
          <w:sz w:val="29"/>
          <w:szCs w:val="29"/>
        </w:rPr>
      </w:pPr>
      <w:r>
        <w:br w:type="column"/>
      </w:r>
    </w:p>
    <w:p w14:paraId="1E831037" w14:textId="7FDD68B1" w:rsidR="00EF5169" w:rsidRDefault="0078599B">
      <w:pPr>
        <w:pStyle w:val="ListParagraph"/>
        <w:numPr>
          <w:ilvl w:val="0"/>
          <w:numId w:val="6"/>
        </w:numPr>
        <w:tabs>
          <w:tab w:val="left" w:pos="421"/>
        </w:tabs>
        <w:spacing w:line="268" w:lineRule="auto"/>
        <w:ind w:right="928"/>
        <w:rPr>
          <w:rFonts w:ascii="Calibri" w:eastAsia="Calibri" w:hAnsi="Calibri" w:cs="Calibri"/>
        </w:rPr>
      </w:pPr>
      <w:r>
        <w:rPr>
          <w:rFonts w:ascii="Calibri"/>
          <w:color w:val="231F20"/>
        </w:rPr>
        <w:t xml:space="preserve">Encourage people </w:t>
      </w:r>
      <w:r w:rsidR="0023341C">
        <w:rPr>
          <w:rFonts w:ascii="Calibri"/>
          <w:color w:val="231F20"/>
        </w:rPr>
        <w:t xml:space="preserve">living </w:t>
      </w:r>
      <w:r>
        <w:rPr>
          <w:rFonts w:ascii="Calibri"/>
          <w:color w:val="231F20"/>
        </w:rPr>
        <w:t>with dementia and their</w:t>
      </w:r>
      <w:r>
        <w:rPr>
          <w:rFonts w:ascii="Calibri"/>
          <w:color w:val="231F20"/>
          <w:spacing w:val="-18"/>
        </w:rPr>
        <w:t xml:space="preserve"> </w:t>
      </w:r>
      <w:r>
        <w:rPr>
          <w:rFonts w:ascii="Calibri"/>
          <w:color w:val="231F20"/>
        </w:rPr>
        <w:t>care partners to connect with others and engage in health and wellness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activities.</w:t>
      </w:r>
    </w:p>
    <w:p w14:paraId="2511D517" w14:textId="77777777" w:rsidR="00EF5169" w:rsidRDefault="00EF5169">
      <w:pPr>
        <w:spacing w:before="6"/>
        <w:rPr>
          <w:rFonts w:ascii="Calibri" w:eastAsia="Calibri" w:hAnsi="Calibri" w:cs="Calibri"/>
          <w:sz w:val="24"/>
          <w:szCs w:val="24"/>
        </w:rPr>
      </w:pPr>
    </w:p>
    <w:p w14:paraId="3828954B" w14:textId="7F1EA1FE" w:rsidR="00EF5169" w:rsidRDefault="0078599B">
      <w:pPr>
        <w:pStyle w:val="ListParagraph"/>
        <w:numPr>
          <w:ilvl w:val="0"/>
          <w:numId w:val="6"/>
        </w:numPr>
        <w:tabs>
          <w:tab w:val="left" w:pos="421"/>
        </w:tabs>
        <w:spacing w:line="268" w:lineRule="auto"/>
        <w:ind w:right="764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Support care partners and recognize and</w:t>
      </w:r>
      <w:r>
        <w:rPr>
          <w:rFonts w:ascii="Calibri"/>
          <w:color w:val="231F20"/>
          <w:spacing w:val="-23"/>
        </w:rPr>
        <w:t xml:space="preserve"> </w:t>
      </w:r>
      <w:r>
        <w:rPr>
          <w:rFonts w:ascii="Calibri"/>
          <w:color w:val="231F20"/>
        </w:rPr>
        <w:t>respond to signs of</w:t>
      </w:r>
      <w:r>
        <w:rPr>
          <w:rFonts w:ascii="Calibri"/>
          <w:color w:val="231F20"/>
          <w:spacing w:val="-4"/>
        </w:rPr>
        <w:t xml:space="preserve"> </w:t>
      </w:r>
      <w:r w:rsidR="003332B4">
        <w:rPr>
          <w:rFonts w:ascii="Calibri"/>
          <w:color w:val="231F20"/>
        </w:rPr>
        <w:t>stress</w:t>
      </w:r>
      <w:r>
        <w:rPr>
          <w:rFonts w:ascii="Calibri"/>
          <w:color w:val="231F20"/>
        </w:rPr>
        <w:t>.</w:t>
      </w:r>
    </w:p>
    <w:p w14:paraId="07F43218" w14:textId="77777777" w:rsidR="00EF5169" w:rsidRDefault="00EF5169">
      <w:pPr>
        <w:spacing w:before="6"/>
        <w:rPr>
          <w:rFonts w:ascii="Calibri" w:eastAsia="Calibri" w:hAnsi="Calibri" w:cs="Calibri"/>
          <w:sz w:val="24"/>
          <w:szCs w:val="24"/>
        </w:rPr>
      </w:pPr>
    </w:p>
    <w:p w14:paraId="3E328003" w14:textId="77777777" w:rsidR="00EF5169" w:rsidRDefault="0078599B">
      <w:pPr>
        <w:pStyle w:val="ListParagraph"/>
        <w:numPr>
          <w:ilvl w:val="0"/>
          <w:numId w:val="6"/>
        </w:numPr>
        <w:tabs>
          <w:tab w:val="left" w:pos="421"/>
        </w:tabs>
        <w:spacing w:line="268" w:lineRule="auto"/>
        <w:ind w:right="1169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Report suspected abuse, neglect, or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</w:rPr>
        <w:t>financial exploitation.</w:t>
      </w:r>
    </w:p>
    <w:p w14:paraId="3265BCE5" w14:textId="77777777" w:rsidR="00EF5169" w:rsidRDefault="00EF5169">
      <w:pPr>
        <w:spacing w:before="6"/>
        <w:rPr>
          <w:rFonts w:ascii="Calibri" w:eastAsia="Calibri" w:hAnsi="Calibri" w:cs="Calibri"/>
          <w:sz w:val="24"/>
          <w:szCs w:val="24"/>
        </w:rPr>
      </w:pPr>
    </w:p>
    <w:p w14:paraId="6CC3A523" w14:textId="1F6D9352" w:rsidR="00EF5169" w:rsidRPr="00DF0C90" w:rsidRDefault="0078599B" w:rsidP="00DF0C90">
      <w:pPr>
        <w:pStyle w:val="ListParagraph"/>
        <w:numPr>
          <w:ilvl w:val="0"/>
          <w:numId w:val="6"/>
        </w:numPr>
        <w:tabs>
          <w:tab w:val="left" w:pos="421"/>
        </w:tabs>
        <w:spacing w:line="268" w:lineRule="auto"/>
        <w:ind w:right="924"/>
        <w:rPr>
          <w:rFonts w:ascii="Calibri" w:eastAsia="Calibri" w:hAnsi="Calibri" w:cs="Calibri"/>
        </w:rPr>
        <w:sectPr w:rsidR="00EF5169" w:rsidRPr="00DF0C90" w:rsidSect="003D369C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5369" w:space="40"/>
            <w:col w:w="5591"/>
          </w:cols>
        </w:sectPr>
      </w:pPr>
      <w:r>
        <w:rPr>
          <w:rFonts w:ascii="Calibri"/>
          <w:color w:val="231F20"/>
        </w:rPr>
        <w:t>Spread practice guidelines to other members</w:t>
      </w:r>
      <w:r>
        <w:rPr>
          <w:rFonts w:ascii="Calibri"/>
          <w:color w:val="231F20"/>
          <w:spacing w:val="-16"/>
        </w:rPr>
        <w:t xml:space="preserve"> </w:t>
      </w:r>
      <w:r>
        <w:rPr>
          <w:rFonts w:ascii="Calibri"/>
          <w:color w:val="231F20"/>
        </w:rPr>
        <w:t xml:space="preserve">of your health care teams and </w:t>
      </w:r>
      <w:r>
        <w:rPr>
          <w:rFonts w:ascii="Calibri"/>
          <w:color w:val="231F20"/>
          <w:spacing w:val="-3"/>
        </w:rPr>
        <w:t>referral</w:t>
      </w:r>
      <w:r>
        <w:rPr>
          <w:rFonts w:ascii="Calibri"/>
          <w:color w:val="231F20"/>
          <w:spacing w:val="-12"/>
        </w:rPr>
        <w:t xml:space="preserve"> </w:t>
      </w:r>
      <w:r>
        <w:rPr>
          <w:rFonts w:ascii="Calibri"/>
          <w:color w:val="231F20"/>
        </w:rPr>
        <w:t>network</w:t>
      </w:r>
    </w:p>
    <w:p w14:paraId="3D12C1C5" w14:textId="5F40D018" w:rsidR="009C0B21" w:rsidRPr="009C0B21" w:rsidRDefault="009C0B21" w:rsidP="009C0B21">
      <w:pPr>
        <w:spacing w:line="420" w:lineRule="exact"/>
        <w:ind w:right="-20"/>
        <w:rPr>
          <w:rFonts w:ascii="Calibri" w:eastAsia="Calibri" w:hAnsi="Calibri" w:cs="Calibri"/>
          <w:sz w:val="36"/>
          <w:szCs w:val="36"/>
        </w:rPr>
      </w:pPr>
    </w:p>
    <w:p w14:paraId="0F6F8C58" w14:textId="547C1DE8" w:rsidR="009C0B21" w:rsidRPr="009C0B21" w:rsidRDefault="00415122" w:rsidP="009C0B21">
      <w:pPr>
        <w:spacing w:line="420" w:lineRule="exact"/>
        <w:ind w:right="-20"/>
        <w:rPr>
          <w:rFonts w:ascii="Calibri" w:eastAsia="Calibri" w:hAnsi="Calibri" w:cs="Calibr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4CF6105" wp14:editId="071CB2E7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858000" cy="521335"/>
                <wp:effectExtent l="0" t="0" r="0" b="0"/>
                <wp:wrapNone/>
                <wp:docPr id="28302898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521335"/>
                          <a:chOff x="720" y="-1010"/>
                          <a:chExt cx="10800" cy="821"/>
                        </a:xfrm>
                      </wpg:grpSpPr>
                      <wps:wsp>
                        <wps:cNvPr id="1264746141" name="Freeform 14"/>
                        <wps:cNvSpPr>
                          <a:spLocks/>
                        </wps:cNvSpPr>
                        <wps:spPr bwMode="auto">
                          <a:xfrm>
                            <a:off x="720" y="-1010"/>
                            <a:ext cx="10800" cy="8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-189 -1010"/>
                              <a:gd name="T3" fmla="*/ -189 h 821"/>
                              <a:gd name="T4" fmla="+- 0 11520 720"/>
                              <a:gd name="T5" fmla="*/ T4 w 10800"/>
                              <a:gd name="T6" fmla="+- 0 -189 -1010"/>
                              <a:gd name="T7" fmla="*/ -189 h 821"/>
                              <a:gd name="T8" fmla="+- 0 11520 720"/>
                              <a:gd name="T9" fmla="*/ T8 w 10800"/>
                              <a:gd name="T10" fmla="+- 0 -1010 -1010"/>
                              <a:gd name="T11" fmla="*/ -1010 h 821"/>
                              <a:gd name="T12" fmla="+- 0 720 720"/>
                              <a:gd name="T13" fmla="*/ T12 w 10800"/>
                              <a:gd name="T14" fmla="+- 0 -1010 -1010"/>
                              <a:gd name="T15" fmla="*/ -1010 h 821"/>
                              <a:gd name="T16" fmla="+- 0 720 720"/>
                              <a:gd name="T17" fmla="*/ T16 w 10800"/>
                              <a:gd name="T18" fmla="+- 0 -189 -1010"/>
                              <a:gd name="T19" fmla="*/ -189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821">
                                <a:moveTo>
                                  <a:pt x="0" y="821"/>
                                </a:moveTo>
                                <a:lnTo>
                                  <a:pt x="10800" y="821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DC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AAA6B" id="Group 13" o:spid="_x0000_s1026" style="position:absolute;margin-left:0;margin-top:13.5pt;width:540pt;height:41.05pt;z-index:-251653120;mso-position-horizontal:left;mso-position-horizontal-relative:margin" coordorigin="720,-1010" coordsize="10800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">
                <v:shape id="Freeform 14" o:spid="_x0000_s1027" style="position:absolute;left:720;top:-1010;width:10800;height:821;visibility:visible;mso-wrap-style:square;v-text-anchor:top" coordsize="1080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" path="m,821r10800,l10800,,,,,821e" fillcolor="#dcf0f8" stroked="f">
                  <v:path arrowok="t" o:connecttype="custom" o:connectlocs="0,-189;10800,-189;10800,-1010;0,-1010;0,-189" o:connectangles="0,0,0,0,0"/>
                </v:shape>
                <w10:wrap anchorx="margin"/>
              </v:group>
            </w:pict>
          </mc:Fallback>
        </mc:AlternateContent>
      </w:r>
    </w:p>
    <w:p w14:paraId="15F28671" w14:textId="13A08088" w:rsidR="009C0B21" w:rsidRPr="009C0B21" w:rsidRDefault="009C0B21" w:rsidP="00415122">
      <w:pPr>
        <w:spacing w:line="420" w:lineRule="exact"/>
        <w:ind w:right="-20" w:firstLine="420"/>
        <w:rPr>
          <w:rFonts w:ascii="Calibri" w:eastAsia="Calibri" w:hAnsi="Calibri" w:cs="Calibri"/>
          <w:sz w:val="36"/>
          <w:szCs w:val="36"/>
        </w:rPr>
      </w:pPr>
      <w:r w:rsidRPr="009C0B21"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t>W</w:t>
      </w:r>
      <w:r w:rsidRPr="009C0B21">
        <w:rPr>
          <w:rFonts w:ascii="Calibri" w:eastAsia="Calibri" w:hAnsi="Calibri" w:cs="Calibri"/>
          <w:color w:val="792574"/>
          <w:position w:val="1"/>
          <w:sz w:val="36"/>
          <w:szCs w:val="36"/>
        </w:rPr>
        <w:t>hat</w:t>
      </w:r>
      <w:r w:rsidRPr="009C0B21">
        <w:rPr>
          <w:rFonts w:ascii="Calibri" w:eastAsia="Calibri" w:hAnsi="Calibri" w:cs="Calibri"/>
          <w:color w:val="792574"/>
          <w:spacing w:val="-3"/>
          <w:position w:val="1"/>
          <w:sz w:val="36"/>
          <w:szCs w:val="36"/>
        </w:rPr>
        <w:t xml:space="preserve"> </w:t>
      </w:r>
      <w:r w:rsidRPr="009C0B21">
        <w:rPr>
          <w:rFonts w:ascii="Calibri" w:eastAsia="Calibri" w:hAnsi="Calibri" w:cs="Calibri"/>
          <w:color w:val="792574"/>
          <w:position w:val="1"/>
          <w:sz w:val="36"/>
          <w:szCs w:val="36"/>
        </w:rPr>
        <w:t>is Dem</w:t>
      </w:r>
      <w:r w:rsidRPr="009C0B21">
        <w:rPr>
          <w:rFonts w:ascii="Calibri" w:eastAsia="Calibri" w:hAnsi="Calibri" w:cs="Calibri"/>
          <w:color w:val="792574"/>
          <w:spacing w:val="2"/>
          <w:position w:val="1"/>
          <w:sz w:val="36"/>
          <w:szCs w:val="36"/>
        </w:rPr>
        <w:t>e</w:t>
      </w:r>
      <w:r w:rsidRPr="009C0B21">
        <w:rPr>
          <w:rFonts w:ascii="Calibri" w:eastAsia="Calibri" w:hAnsi="Calibri" w:cs="Calibri"/>
          <w:color w:val="792574"/>
          <w:position w:val="1"/>
          <w:sz w:val="36"/>
          <w:szCs w:val="36"/>
        </w:rPr>
        <w:t>nt</w:t>
      </w:r>
      <w:r w:rsidRPr="009C0B21"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t>i</w:t>
      </w:r>
      <w:r w:rsidRPr="009C0B21">
        <w:rPr>
          <w:rFonts w:ascii="Calibri" w:eastAsia="Calibri" w:hAnsi="Calibri" w:cs="Calibri"/>
          <w:color w:val="792574"/>
          <w:position w:val="1"/>
          <w:sz w:val="36"/>
          <w:szCs w:val="36"/>
        </w:rPr>
        <w:t>a?</w:t>
      </w:r>
    </w:p>
    <w:p w14:paraId="62445A67" w14:textId="77777777" w:rsidR="00415122" w:rsidRDefault="00415122" w:rsidP="009C0B21">
      <w:pPr>
        <w:spacing w:before="19"/>
        <w:ind w:right="245"/>
        <w:jc w:val="center"/>
        <w:rPr>
          <w:rFonts w:ascii="Calibri" w:eastAsia="Calibri" w:hAnsi="Calibri" w:cs="Calibri"/>
          <w:color w:val="221F1F"/>
          <w:sz w:val="20"/>
          <w:szCs w:val="20"/>
        </w:rPr>
      </w:pPr>
    </w:p>
    <w:p w14:paraId="141C6057" w14:textId="272C1C3F" w:rsidR="009C0B21" w:rsidRPr="009C0B21" w:rsidRDefault="009C0B21" w:rsidP="009C0B21">
      <w:pPr>
        <w:spacing w:before="19"/>
        <w:ind w:right="245"/>
        <w:jc w:val="center"/>
        <w:rPr>
          <w:rFonts w:ascii="Calibri" w:eastAsia="Calibri" w:hAnsi="Calibri" w:cs="Calibri"/>
          <w:color w:val="221F1F"/>
          <w:sz w:val="20"/>
          <w:szCs w:val="20"/>
        </w:rPr>
      </w:pPr>
      <w:r w:rsidRPr="009C0B21">
        <w:rPr>
          <w:rFonts w:ascii="Calibri" w:eastAsia="Calibri" w:hAnsi="Calibri" w:cs="Calibri"/>
          <w:color w:val="221F1F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m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tia</w:t>
      </w:r>
      <w:r w:rsidRPr="009C0B21"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is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 ge</w:t>
      </w:r>
      <w:r w:rsidRPr="009C0B21">
        <w:rPr>
          <w:rFonts w:ascii="Calibri" w:eastAsia="Calibri" w:hAnsi="Calibri" w:cs="Calibri"/>
          <w:color w:val="221F1F"/>
          <w:spacing w:val="3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ral</w:t>
      </w:r>
      <w:r w:rsidRPr="009C0B21"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m</w:t>
      </w:r>
      <w:r w:rsidRPr="009C0B21">
        <w:rPr>
          <w:rFonts w:ascii="Calibri" w:eastAsia="Calibri" w:hAnsi="Calibri" w:cs="Calibri"/>
          <w:color w:val="221F1F"/>
          <w:spacing w:val="-5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f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 lo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 xml:space="preserve">f 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m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m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ory</w:t>
      </w:r>
      <w:r w:rsidRPr="009C0B21"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an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t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t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ki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g</w:t>
      </w:r>
      <w:r w:rsidRPr="009C0B21"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ab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ilities</w:t>
      </w:r>
      <w:r w:rsidRPr="009C0B21"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at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is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rio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u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u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gh</w:t>
      </w:r>
      <w:r w:rsidRPr="009C0B21"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ter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fe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with</w:t>
      </w:r>
      <w:r w:rsidRPr="009C0B21"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c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>t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v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iti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 xml:space="preserve">f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aily</w:t>
      </w:r>
      <w:r w:rsidRPr="009C0B21"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lif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.</w:t>
      </w:r>
      <w:r w:rsidRPr="009C0B21"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tia</w:t>
      </w:r>
      <w:r w:rsidRPr="009C0B21"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as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 xml:space="preserve"> m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y</w:t>
      </w:r>
      <w:r w:rsidRPr="009C0B21"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c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au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.</w:t>
      </w:r>
      <w:r w:rsidRPr="009C0B21"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Alz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>i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 w:rsidRPr="009C0B21">
        <w:rPr>
          <w:rFonts w:ascii="Calibri" w:eastAsia="Calibri" w:hAnsi="Calibri" w:cs="Calibri"/>
          <w:color w:val="221F1F"/>
          <w:spacing w:val="4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pacing w:val="3"/>
          <w:sz w:val="20"/>
          <w:szCs w:val="20"/>
        </w:rPr>
        <w:t>’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-10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se</w:t>
      </w:r>
      <w:r w:rsidRPr="009C0B21">
        <w:rPr>
          <w:rFonts w:ascii="Calibri" w:eastAsia="Calibri" w:hAnsi="Calibri" w:cs="Calibri"/>
          <w:color w:val="221F1F"/>
          <w:spacing w:val="3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se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,</w:t>
      </w:r>
      <w:r w:rsidRPr="009C0B21"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3"/>
          <w:sz w:val="20"/>
          <w:szCs w:val="20"/>
        </w:rPr>
        <w:t>t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mo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t</w:t>
      </w:r>
      <w:r w:rsidRPr="009C0B21"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c</w:t>
      </w:r>
      <w:r w:rsidRPr="009C0B21">
        <w:rPr>
          <w:rFonts w:ascii="Calibri" w:eastAsia="Calibri" w:hAnsi="Calibri" w:cs="Calibri"/>
          <w:color w:val="221F1F"/>
          <w:spacing w:val="3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mm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on</w:t>
      </w:r>
      <w:r w:rsidRPr="009C0B21"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c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aus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f</w:t>
      </w:r>
      <w:r w:rsidRPr="009C0B21"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de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ti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,</w:t>
      </w:r>
      <w:r w:rsidRPr="009C0B21"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is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 xml:space="preserve">a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f</w:t>
      </w:r>
      <w:r w:rsidRPr="009C0B21"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b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pacing w:val="3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in</w:t>
      </w:r>
      <w:r w:rsidRPr="009C0B21"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at l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-5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p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ob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l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m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-9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with</w:t>
      </w:r>
      <w:r w:rsidRPr="009C0B21"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2"/>
          <w:sz w:val="20"/>
          <w:szCs w:val="20"/>
        </w:rPr>
        <w:t>m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em</w:t>
      </w:r>
      <w:r w:rsidRPr="009C0B21">
        <w:rPr>
          <w:rFonts w:ascii="Calibri" w:eastAsia="Calibri" w:hAnsi="Calibri" w:cs="Calibri"/>
          <w:color w:val="221F1F"/>
          <w:spacing w:val="3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y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,</w:t>
      </w:r>
      <w:r w:rsidRPr="009C0B21"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ki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g,</w:t>
      </w:r>
      <w:r w:rsidRPr="009C0B21"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b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v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ior.</w:t>
      </w:r>
      <w:r w:rsidRPr="009C0B21"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Al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zh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i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 w:rsidRPr="009C0B21">
        <w:rPr>
          <w:rFonts w:ascii="Calibri" w:eastAsia="Calibri" w:hAnsi="Calibri" w:cs="Calibri"/>
          <w:color w:val="221F1F"/>
          <w:spacing w:val="6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pacing w:val="3"/>
          <w:sz w:val="20"/>
          <w:szCs w:val="20"/>
        </w:rPr>
        <w:t>’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-10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an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t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r</w:t>
      </w:r>
      <w:r w:rsidRPr="009C0B21"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 w:rsidRPr="009C0B21">
        <w:rPr>
          <w:rFonts w:ascii="Calibri" w:eastAsia="Calibri" w:hAnsi="Calibri" w:cs="Calibri"/>
          <w:color w:val="221F1F"/>
          <w:spacing w:val="-1"/>
          <w:sz w:val="20"/>
          <w:szCs w:val="20"/>
        </w:rPr>
        <w:t>eme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ti</w:t>
      </w:r>
      <w:r w:rsidRPr="009C0B21">
        <w:rPr>
          <w:rFonts w:ascii="Calibri" w:eastAsia="Calibri" w:hAnsi="Calibri" w:cs="Calibri"/>
          <w:color w:val="221F1F"/>
          <w:spacing w:val="3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s</w:t>
      </w:r>
      <w:r w:rsidRPr="009C0B21"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re</w:t>
      </w:r>
      <w:r w:rsidRPr="009C0B21"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4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ot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 xml:space="preserve">a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ormal</w:t>
      </w:r>
      <w:r w:rsidRPr="009C0B21">
        <w:rPr>
          <w:rFonts w:ascii="Calibri" w:eastAsia="Calibri" w:hAnsi="Calibri" w:cs="Calibri"/>
          <w:color w:val="221F1F"/>
          <w:spacing w:val="-5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p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art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of</w:t>
      </w:r>
      <w:r w:rsidRPr="009C0B21"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 w:rsidRPr="009C0B21"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gi</w:t>
      </w:r>
      <w:r w:rsidRPr="009C0B21">
        <w:rPr>
          <w:rFonts w:ascii="Calibri" w:eastAsia="Calibri" w:hAnsi="Calibri" w:cs="Calibri"/>
          <w:color w:val="221F1F"/>
          <w:spacing w:val="-2"/>
          <w:sz w:val="20"/>
          <w:szCs w:val="20"/>
        </w:rPr>
        <w:t>n</w:t>
      </w:r>
      <w:r w:rsidRPr="009C0B21">
        <w:rPr>
          <w:rFonts w:ascii="Calibri" w:eastAsia="Calibri" w:hAnsi="Calibri" w:cs="Calibri"/>
          <w:color w:val="221F1F"/>
          <w:sz w:val="20"/>
          <w:szCs w:val="20"/>
        </w:rPr>
        <w:t>g.</w:t>
      </w:r>
    </w:p>
    <w:p w14:paraId="4BB084FF" w14:textId="77777777" w:rsidR="009C0B21" w:rsidRDefault="009C0B21" w:rsidP="009C0B21">
      <w:pPr>
        <w:spacing w:before="3"/>
        <w:jc w:val="center"/>
        <w:rPr>
          <w:rFonts w:ascii="Calibri" w:eastAsia="Calibri" w:hAnsi="Calibri" w:cs="Calibri"/>
          <w:sz w:val="16"/>
          <w:szCs w:val="16"/>
        </w:rPr>
      </w:pPr>
    </w:p>
    <w:p w14:paraId="4CC4063B" w14:textId="77777777" w:rsidR="009C0B21" w:rsidRDefault="009C0B21" w:rsidP="009C0B21">
      <w:pPr>
        <w:spacing w:before="3"/>
        <w:jc w:val="center"/>
        <w:rPr>
          <w:rFonts w:ascii="Calibri" w:eastAsia="Calibri" w:hAnsi="Calibri" w:cs="Calibri"/>
          <w:sz w:val="16"/>
          <w:szCs w:val="16"/>
        </w:rPr>
      </w:pPr>
    </w:p>
    <w:p w14:paraId="671F9E37" w14:textId="77777777" w:rsidR="00EF5169" w:rsidRDefault="007D384C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5E9307C4" wp14:editId="499DC4DE">
                <wp:extent cx="6858000" cy="521335"/>
                <wp:effectExtent l="0" t="0" r="0" b="0"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7A431" w14:textId="76F1841E" w:rsidR="00EF5169" w:rsidRDefault="0078599B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Signs of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Dementia</w:t>
                            </w:r>
                            <w:r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>3</w:t>
                            </w:r>
                            <w:r w:rsidR="00B80998"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9307C4" id="Text Box 42" o:spid="_x0000_s1053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" fillcolor="#dcf1f8" stroked="f">
                <v:textbox inset="0,0,0,0">
                  <w:txbxContent>
                    <w:p w14:paraId="5657A431" w14:textId="76F1841E" w:rsidR="00EF5169" w:rsidRDefault="0078599B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Signs of</w:t>
                      </w:r>
                      <w:r>
                        <w:rPr>
                          <w:rFonts w:ascii="Calibri"/>
                          <w:color w:val="7A2674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Dementia</w:t>
                      </w:r>
                      <w:r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>3</w:t>
                      </w:r>
                      <w:r w:rsidR="00B80998"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0581DE" w14:textId="77777777" w:rsidR="00EF5169" w:rsidRDefault="00EF5169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4553EBFA" w14:textId="77777777" w:rsidR="00EF5169" w:rsidRDefault="00EF5169">
      <w:pPr>
        <w:rPr>
          <w:rFonts w:ascii="Calibri" w:eastAsia="Calibri" w:hAnsi="Calibri" w:cs="Calibri"/>
          <w:sz w:val="17"/>
          <w:szCs w:val="17"/>
        </w:rPr>
        <w:sectPr w:rsidR="00EF5169" w:rsidSect="003D369C">
          <w:type w:val="continuous"/>
          <w:pgSz w:w="12240" w:h="15840"/>
          <w:pgMar w:top="1500" w:right="620" w:bottom="280" w:left="620" w:header="720" w:footer="720" w:gutter="0"/>
          <w:cols w:space="720"/>
        </w:sectPr>
      </w:pPr>
    </w:p>
    <w:p w14:paraId="3F90B6DA" w14:textId="77777777" w:rsidR="003E33BA" w:rsidRDefault="003E33BA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 xml:space="preserve">Memory </w:t>
      </w:r>
      <w:proofErr w:type="gramStart"/>
      <w:r>
        <w:rPr>
          <w:rFonts w:ascii="Calibri" w:hAnsi="Calibri" w:cs="Fort-Book"/>
          <w:sz w:val="20"/>
          <w:szCs w:val="20"/>
        </w:rPr>
        <w:t>loss that</w:t>
      </w:r>
      <w:proofErr w:type="gramEnd"/>
      <w:r>
        <w:rPr>
          <w:rFonts w:ascii="Calibri" w:hAnsi="Calibri" w:cs="Fort-Book"/>
          <w:sz w:val="20"/>
          <w:szCs w:val="20"/>
        </w:rPr>
        <w:t xml:space="preserve"> disrupts daily life.</w:t>
      </w:r>
    </w:p>
    <w:p w14:paraId="2DC3ABA7" w14:textId="77777777" w:rsidR="003E33BA" w:rsidRDefault="003E33BA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Challenges in planning or solving problems.</w:t>
      </w:r>
    </w:p>
    <w:p w14:paraId="469CF312" w14:textId="17CC22FB" w:rsidR="003E33BA" w:rsidRDefault="003332B4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Confusion when</w:t>
      </w:r>
      <w:r w:rsidR="003E33BA">
        <w:rPr>
          <w:rFonts w:ascii="Calibri" w:hAnsi="Calibri" w:cs="Fort-Book"/>
          <w:sz w:val="20"/>
          <w:szCs w:val="20"/>
        </w:rPr>
        <w:t xml:space="preserve"> completing familiar tasks at home, at work</w:t>
      </w:r>
      <w:r>
        <w:rPr>
          <w:rFonts w:ascii="Calibri" w:hAnsi="Calibri" w:cs="Fort-Book"/>
          <w:sz w:val="20"/>
          <w:szCs w:val="20"/>
        </w:rPr>
        <w:t>,</w:t>
      </w:r>
      <w:r w:rsidR="003E33BA">
        <w:rPr>
          <w:rFonts w:ascii="Calibri" w:hAnsi="Calibri" w:cs="Fort-Book"/>
          <w:sz w:val="20"/>
          <w:szCs w:val="20"/>
        </w:rPr>
        <w:t xml:space="preserve"> </w:t>
      </w:r>
      <w:r>
        <w:rPr>
          <w:rFonts w:ascii="Calibri" w:hAnsi="Calibri" w:cs="Fort-Book"/>
          <w:sz w:val="20"/>
          <w:szCs w:val="20"/>
        </w:rPr>
        <w:t>and/</w:t>
      </w:r>
      <w:r w:rsidR="003E33BA">
        <w:rPr>
          <w:rFonts w:ascii="Calibri" w:hAnsi="Calibri" w:cs="Fort-Book"/>
          <w:sz w:val="20"/>
          <w:szCs w:val="20"/>
        </w:rPr>
        <w:t xml:space="preserve">or </w:t>
      </w:r>
      <w:r>
        <w:rPr>
          <w:rFonts w:ascii="Calibri" w:hAnsi="Calibri" w:cs="Fort-Book"/>
          <w:sz w:val="20"/>
          <w:szCs w:val="20"/>
        </w:rPr>
        <w:t>during</w:t>
      </w:r>
      <w:r w:rsidR="003E33BA">
        <w:rPr>
          <w:rFonts w:ascii="Calibri" w:hAnsi="Calibri" w:cs="Fort-Book"/>
          <w:sz w:val="20"/>
          <w:szCs w:val="20"/>
        </w:rPr>
        <w:t xml:space="preserve"> leisure</w:t>
      </w:r>
      <w:r>
        <w:rPr>
          <w:rFonts w:ascii="Calibri" w:hAnsi="Calibri" w:cs="Fort-Book"/>
          <w:sz w:val="20"/>
          <w:szCs w:val="20"/>
        </w:rPr>
        <w:t xml:space="preserve"> activities</w:t>
      </w:r>
      <w:r w:rsidR="003E33BA">
        <w:rPr>
          <w:rFonts w:ascii="Calibri" w:hAnsi="Calibri" w:cs="Fort-Book"/>
          <w:sz w:val="20"/>
          <w:szCs w:val="20"/>
        </w:rPr>
        <w:t>.</w:t>
      </w:r>
    </w:p>
    <w:p w14:paraId="0E25C55F" w14:textId="77777777" w:rsidR="003E33BA" w:rsidRDefault="003E33BA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Confusion with time or place.</w:t>
      </w:r>
    </w:p>
    <w:p w14:paraId="5A117A18" w14:textId="3922D6B3" w:rsidR="003E33BA" w:rsidRDefault="003332B4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Challenges when attempting to understand</w:t>
      </w:r>
      <w:r w:rsidR="003E33BA">
        <w:rPr>
          <w:rFonts w:ascii="Calibri" w:hAnsi="Calibri" w:cs="Fort-Book"/>
          <w:sz w:val="20"/>
          <w:szCs w:val="20"/>
        </w:rPr>
        <w:t xml:space="preserve"> visual images and spatial relationships.</w:t>
      </w:r>
    </w:p>
    <w:p w14:paraId="6B85C77A" w14:textId="5926772F" w:rsidR="003E33BA" w:rsidRDefault="003332B4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Challenges</w:t>
      </w:r>
      <w:r w:rsidR="003E33BA">
        <w:rPr>
          <w:rFonts w:ascii="Calibri" w:hAnsi="Calibri" w:cs="Fort-Book"/>
          <w:sz w:val="20"/>
          <w:szCs w:val="20"/>
        </w:rPr>
        <w:t xml:space="preserve"> with words </w:t>
      </w:r>
      <w:r>
        <w:rPr>
          <w:rFonts w:ascii="Calibri" w:hAnsi="Calibri" w:cs="Fort-Book"/>
          <w:sz w:val="20"/>
          <w:szCs w:val="20"/>
        </w:rPr>
        <w:t>when</w:t>
      </w:r>
      <w:r w:rsidR="003E33BA">
        <w:rPr>
          <w:rFonts w:ascii="Calibri" w:hAnsi="Calibri" w:cs="Fort-Book"/>
          <w:sz w:val="20"/>
          <w:szCs w:val="20"/>
        </w:rPr>
        <w:t xml:space="preserve"> speaking</w:t>
      </w:r>
      <w:r>
        <w:rPr>
          <w:rFonts w:ascii="Calibri" w:hAnsi="Calibri" w:cs="Fort-Book"/>
          <w:sz w:val="20"/>
          <w:szCs w:val="20"/>
        </w:rPr>
        <w:t xml:space="preserve">, </w:t>
      </w:r>
      <w:r w:rsidR="003E33BA">
        <w:rPr>
          <w:rFonts w:ascii="Calibri" w:hAnsi="Calibri" w:cs="Fort-Book"/>
          <w:sz w:val="20"/>
          <w:szCs w:val="20"/>
        </w:rPr>
        <w:t>writing</w:t>
      </w:r>
      <w:r>
        <w:rPr>
          <w:rFonts w:ascii="Calibri" w:hAnsi="Calibri" w:cs="Fort-Book"/>
          <w:sz w:val="20"/>
          <w:szCs w:val="20"/>
        </w:rPr>
        <w:t>, and/or reading</w:t>
      </w:r>
      <w:r w:rsidR="003E33BA">
        <w:rPr>
          <w:rFonts w:ascii="Calibri" w:hAnsi="Calibri" w:cs="Fort-Book"/>
          <w:sz w:val="20"/>
          <w:szCs w:val="20"/>
        </w:rPr>
        <w:t>.</w:t>
      </w:r>
    </w:p>
    <w:p w14:paraId="06428E95" w14:textId="64771BB4" w:rsidR="003E33BA" w:rsidRDefault="003332B4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 xml:space="preserve">Accidently </w:t>
      </w:r>
      <w:proofErr w:type="gramStart"/>
      <w:r>
        <w:rPr>
          <w:rFonts w:ascii="Calibri" w:hAnsi="Calibri" w:cs="Fort-Book"/>
          <w:sz w:val="20"/>
          <w:szCs w:val="20"/>
        </w:rPr>
        <w:t>m</w:t>
      </w:r>
      <w:r w:rsidR="003E33BA">
        <w:rPr>
          <w:rFonts w:ascii="Calibri" w:hAnsi="Calibri" w:cs="Fort-Book"/>
          <w:sz w:val="20"/>
          <w:szCs w:val="20"/>
        </w:rPr>
        <w:t>isplacing</w:t>
      </w:r>
      <w:proofErr w:type="gramEnd"/>
      <w:r w:rsidR="003E33BA">
        <w:rPr>
          <w:rFonts w:ascii="Calibri" w:hAnsi="Calibri" w:cs="Fort-Book"/>
          <w:sz w:val="20"/>
          <w:szCs w:val="20"/>
        </w:rPr>
        <w:t xml:space="preserve"> </w:t>
      </w:r>
      <w:r>
        <w:rPr>
          <w:rFonts w:ascii="Calibri" w:hAnsi="Calibri" w:cs="Fort-Book"/>
          <w:sz w:val="20"/>
          <w:szCs w:val="20"/>
        </w:rPr>
        <w:t>items</w:t>
      </w:r>
      <w:r w:rsidR="003E33BA">
        <w:rPr>
          <w:rFonts w:ascii="Calibri" w:hAnsi="Calibri" w:cs="Fort-Book"/>
          <w:sz w:val="20"/>
          <w:szCs w:val="20"/>
        </w:rPr>
        <w:t xml:space="preserve"> and losing the ability to retrace steps.</w:t>
      </w:r>
    </w:p>
    <w:p w14:paraId="426495F6" w14:textId="77777777" w:rsidR="003E33BA" w:rsidRDefault="003E33BA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Decreased or poor judgment.</w:t>
      </w:r>
    </w:p>
    <w:p w14:paraId="27D9E22C" w14:textId="77777777" w:rsidR="003E33BA" w:rsidRDefault="003E33BA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Withdrawal from work or social activities.</w:t>
      </w:r>
    </w:p>
    <w:p w14:paraId="1E4EDE4E" w14:textId="77777777" w:rsidR="003E33BA" w:rsidRDefault="003E33BA" w:rsidP="003E33BA">
      <w:pPr>
        <w:pStyle w:val="BasicParagraph"/>
        <w:numPr>
          <w:ilvl w:val="0"/>
          <w:numId w:val="11"/>
        </w:numPr>
        <w:suppressAutoHyphens/>
        <w:spacing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Changes in mood or personality.</w:t>
      </w:r>
      <w:r>
        <w:rPr>
          <w:rFonts w:ascii="Calibri" w:hAnsi="Calibri"/>
          <w:sz w:val="20"/>
          <w:szCs w:val="20"/>
        </w:rPr>
        <w:t xml:space="preserve"> </w:t>
      </w:r>
    </w:p>
    <w:p w14:paraId="7829E04C" w14:textId="77777777" w:rsidR="009C0B21" w:rsidRDefault="009C0B21" w:rsidP="009C0B21">
      <w:pPr>
        <w:pStyle w:val="BasicParagraph"/>
        <w:suppressAutoHyphens/>
        <w:spacing w:line="240" w:lineRule="auto"/>
        <w:rPr>
          <w:rFonts w:ascii="Calibri" w:hAnsi="Calibri"/>
          <w:sz w:val="20"/>
          <w:szCs w:val="20"/>
        </w:rPr>
      </w:pPr>
    </w:p>
    <w:p w14:paraId="1054F3EE" w14:textId="77777777" w:rsidR="00415122" w:rsidRDefault="00415122" w:rsidP="009C0B21">
      <w:pPr>
        <w:pStyle w:val="BasicParagraph"/>
        <w:suppressAutoHyphens/>
        <w:spacing w:line="240" w:lineRule="auto"/>
        <w:rPr>
          <w:rFonts w:ascii="Calibri" w:hAnsi="Calibri"/>
          <w:sz w:val="20"/>
          <w:szCs w:val="20"/>
        </w:rPr>
      </w:pPr>
    </w:p>
    <w:p w14:paraId="7FC74713" w14:textId="77777777" w:rsidR="00415122" w:rsidRDefault="00415122" w:rsidP="009C0B21">
      <w:pPr>
        <w:pStyle w:val="BasicParagraph"/>
        <w:suppressAutoHyphens/>
        <w:spacing w:line="240" w:lineRule="auto"/>
        <w:rPr>
          <w:rFonts w:ascii="Calibri" w:hAnsi="Calibri"/>
          <w:sz w:val="20"/>
          <w:szCs w:val="20"/>
        </w:rPr>
      </w:pPr>
    </w:p>
    <w:p w14:paraId="32E5346C" w14:textId="77777777" w:rsidR="00415122" w:rsidRDefault="00415122" w:rsidP="009C0B21">
      <w:pPr>
        <w:pStyle w:val="BasicParagraph"/>
        <w:suppressAutoHyphens/>
        <w:spacing w:line="240" w:lineRule="auto"/>
        <w:rPr>
          <w:rFonts w:ascii="Calibri" w:hAnsi="Calibri"/>
          <w:sz w:val="20"/>
          <w:szCs w:val="20"/>
        </w:rPr>
      </w:pPr>
    </w:p>
    <w:p w14:paraId="38F9155E" w14:textId="77777777" w:rsidR="00415122" w:rsidRDefault="00415122" w:rsidP="009C0B21">
      <w:pPr>
        <w:pStyle w:val="BasicParagraph"/>
        <w:suppressAutoHyphens/>
        <w:spacing w:line="240" w:lineRule="auto"/>
        <w:rPr>
          <w:rFonts w:ascii="Calibri" w:hAnsi="Calibri"/>
          <w:sz w:val="20"/>
          <w:szCs w:val="20"/>
        </w:rPr>
      </w:pPr>
    </w:p>
    <w:p w14:paraId="710701D4" w14:textId="77777777" w:rsidR="009C0B21" w:rsidRDefault="009C0B21" w:rsidP="009C0B21">
      <w:pPr>
        <w:pStyle w:val="BasicParagraph"/>
        <w:suppressAutoHyphens/>
        <w:spacing w:line="240" w:lineRule="auto"/>
        <w:rPr>
          <w:rFonts w:ascii="Calibri" w:hAnsi="Calibri"/>
          <w:sz w:val="20"/>
          <w:szCs w:val="20"/>
        </w:rPr>
      </w:pPr>
    </w:p>
    <w:p w14:paraId="48BC9120" w14:textId="77777777" w:rsidR="009C0B21" w:rsidRDefault="009C0B21" w:rsidP="009C0B21">
      <w:pPr>
        <w:pStyle w:val="BasicParagraph"/>
        <w:suppressAutoHyphens/>
        <w:spacing w:line="240" w:lineRule="auto"/>
        <w:rPr>
          <w:rFonts w:ascii="Calibri" w:hAnsi="Calibri"/>
          <w:sz w:val="20"/>
          <w:szCs w:val="20"/>
        </w:rPr>
      </w:pPr>
    </w:p>
    <w:p w14:paraId="6CC689B9" w14:textId="77777777" w:rsidR="009C0B21" w:rsidRDefault="009C0B21" w:rsidP="009C0B21">
      <w:pPr>
        <w:pStyle w:val="BasicParagraph"/>
        <w:suppressAutoHyphens/>
        <w:spacing w:line="240" w:lineRule="auto"/>
        <w:rPr>
          <w:rFonts w:ascii="Calibri" w:hAnsi="Calibri"/>
          <w:sz w:val="20"/>
          <w:szCs w:val="20"/>
        </w:rPr>
        <w:sectPr w:rsidR="009C0B21" w:rsidSect="003D369C">
          <w:type w:val="continuous"/>
          <w:pgSz w:w="12240" w:h="15840"/>
          <w:pgMar w:top="1080" w:right="1080" w:bottom="1080" w:left="1080" w:header="720" w:footer="720" w:gutter="0"/>
          <w:cols w:num="2" w:space="144"/>
        </w:sectPr>
      </w:pPr>
    </w:p>
    <w:p w14:paraId="179E72F3" w14:textId="77777777" w:rsidR="00EF5169" w:rsidRDefault="00EF5169">
      <w:pPr>
        <w:rPr>
          <w:rFonts w:ascii="Calibri" w:eastAsia="Calibri" w:hAnsi="Calibri" w:cs="Calibri"/>
          <w:sz w:val="20"/>
          <w:szCs w:val="20"/>
        </w:rPr>
        <w:sectPr w:rsidR="00EF5169" w:rsidSect="003D369C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4785" w:space="645"/>
            <w:col w:w="5570"/>
          </w:cols>
        </w:sectPr>
      </w:pPr>
    </w:p>
    <w:p w14:paraId="34AC87C1" w14:textId="77777777" w:rsidR="00EF5169" w:rsidRDefault="007D384C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44964A3F" wp14:editId="54AB254F">
                <wp:extent cx="6858000" cy="521335"/>
                <wp:effectExtent l="0" t="0" r="0" b="4445"/>
                <wp:docPr id="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D95DD" w14:textId="77777777" w:rsidR="00EF5169" w:rsidRDefault="0078599B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Dementia Friendly Communication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Skills</w:t>
                            </w:r>
                            <w:r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>4,5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964A3F" id="Text Box 41" o:spid="_x0000_s1054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" fillcolor="#dcf1f8" stroked="f">
                <v:textbox inset="0,0,0,0">
                  <w:txbxContent>
                    <w:p w14:paraId="4BAD95DD" w14:textId="77777777" w:rsidR="00EF5169" w:rsidRDefault="0078599B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Dementia Friendly Communication</w:t>
                      </w:r>
                      <w:r>
                        <w:rPr>
                          <w:rFonts w:ascii="Calibri"/>
                          <w:color w:val="7A2674"/>
                          <w:spacing w:val="-2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Skills</w:t>
                      </w:r>
                      <w:r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>4,5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E0C8C9" w14:textId="77777777" w:rsidR="00EF5169" w:rsidRDefault="00EF5169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1F83A069" w14:textId="77777777" w:rsidR="00EF5169" w:rsidRDefault="00EF5169">
      <w:pPr>
        <w:rPr>
          <w:rFonts w:ascii="Calibri" w:eastAsia="Calibri" w:hAnsi="Calibri" w:cs="Calibri"/>
          <w:sz w:val="17"/>
          <w:szCs w:val="17"/>
        </w:rPr>
        <w:sectPr w:rsidR="00EF5169" w:rsidSect="003D369C">
          <w:type w:val="continuous"/>
          <w:pgSz w:w="12240" w:h="15840"/>
          <w:pgMar w:top="1500" w:right="620" w:bottom="280" w:left="620" w:header="720" w:footer="720" w:gutter="0"/>
          <w:cols w:space="720"/>
        </w:sectPr>
      </w:pPr>
    </w:p>
    <w:p w14:paraId="17ADAA5F" w14:textId="51B2F8FC" w:rsidR="00EF5169" w:rsidRDefault="003332B4">
      <w:pPr>
        <w:pStyle w:val="ListParagraph"/>
        <w:numPr>
          <w:ilvl w:val="1"/>
          <w:numId w:val="6"/>
        </w:numPr>
        <w:tabs>
          <w:tab w:val="left" w:pos="1151"/>
        </w:tabs>
        <w:spacing w:before="64" w:line="240" w:lineRule="exact"/>
        <w:ind w:right="6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Ask “yes” or “no” questions</w:t>
      </w:r>
      <w:r w:rsidR="0078599B">
        <w:rPr>
          <w:rFonts w:ascii="Calibri"/>
          <w:color w:val="231F20"/>
          <w:sz w:val="20"/>
        </w:rPr>
        <w:t xml:space="preserve"> and allow time for person</w:t>
      </w:r>
      <w:r w:rsidR="0078599B">
        <w:rPr>
          <w:rFonts w:ascii="Calibri"/>
          <w:color w:val="231F20"/>
          <w:spacing w:val="-18"/>
          <w:sz w:val="20"/>
        </w:rPr>
        <w:t xml:space="preserve"> </w:t>
      </w:r>
      <w:r w:rsidR="0078599B">
        <w:rPr>
          <w:rFonts w:ascii="Calibri"/>
          <w:color w:val="231F20"/>
          <w:sz w:val="20"/>
        </w:rPr>
        <w:t>to process and</w:t>
      </w:r>
      <w:r w:rsidR="0078599B">
        <w:rPr>
          <w:rFonts w:ascii="Calibri"/>
          <w:color w:val="231F20"/>
          <w:spacing w:val="-8"/>
          <w:sz w:val="20"/>
        </w:rPr>
        <w:t xml:space="preserve"> </w:t>
      </w:r>
      <w:r w:rsidR="0078599B">
        <w:rPr>
          <w:rFonts w:ascii="Calibri"/>
          <w:color w:val="231F20"/>
          <w:sz w:val="20"/>
        </w:rPr>
        <w:t>respond.</w:t>
      </w:r>
    </w:p>
    <w:p w14:paraId="7C6DCA43" w14:textId="42AE784C" w:rsidR="00EF5169" w:rsidRDefault="0078599B">
      <w:pPr>
        <w:pStyle w:val="ListParagraph"/>
        <w:numPr>
          <w:ilvl w:val="1"/>
          <w:numId w:val="6"/>
        </w:numPr>
        <w:tabs>
          <w:tab w:val="left" w:pos="1151"/>
        </w:tabs>
        <w:spacing w:before="90" w:line="240" w:lineRule="exact"/>
        <w:ind w:right="3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Use shorter simple sentences</w:t>
      </w:r>
      <w:r w:rsidR="003332B4">
        <w:rPr>
          <w:rFonts w:ascii="Calibri"/>
          <w:color w:val="231F20"/>
          <w:sz w:val="20"/>
        </w:rPr>
        <w:t xml:space="preserve"> </w:t>
      </w:r>
      <w:r>
        <w:rPr>
          <w:rFonts w:ascii="Calibri"/>
          <w:color w:val="231F20"/>
          <w:sz w:val="20"/>
        </w:rPr>
        <w:t>and ask</w:t>
      </w:r>
      <w:r>
        <w:rPr>
          <w:rFonts w:ascii="Calibri"/>
          <w:color w:val="231F20"/>
          <w:spacing w:val="-8"/>
          <w:sz w:val="20"/>
        </w:rPr>
        <w:t xml:space="preserve"> </w:t>
      </w:r>
      <w:r>
        <w:rPr>
          <w:rFonts w:ascii="Calibri"/>
          <w:color w:val="231F20"/>
          <w:sz w:val="20"/>
        </w:rPr>
        <w:t>one question at a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time.</w:t>
      </w:r>
    </w:p>
    <w:p w14:paraId="1AF55EAF" w14:textId="54EDBE64" w:rsidR="00EF5169" w:rsidRDefault="0078599B">
      <w:pPr>
        <w:pStyle w:val="ListParagraph"/>
        <w:numPr>
          <w:ilvl w:val="1"/>
          <w:numId w:val="6"/>
        </w:numPr>
        <w:tabs>
          <w:tab w:val="left" w:pos="1151"/>
        </w:tabs>
        <w:spacing w:before="90" w:line="240" w:lineRule="exact"/>
        <w:ind w:right="5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Speak clearly and calmly; be patient</w:t>
      </w:r>
      <w:r>
        <w:rPr>
          <w:rFonts w:ascii="Calibri"/>
          <w:color w:val="231F20"/>
          <w:spacing w:val="-8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and </w:t>
      </w:r>
      <w:r w:rsidR="003332B4">
        <w:rPr>
          <w:rFonts w:ascii="Calibri"/>
          <w:color w:val="231F20"/>
          <w:sz w:val="20"/>
        </w:rPr>
        <w:t>a</w:t>
      </w:r>
      <w:r w:rsidR="009810AB">
        <w:rPr>
          <w:rFonts w:ascii="Calibri"/>
          <w:color w:val="231F20"/>
          <w:sz w:val="20"/>
        </w:rPr>
        <w:t>ctively</w:t>
      </w:r>
      <w:r w:rsidR="003E33BA">
        <w:rPr>
          <w:rFonts w:ascii="Calibri"/>
          <w:color w:val="231F20"/>
          <w:sz w:val="20"/>
        </w:rPr>
        <w:t xml:space="preserve"> listen.</w:t>
      </w:r>
    </w:p>
    <w:p w14:paraId="523E1A3E" w14:textId="77777777" w:rsidR="00EF5169" w:rsidRDefault="0078599B">
      <w:pPr>
        <w:pStyle w:val="ListParagraph"/>
        <w:numPr>
          <w:ilvl w:val="1"/>
          <w:numId w:val="6"/>
        </w:numPr>
        <w:tabs>
          <w:tab w:val="left" w:pos="1151"/>
        </w:tabs>
        <w:spacing w:before="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Avoid arguing with or embarrassing the</w:t>
      </w:r>
      <w:r>
        <w:rPr>
          <w:rFonts w:ascii="Calibri"/>
          <w:color w:val="231F20"/>
          <w:spacing w:val="-18"/>
          <w:sz w:val="20"/>
        </w:rPr>
        <w:t xml:space="preserve"> </w:t>
      </w:r>
      <w:r>
        <w:rPr>
          <w:rFonts w:ascii="Calibri"/>
          <w:color w:val="231F20"/>
          <w:sz w:val="20"/>
        </w:rPr>
        <w:t>person.</w:t>
      </w:r>
    </w:p>
    <w:p w14:paraId="33819EFB" w14:textId="0B6CC6E3" w:rsidR="00EF5169" w:rsidRDefault="0078599B">
      <w:pPr>
        <w:pStyle w:val="ListParagraph"/>
        <w:numPr>
          <w:ilvl w:val="1"/>
          <w:numId w:val="6"/>
        </w:numPr>
        <w:tabs>
          <w:tab w:val="left" w:pos="1151"/>
        </w:tabs>
        <w:spacing w:before="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4"/>
          <w:sz w:val="20"/>
        </w:rPr>
        <w:t xml:space="preserve">Treat </w:t>
      </w:r>
      <w:r>
        <w:rPr>
          <w:rFonts w:ascii="Calibri"/>
          <w:color w:val="231F20"/>
          <w:sz w:val="20"/>
        </w:rPr>
        <w:t xml:space="preserve">the person </w:t>
      </w:r>
      <w:r w:rsidR="0023341C">
        <w:rPr>
          <w:rFonts w:ascii="Calibri"/>
          <w:color w:val="231F20"/>
          <w:sz w:val="20"/>
        </w:rPr>
        <w:t xml:space="preserve">living </w:t>
      </w:r>
      <w:r>
        <w:rPr>
          <w:rFonts w:ascii="Calibri"/>
          <w:color w:val="231F20"/>
          <w:sz w:val="20"/>
        </w:rPr>
        <w:t>with</w:t>
      </w:r>
      <w:r w:rsidR="009810AB">
        <w:rPr>
          <w:rFonts w:ascii="Calibri"/>
          <w:color w:val="231F20"/>
          <w:sz w:val="20"/>
        </w:rPr>
        <w:t xml:space="preserve"> dementia with</w:t>
      </w:r>
      <w:r>
        <w:rPr>
          <w:rFonts w:ascii="Calibri"/>
          <w:color w:val="231F20"/>
          <w:sz w:val="20"/>
        </w:rPr>
        <w:t xml:space="preserve"> dignity and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respect.</w:t>
      </w:r>
    </w:p>
    <w:p w14:paraId="0EBCD096" w14:textId="77777777" w:rsidR="00EF5169" w:rsidRPr="003E33BA" w:rsidRDefault="0078599B" w:rsidP="00641024">
      <w:pPr>
        <w:pStyle w:val="ListParagraph"/>
        <w:numPr>
          <w:ilvl w:val="1"/>
          <w:numId w:val="6"/>
        </w:numPr>
        <w:tabs>
          <w:tab w:val="left" w:pos="990"/>
        </w:tabs>
        <w:spacing w:before="64" w:line="240" w:lineRule="exact"/>
        <w:ind w:left="900" w:right="4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br w:type="column"/>
      </w:r>
      <w:r>
        <w:rPr>
          <w:rFonts w:ascii="Calibri"/>
          <w:color w:val="231F20"/>
          <w:sz w:val="20"/>
        </w:rPr>
        <w:t>Be aware of your body language: smile and</w:t>
      </w:r>
      <w:r>
        <w:rPr>
          <w:rFonts w:ascii="Calibri"/>
          <w:color w:val="231F20"/>
          <w:spacing w:val="-20"/>
          <w:sz w:val="20"/>
        </w:rPr>
        <w:t xml:space="preserve"> </w:t>
      </w:r>
      <w:r>
        <w:rPr>
          <w:rFonts w:ascii="Calibri"/>
          <w:color w:val="231F20"/>
          <w:sz w:val="20"/>
        </w:rPr>
        <w:t>make eye contact at eye</w:t>
      </w:r>
      <w:r>
        <w:rPr>
          <w:rFonts w:ascii="Calibri"/>
          <w:color w:val="231F20"/>
          <w:spacing w:val="-23"/>
          <w:sz w:val="20"/>
        </w:rPr>
        <w:t xml:space="preserve"> </w:t>
      </w:r>
      <w:r>
        <w:rPr>
          <w:rFonts w:ascii="Calibri"/>
          <w:color w:val="231F20"/>
          <w:sz w:val="20"/>
        </w:rPr>
        <w:t>level.</w:t>
      </w:r>
    </w:p>
    <w:p w14:paraId="7C9AD651" w14:textId="77777777" w:rsidR="00EF5169" w:rsidRDefault="0078599B" w:rsidP="00641024">
      <w:pPr>
        <w:pStyle w:val="ListParagraph"/>
        <w:numPr>
          <w:ilvl w:val="1"/>
          <w:numId w:val="6"/>
        </w:numPr>
        <w:tabs>
          <w:tab w:val="left" w:pos="990"/>
        </w:tabs>
        <w:spacing w:before="86"/>
        <w:ind w:left="9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 xml:space="preserve">Seek to understand </w:t>
      </w:r>
      <w:proofErr w:type="gramStart"/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person’s</w:t>
      </w:r>
      <w:proofErr w:type="gramEnd"/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reality or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feelings.</w:t>
      </w:r>
    </w:p>
    <w:p w14:paraId="5B1CDABC" w14:textId="77777777" w:rsidR="00EF5169" w:rsidRDefault="0078599B" w:rsidP="00641024">
      <w:pPr>
        <w:pStyle w:val="ListParagraph"/>
        <w:numPr>
          <w:ilvl w:val="1"/>
          <w:numId w:val="6"/>
        </w:numPr>
        <w:tabs>
          <w:tab w:val="left" w:pos="990"/>
        </w:tabs>
        <w:spacing w:before="84" w:line="240" w:lineRule="exact"/>
        <w:ind w:left="900" w:right="5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Apologize and redirect to another</w:t>
      </w:r>
      <w:r>
        <w:rPr>
          <w:rFonts w:ascii="Calibri"/>
          <w:color w:val="231F20"/>
          <w:spacing w:val="-24"/>
          <w:sz w:val="20"/>
        </w:rPr>
        <w:t xml:space="preserve"> </w:t>
      </w:r>
      <w:r>
        <w:rPr>
          <w:rFonts w:ascii="Calibri"/>
          <w:color w:val="231F20"/>
          <w:sz w:val="20"/>
        </w:rPr>
        <w:t>environment or subject as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needed.</w:t>
      </w:r>
    </w:p>
    <w:p w14:paraId="7D003B21" w14:textId="77777777" w:rsidR="00EF5169" w:rsidRDefault="00EF5169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EF5169" w:rsidSect="003D369C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4997" w:space="433"/>
            <w:col w:w="5570"/>
          </w:cols>
        </w:sectPr>
      </w:pPr>
    </w:p>
    <w:p w14:paraId="0CE96338" w14:textId="77777777" w:rsidR="00EF5169" w:rsidRDefault="007D384C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44C31A0C" wp14:editId="0BCB09BE">
                <wp:extent cx="6858000" cy="521335"/>
                <wp:effectExtent l="0" t="0" r="0" b="2540"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70849" w14:textId="77777777" w:rsidR="00EF5169" w:rsidRDefault="0078599B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Benefits of Early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 w:rsidR="00D82437">
                              <w:rPr>
                                <w:rFonts w:ascii="Calibri"/>
                                <w:color w:val="7A2674"/>
                                <w:spacing w:val="-16"/>
                                <w:sz w:val="36"/>
                              </w:rPr>
                              <w:t xml:space="preserve">Detection and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Diagnosis</w:t>
                            </w:r>
                            <w:r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C31A0C" id="Text Box 40" o:spid="_x0000_s1055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" fillcolor="#dcf1f8" stroked="f">
                <v:textbox inset="0,0,0,0">
                  <w:txbxContent>
                    <w:p w14:paraId="08F70849" w14:textId="77777777" w:rsidR="00EF5169" w:rsidRDefault="0078599B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Benefits of Early</w:t>
                      </w:r>
                      <w:r>
                        <w:rPr>
                          <w:rFonts w:ascii="Calibri"/>
                          <w:color w:val="7A2674"/>
                          <w:spacing w:val="-16"/>
                          <w:sz w:val="36"/>
                        </w:rPr>
                        <w:t xml:space="preserve"> </w:t>
                      </w:r>
                      <w:r w:rsidR="00D82437">
                        <w:rPr>
                          <w:rFonts w:ascii="Calibri"/>
                          <w:color w:val="7A2674"/>
                          <w:spacing w:val="-16"/>
                          <w:sz w:val="36"/>
                        </w:rPr>
                        <w:t xml:space="preserve">Detection and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Diagnosis</w:t>
                      </w:r>
                      <w:r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900321" w14:textId="77777777" w:rsidR="00EF5169" w:rsidRDefault="00EF5169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5FD4F422" w14:textId="77777777" w:rsidR="00EF5169" w:rsidRDefault="00EF5169">
      <w:pPr>
        <w:rPr>
          <w:rFonts w:ascii="Calibri" w:eastAsia="Calibri" w:hAnsi="Calibri" w:cs="Calibri"/>
          <w:sz w:val="17"/>
          <w:szCs w:val="17"/>
        </w:rPr>
        <w:sectPr w:rsidR="00EF5169" w:rsidSect="003D369C">
          <w:pgSz w:w="12240" w:h="15840"/>
          <w:pgMar w:top="720" w:right="620" w:bottom="280" w:left="620" w:header="720" w:footer="720" w:gutter="0"/>
          <w:cols w:space="720"/>
        </w:sectPr>
      </w:pPr>
    </w:p>
    <w:p w14:paraId="07A6B2F8" w14:textId="52BDE57E" w:rsidR="00EF5169" w:rsidRDefault="0078599B">
      <w:pPr>
        <w:pStyle w:val="ListParagraph"/>
        <w:numPr>
          <w:ilvl w:val="1"/>
          <w:numId w:val="6"/>
        </w:numPr>
        <w:tabs>
          <w:tab w:val="left" w:pos="1151"/>
        </w:tabs>
        <w:spacing w:before="64" w:line="240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Brings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personal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relief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from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better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understanding</w:t>
      </w:r>
      <w:r w:rsidR="009810AB">
        <w:rPr>
          <w:rFonts w:ascii="Calibri"/>
          <w:color w:val="231F20"/>
          <w:spacing w:val="-2"/>
          <w:sz w:val="20"/>
        </w:rPr>
        <w:t xml:space="preserve"> the </w:t>
      </w:r>
      <w:r>
        <w:rPr>
          <w:rFonts w:ascii="Calibri"/>
          <w:color w:val="231F20"/>
          <w:sz w:val="20"/>
        </w:rPr>
        <w:t>diagnosis.</w:t>
      </w:r>
    </w:p>
    <w:p w14:paraId="212C75D0" w14:textId="77777777" w:rsidR="00EF5169" w:rsidRDefault="0078599B">
      <w:pPr>
        <w:pStyle w:val="ListParagraph"/>
        <w:numPr>
          <w:ilvl w:val="1"/>
          <w:numId w:val="6"/>
        </w:numPr>
        <w:tabs>
          <w:tab w:val="left" w:pos="1151"/>
        </w:tabs>
        <w:spacing w:before="90" w:line="240" w:lineRule="exact"/>
        <w:ind w:right="16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Maximizes time to make decisions and plan</w:t>
      </w:r>
      <w:r>
        <w:rPr>
          <w:rFonts w:ascii="Calibri"/>
          <w:color w:val="231F20"/>
          <w:spacing w:val="-23"/>
          <w:sz w:val="20"/>
        </w:rPr>
        <w:t xml:space="preserve"> </w:t>
      </w:r>
      <w:r>
        <w:rPr>
          <w:rFonts w:ascii="Calibri"/>
          <w:color w:val="231F20"/>
          <w:sz w:val="20"/>
        </w:rPr>
        <w:t>for the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z w:val="20"/>
        </w:rPr>
        <w:t>future.</w:t>
      </w:r>
    </w:p>
    <w:p w14:paraId="41B07C5D" w14:textId="77777777" w:rsidR="00EF5169" w:rsidRDefault="0078599B">
      <w:pPr>
        <w:pStyle w:val="ListParagraph"/>
        <w:numPr>
          <w:ilvl w:val="1"/>
          <w:numId w:val="6"/>
        </w:numPr>
        <w:tabs>
          <w:tab w:val="left" w:pos="1151"/>
        </w:tabs>
        <w:spacing w:before="91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color w:val="231F20"/>
          <w:sz w:val="20"/>
        </w:rPr>
        <w:t>Person</w:t>
      </w:r>
      <w:proofErr w:type="gramEnd"/>
      <w:r>
        <w:rPr>
          <w:rFonts w:ascii="Calibri"/>
          <w:color w:val="231F20"/>
          <w:sz w:val="20"/>
        </w:rPr>
        <w:t xml:space="preserve"> can access services and support early</w:t>
      </w:r>
      <w:r>
        <w:rPr>
          <w:rFonts w:ascii="Calibri"/>
          <w:color w:val="231F20"/>
          <w:spacing w:val="-11"/>
          <w:sz w:val="20"/>
        </w:rPr>
        <w:t xml:space="preserve"> </w:t>
      </w:r>
      <w:r>
        <w:rPr>
          <w:rFonts w:ascii="Calibri"/>
          <w:color w:val="231F20"/>
          <w:sz w:val="20"/>
        </w:rPr>
        <w:t>on.</w:t>
      </w:r>
    </w:p>
    <w:p w14:paraId="2A9FC06C" w14:textId="77777777" w:rsidR="00EF5169" w:rsidRDefault="0078599B">
      <w:pPr>
        <w:pStyle w:val="ListParagraph"/>
        <w:numPr>
          <w:ilvl w:val="1"/>
          <w:numId w:val="6"/>
        </w:numPr>
        <w:tabs>
          <w:tab w:val="left" w:pos="1151"/>
        </w:tabs>
        <w:spacing w:before="6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br w:type="column"/>
      </w:r>
      <w:r>
        <w:rPr>
          <w:rFonts w:ascii="Calibri"/>
          <w:color w:val="231F20"/>
          <w:sz w:val="20"/>
        </w:rPr>
        <w:t>Reduces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risks.</w:t>
      </w:r>
    </w:p>
    <w:p w14:paraId="4DA5B165" w14:textId="77777777" w:rsidR="00EF5169" w:rsidRDefault="00D82437">
      <w:pPr>
        <w:pStyle w:val="ListParagraph"/>
        <w:numPr>
          <w:ilvl w:val="1"/>
          <w:numId w:val="6"/>
        </w:numPr>
        <w:tabs>
          <w:tab w:val="left" w:pos="1151"/>
        </w:tabs>
        <w:spacing w:before="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Can prevent</w:t>
      </w:r>
      <w:r w:rsidR="0078599B">
        <w:rPr>
          <w:rFonts w:ascii="Calibri"/>
          <w:color w:val="231F20"/>
          <w:sz w:val="20"/>
        </w:rPr>
        <w:t xml:space="preserve"> or reduc</w:t>
      </w:r>
      <w:r>
        <w:rPr>
          <w:rFonts w:ascii="Calibri"/>
          <w:color w:val="231F20"/>
          <w:sz w:val="20"/>
        </w:rPr>
        <w:t>e</w:t>
      </w:r>
      <w:r w:rsidR="0078599B">
        <w:rPr>
          <w:rFonts w:ascii="Calibri"/>
          <w:color w:val="231F20"/>
          <w:sz w:val="20"/>
        </w:rPr>
        <w:t xml:space="preserve"> future financial</w:t>
      </w:r>
      <w:r w:rsidR="0078599B">
        <w:rPr>
          <w:rFonts w:ascii="Calibri"/>
          <w:color w:val="231F20"/>
          <w:spacing w:val="-22"/>
          <w:sz w:val="20"/>
        </w:rPr>
        <w:t xml:space="preserve"> </w:t>
      </w:r>
      <w:r w:rsidR="0078599B">
        <w:rPr>
          <w:rFonts w:ascii="Calibri"/>
          <w:color w:val="231F20"/>
          <w:sz w:val="20"/>
        </w:rPr>
        <w:t>costs.</w:t>
      </w:r>
    </w:p>
    <w:p w14:paraId="68935870" w14:textId="240132C8" w:rsidR="00EF5169" w:rsidRPr="00DF0C90" w:rsidRDefault="0078599B">
      <w:pPr>
        <w:pStyle w:val="ListParagraph"/>
        <w:numPr>
          <w:ilvl w:val="1"/>
          <w:numId w:val="6"/>
        </w:numPr>
        <w:tabs>
          <w:tab w:val="left" w:pos="1151"/>
        </w:tabs>
        <w:spacing w:before="84" w:line="240" w:lineRule="exact"/>
        <w:ind w:right="11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Improves clinical outcomes and</w:t>
      </w:r>
      <w:r>
        <w:rPr>
          <w:rFonts w:ascii="Calibri"/>
          <w:color w:val="231F20"/>
          <w:spacing w:val="-17"/>
          <w:sz w:val="20"/>
        </w:rPr>
        <w:t xml:space="preserve"> </w:t>
      </w:r>
      <w:r>
        <w:rPr>
          <w:rFonts w:ascii="Calibri"/>
          <w:color w:val="231F20"/>
          <w:sz w:val="20"/>
        </w:rPr>
        <w:t>medical management.</w:t>
      </w:r>
    </w:p>
    <w:p w14:paraId="77B4BE57" w14:textId="5DB2E950" w:rsidR="005A3114" w:rsidRPr="00DF0C90" w:rsidRDefault="005A3114" w:rsidP="00DF0C90">
      <w:pPr>
        <w:pStyle w:val="ListParagraph"/>
        <w:numPr>
          <w:ilvl w:val="1"/>
          <w:numId w:val="6"/>
        </w:numPr>
        <w:tabs>
          <w:tab w:val="left" w:pos="1151"/>
        </w:tabs>
        <w:spacing w:before="84" w:line="240" w:lineRule="exact"/>
        <w:ind w:right="1191"/>
        <w:rPr>
          <w:rFonts w:ascii="Calibri" w:eastAsia="Calibri" w:hAnsi="Calibri" w:cs="Calibri"/>
          <w:sz w:val="20"/>
          <w:szCs w:val="20"/>
        </w:rPr>
        <w:sectPr w:rsidR="005A3114" w:rsidRPr="00DF0C90" w:rsidSect="003D369C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5112" w:space="317"/>
            <w:col w:w="5571"/>
          </w:cols>
        </w:sectPr>
      </w:pPr>
      <w:r>
        <w:rPr>
          <w:rFonts w:ascii="Calibri"/>
          <w:color w:val="231F20"/>
          <w:sz w:val="20"/>
        </w:rPr>
        <w:t>Increase</w:t>
      </w:r>
      <w:r w:rsidR="00D072E9">
        <w:rPr>
          <w:rFonts w:ascii="Calibri"/>
          <w:color w:val="231F20"/>
          <w:sz w:val="20"/>
        </w:rPr>
        <w:t>d</w:t>
      </w:r>
      <w:r>
        <w:rPr>
          <w:rFonts w:ascii="Calibri"/>
          <w:color w:val="231F20"/>
          <w:sz w:val="20"/>
        </w:rPr>
        <w:t xml:space="preserve"> chances of participating in clinical drug trials</w:t>
      </w:r>
      <w:r w:rsidR="00D072E9">
        <w:rPr>
          <w:rFonts w:ascii="Calibri"/>
          <w:color w:val="231F20"/>
          <w:sz w:val="20"/>
        </w:rPr>
        <w:t xml:space="preserve"> to help advance research.</w:t>
      </w:r>
    </w:p>
    <w:p w14:paraId="6BF700E5" w14:textId="77777777" w:rsidR="00EF5169" w:rsidRDefault="00EF5169">
      <w:pPr>
        <w:rPr>
          <w:rFonts w:ascii="Calibri" w:eastAsia="Calibri" w:hAnsi="Calibri" w:cs="Calibri"/>
          <w:sz w:val="20"/>
          <w:szCs w:val="20"/>
        </w:rPr>
      </w:pPr>
    </w:p>
    <w:p w14:paraId="7DEA439A" w14:textId="77777777" w:rsidR="00EF5169" w:rsidRDefault="00EF5169">
      <w:pPr>
        <w:rPr>
          <w:rFonts w:ascii="Calibri" w:eastAsia="Calibri" w:hAnsi="Calibri" w:cs="Calibri"/>
          <w:sz w:val="23"/>
          <w:szCs w:val="23"/>
        </w:rPr>
      </w:pPr>
    </w:p>
    <w:p w14:paraId="1F30793D" w14:textId="77777777" w:rsidR="00EF5169" w:rsidRDefault="007D384C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0741672A" wp14:editId="731F5F04">
                <wp:extent cx="6858000" cy="521335"/>
                <wp:effectExtent l="0" t="0" r="0" b="0"/>
                <wp:docPr id="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876C1" w14:textId="77777777" w:rsidR="00EF5169" w:rsidRDefault="0078599B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 xml:space="preserve">Person-Centered Care Planning 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3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Dementia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41672A" id="Text Box 39" o:spid="_x0000_s1056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" fillcolor="#dcf1f8" stroked="f">
                <v:textbox inset="0,0,0,0">
                  <w:txbxContent>
                    <w:p w14:paraId="594876C1" w14:textId="77777777" w:rsidR="00EF5169" w:rsidRDefault="0078599B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 xml:space="preserve">Person-Centered Care Planning </w:t>
                      </w:r>
                      <w:r>
                        <w:rPr>
                          <w:rFonts w:ascii="Calibri"/>
                          <w:color w:val="7A2674"/>
                          <w:spacing w:val="-3"/>
                          <w:sz w:val="36"/>
                        </w:rPr>
                        <w:t>for</w:t>
                      </w:r>
                      <w:r>
                        <w:rPr>
                          <w:rFonts w:ascii="Calibri"/>
                          <w:color w:val="7A2674"/>
                          <w:spacing w:val="-43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Dementia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A7CA3E" w14:textId="77777777" w:rsidR="00EF5169" w:rsidRDefault="00EF5169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3D065F07" w14:textId="77777777" w:rsidR="00EF5169" w:rsidRDefault="00EF5169">
      <w:pPr>
        <w:rPr>
          <w:rFonts w:ascii="Calibri" w:eastAsia="Calibri" w:hAnsi="Calibri" w:cs="Calibri"/>
          <w:sz w:val="17"/>
          <w:szCs w:val="17"/>
        </w:rPr>
        <w:sectPr w:rsidR="00EF5169" w:rsidSect="003D369C">
          <w:type w:val="continuous"/>
          <w:pgSz w:w="12240" w:h="15840"/>
          <w:pgMar w:top="1500" w:right="620" w:bottom="280" w:left="620" w:header="720" w:footer="720" w:gutter="0"/>
          <w:cols w:space="720"/>
        </w:sectPr>
      </w:pPr>
    </w:p>
    <w:p w14:paraId="3878535B" w14:textId="3E22D554" w:rsidR="00EF5169" w:rsidRDefault="0078599B">
      <w:pPr>
        <w:pStyle w:val="ListParagraph"/>
        <w:numPr>
          <w:ilvl w:val="0"/>
          <w:numId w:val="5"/>
        </w:numPr>
        <w:tabs>
          <w:tab w:val="left" w:pos="1151"/>
        </w:tabs>
        <w:spacing w:before="64" w:line="240" w:lineRule="exact"/>
        <w:ind w:right="163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7A2674"/>
          <w:sz w:val="20"/>
        </w:rPr>
        <w:t>How to maximize abilities, function</w:t>
      </w:r>
      <w:r w:rsidR="005E1038">
        <w:rPr>
          <w:rFonts w:ascii="Calibri"/>
          <w:color w:val="7A2674"/>
          <w:sz w:val="20"/>
        </w:rPr>
        <w:t>,</w:t>
      </w:r>
      <w:r>
        <w:rPr>
          <w:rFonts w:ascii="Calibri"/>
          <w:color w:val="7A2674"/>
          <w:sz w:val="20"/>
        </w:rPr>
        <w:t xml:space="preserve"> and</w:t>
      </w:r>
      <w:r>
        <w:rPr>
          <w:rFonts w:ascii="Calibri"/>
          <w:color w:val="7A2674"/>
          <w:spacing w:val="-14"/>
          <w:sz w:val="20"/>
        </w:rPr>
        <w:t xml:space="preserve"> </w:t>
      </w:r>
      <w:r>
        <w:rPr>
          <w:rFonts w:ascii="Calibri"/>
          <w:color w:val="7A2674"/>
          <w:sz w:val="20"/>
        </w:rPr>
        <w:t>quality of</w:t>
      </w:r>
      <w:r>
        <w:rPr>
          <w:rFonts w:ascii="Calibri"/>
          <w:color w:val="7A2674"/>
          <w:spacing w:val="-6"/>
          <w:sz w:val="20"/>
        </w:rPr>
        <w:t xml:space="preserve"> </w:t>
      </w:r>
      <w:r>
        <w:rPr>
          <w:rFonts w:ascii="Calibri"/>
          <w:color w:val="7A2674"/>
          <w:sz w:val="20"/>
        </w:rPr>
        <w:t>life:</w:t>
      </w:r>
    </w:p>
    <w:p w14:paraId="7B228C4B" w14:textId="77777777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4"/>
          <w:sz w:val="20"/>
        </w:rPr>
        <w:t xml:space="preserve">Treat </w:t>
      </w:r>
      <w:r>
        <w:rPr>
          <w:rFonts w:ascii="Calibri"/>
          <w:color w:val="231F20"/>
          <w:sz w:val="20"/>
        </w:rPr>
        <w:t>conditions that may worsen</w:t>
      </w:r>
      <w:r>
        <w:rPr>
          <w:rFonts w:ascii="Calibri"/>
          <w:color w:val="231F20"/>
          <w:spacing w:val="-17"/>
          <w:sz w:val="20"/>
        </w:rPr>
        <w:t xml:space="preserve"> </w:t>
      </w:r>
      <w:r>
        <w:rPr>
          <w:rFonts w:ascii="Calibri"/>
          <w:color w:val="231F20"/>
          <w:sz w:val="20"/>
        </w:rPr>
        <w:t>symptoms or lead to poor outcomes, including depression and co-existing medical conditions.</w:t>
      </w:r>
    </w:p>
    <w:p w14:paraId="776D08F6" w14:textId="77777777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2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Encourage </w:t>
      </w:r>
      <w:proofErr w:type="gramStart"/>
      <w:r>
        <w:rPr>
          <w:rFonts w:ascii="Calibri"/>
          <w:color w:val="231F20"/>
          <w:sz w:val="20"/>
        </w:rPr>
        <w:t>patient</w:t>
      </w:r>
      <w:proofErr w:type="gramEnd"/>
      <w:r>
        <w:rPr>
          <w:rFonts w:ascii="Calibri"/>
          <w:color w:val="231F20"/>
          <w:sz w:val="20"/>
        </w:rPr>
        <w:t xml:space="preserve"> to stop smoking and</w:t>
      </w:r>
      <w:r>
        <w:rPr>
          <w:rFonts w:ascii="Calibri"/>
          <w:color w:val="231F20"/>
          <w:spacing w:val="-21"/>
          <w:sz w:val="20"/>
        </w:rPr>
        <w:t xml:space="preserve"> </w:t>
      </w:r>
      <w:r>
        <w:rPr>
          <w:rFonts w:ascii="Calibri"/>
          <w:color w:val="231F20"/>
          <w:sz w:val="20"/>
        </w:rPr>
        <w:t>limit alcohol.</w:t>
      </w:r>
    </w:p>
    <w:p w14:paraId="2CFDBEFA" w14:textId="68330D1D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15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Recommend occupational and/or physical therapists who can give patients</w:t>
      </w:r>
      <w:r>
        <w:rPr>
          <w:rFonts w:ascii="Calibri"/>
          <w:color w:val="231F20"/>
          <w:spacing w:val="-30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strategies for </w:t>
      </w:r>
      <w:r w:rsidR="009810AB">
        <w:rPr>
          <w:rFonts w:ascii="Calibri"/>
          <w:color w:val="231F20"/>
          <w:sz w:val="20"/>
        </w:rPr>
        <w:t>remaining</w:t>
      </w:r>
      <w:r>
        <w:rPr>
          <w:rFonts w:ascii="Calibri"/>
          <w:color w:val="231F20"/>
          <w:sz w:val="20"/>
        </w:rPr>
        <w:t xml:space="preserve"> independent as the disease progresses.</w:t>
      </w:r>
    </w:p>
    <w:p w14:paraId="1D944F2B" w14:textId="521C4B3E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Encourage lifestyle changes that may</w:t>
      </w:r>
      <w:r>
        <w:rPr>
          <w:rFonts w:ascii="Calibri"/>
          <w:color w:val="231F20"/>
          <w:spacing w:val="-27"/>
          <w:sz w:val="20"/>
        </w:rPr>
        <w:t xml:space="preserve"> </w:t>
      </w:r>
      <w:r>
        <w:rPr>
          <w:rFonts w:ascii="Calibri"/>
          <w:color w:val="231F20"/>
          <w:sz w:val="20"/>
        </w:rPr>
        <w:t>reduce symptoms or slow their</w:t>
      </w:r>
      <w:r>
        <w:rPr>
          <w:rFonts w:ascii="Calibri"/>
          <w:color w:val="231F20"/>
          <w:spacing w:val="-16"/>
          <w:sz w:val="20"/>
        </w:rPr>
        <w:t xml:space="preserve"> </w:t>
      </w:r>
      <w:r>
        <w:rPr>
          <w:rFonts w:ascii="Calibri"/>
          <w:color w:val="231F20"/>
          <w:sz w:val="20"/>
        </w:rPr>
        <w:t>progression.</w:t>
      </w:r>
    </w:p>
    <w:p w14:paraId="5DADEFFF" w14:textId="77777777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44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Encourage routines for regular</w:t>
      </w:r>
      <w:r>
        <w:rPr>
          <w:rFonts w:ascii="Calibri"/>
          <w:color w:val="231F20"/>
          <w:spacing w:val="-28"/>
          <w:sz w:val="20"/>
        </w:rPr>
        <w:t xml:space="preserve"> </w:t>
      </w:r>
      <w:r>
        <w:rPr>
          <w:rFonts w:ascii="Calibri"/>
          <w:color w:val="231F20"/>
          <w:sz w:val="20"/>
        </w:rPr>
        <w:t>physical activity and healthy</w:t>
      </w:r>
      <w:r>
        <w:rPr>
          <w:rFonts w:ascii="Calibri"/>
          <w:color w:val="231F20"/>
          <w:spacing w:val="-10"/>
          <w:sz w:val="20"/>
        </w:rPr>
        <w:t xml:space="preserve"> </w:t>
      </w:r>
      <w:r>
        <w:rPr>
          <w:rFonts w:ascii="Calibri"/>
          <w:color w:val="231F20"/>
          <w:sz w:val="20"/>
        </w:rPr>
        <w:t>eating.</w:t>
      </w:r>
    </w:p>
    <w:p w14:paraId="74DCFF7F" w14:textId="77777777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Address sensory issues or</w:t>
      </w:r>
      <w:r>
        <w:rPr>
          <w:rFonts w:ascii="Calibri"/>
          <w:color w:val="231F20"/>
          <w:spacing w:val="-5"/>
          <w:sz w:val="20"/>
        </w:rPr>
        <w:t xml:space="preserve"> </w:t>
      </w:r>
      <w:r>
        <w:rPr>
          <w:rFonts w:ascii="Calibri"/>
          <w:color w:val="231F20"/>
          <w:sz w:val="20"/>
        </w:rPr>
        <w:t>impairments.</w:t>
      </w:r>
    </w:p>
    <w:p w14:paraId="5D42A09F" w14:textId="77777777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84" w:line="240" w:lineRule="exact"/>
        <w:ind w:right="1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Encourage socialization and engagement</w:t>
      </w:r>
      <w:r>
        <w:rPr>
          <w:rFonts w:ascii="Calibri"/>
          <w:color w:val="231F20"/>
          <w:spacing w:val="-24"/>
          <w:sz w:val="20"/>
        </w:rPr>
        <w:t xml:space="preserve"> </w:t>
      </w:r>
      <w:r>
        <w:rPr>
          <w:rFonts w:ascii="Calibri"/>
          <w:color w:val="231F20"/>
          <w:sz w:val="20"/>
        </w:rPr>
        <w:t>in activities the patient</w:t>
      </w:r>
      <w:r>
        <w:rPr>
          <w:rFonts w:ascii="Calibri"/>
          <w:color w:val="231F20"/>
          <w:spacing w:val="-12"/>
          <w:sz w:val="20"/>
        </w:rPr>
        <w:t xml:space="preserve"> </w:t>
      </w:r>
      <w:r>
        <w:rPr>
          <w:rFonts w:ascii="Calibri"/>
          <w:color w:val="231F20"/>
          <w:sz w:val="20"/>
        </w:rPr>
        <w:t>enjoys.</w:t>
      </w:r>
    </w:p>
    <w:p w14:paraId="6018ECC5" w14:textId="77777777" w:rsidR="00EF5169" w:rsidRDefault="0078599B">
      <w:pPr>
        <w:pStyle w:val="ListParagraph"/>
        <w:numPr>
          <w:ilvl w:val="0"/>
          <w:numId w:val="5"/>
        </w:numPr>
        <w:tabs>
          <w:tab w:val="left" w:pos="1151"/>
        </w:tabs>
        <w:spacing w:before="90" w:line="240" w:lineRule="exact"/>
        <w:ind w:right="725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7A2674"/>
          <w:sz w:val="20"/>
        </w:rPr>
        <w:t>Medication therapy and chronic</w:t>
      </w:r>
      <w:r>
        <w:rPr>
          <w:rFonts w:ascii="Calibri"/>
          <w:color w:val="7A2674"/>
          <w:spacing w:val="-15"/>
          <w:sz w:val="20"/>
        </w:rPr>
        <w:t xml:space="preserve"> </w:t>
      </w:r>
      <w:r>
        <w:rPr>
          <w:rFonts w:ascii="Calibri"/>
          <w:color w:val="7A2674"/>
          <w:sz w:val="20"/>
        </w:rPr>
        <w:t>disease management:</w:t>
      </w:r>
    </w:p>
    <w:p w14:paraId="374028D2" w14:textId="77777777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Review and simplify prescribed and over- the-counter medications, including</w:t>
      </w:r>
      <w:r>
        <w:rPr>
          <w:rFonts w:ascii="Calibri"/>
          <w:color w:val="231F20"/>
          <w:spacing w:val="-15"/>
          <w:sz w:val="20"/>
        </w:rPr>
        <w:t xml:space="preserve"> </w:t>
      </w:r>
      <w:r>
        <w:rPr>
          <w:rFonts w:ascii="Calibri"/>
          <w:color w:val="231F20"/>
          <w:sz w:val="20"/>
        </w:rPr>
        <w:t>vitamins and herbal remedies; refer to pharmacist</w:t>
      </w:r>
      <w:r>
        <w:rPr>
          <w:rFonts w:ascii="Calibri"/>
          <w:color w:val="231F20"/>
          <w:spacing w:val="-17"/>
          <w:sz w:val="20"/>
        </w:rPr>
        <w:t xml:space="preserve"> </w:t>
      </w:r>
      <w:r>
        <w:rPr>
          <w:rFonts w:ascii="Calibri"/>
          <w:color w:val="231F20"/>
          <w:sz w:val="20"/>
        </w:rPr>
        <w:t>as needed.</w:t>
      </w:r>
    </w:p>
    <w:p w14:paraId="336ABF4E" w14:textId="77777777" w:rsidR="00EF5169" w:rsidRPr="00D82437" w:rsidRDefault="0078599B" w:rsidP="00D82437">
      <w:pPr>
        <w:pStyle w:val="ListParagraph"/>
        <w:numPr>
          <w:ilvl w:val="1"/>
          <w:numId w:val="5"/>
        </w:numPr>
        <w:tabs>
          <w:tab w:val="left" w:pos="1511"/>
        </w:tabs>
        <w:spacing w:before="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Create a medication management</w:t>
      </w:r>
      <w:r>
        <w:rPr>
          <w:rFonts w:ascii="Calibri"/>
          <w:color w:val="231F20"/>
          <w:spacing w:val="-18"/>
          <w:sz w:val="20"/>
        </w:rPr>
        <w:t xml:space="preserve"> </w:t>
      </w:r>
      <w:r w:rsidR="00D82437">
        <w:rPr>
          <w:rFonts w:ascii="Calibri"/>
          <w:color w:val="231F20"/>
          <w:sz w:val="20"/>
        </w:rPr>
        <w:t>plan that e</w:t>
      </w:r>
      <w:r w:rsidRPr="00D82437">
        <w:rPr>
          <w:rFonts w:ascii="Calibri"/>
          <w:color w:val="231F20"/>
          <w:sz w:val="20"/>
        </w:rPr>
        <w:t>ducate</w:t>
      </w:r>
      <w:r w:rsidR="00D82437">
        <w:rPr>
          <w:rFonts w:ascii="Calibri"/>
          <w:color w:val="231F20"/>
          <w:sz w:val="20"/>
        </w:rPr>
        <w:t>s</w:t>
      </w:r>
      <w:r w:rsidRPr="00D82437">
        <w:rPr>
          <w:rFonts w:ascii="Calibri"/>
          <w:color w:val="231F20"/>
          <w:sz w:val="20"/>
        </w:rPr>
        <w:t xml:space="preserve"> </w:t>
      </w:r>
      <w:proofErr w:type="gramStart"/>
      <w:r w:rsidRPr="00D82437">
        <w:rPr>
          <w:rFonts w:ascii="Calibri"/>
          <w:color w:val="231F20"/>
          <w:sz w:val="20"/>
        </w:rPr>
        <w:t>patient</w:t>
      </w:r>
      <w:proofErr w:type="gramEnd"/>
      <w:r w:rsidRPr="00D82437">
        <w:rPr>
          <w:rFonts w:ascii="Calibri"/>
          <w:color w:val="231F20"/>
          <w:sz w:val="20"/>
        </w:rPr>
        <w:t xml:space="preserve"> and care partner</w:t>
      </w:r>
      <w:r w:rsidRPr="00D82437">
        <w:rPr>
          <w:rFonts w:ascii="Calibri"/>
          <w:color w:val="231F20"/>
          <w:spacing w:val="-21"/>
          <w:sz w:val="20"/>
        </w:rPr>
        <w:t xml:space="preserve"> </w:t>
      </w:r>
      <w:r w:rsidRPr="00D82437">
        <w:rPr>
          <w:rFonts w:ascii="Calibri"/>
          <w:color w:val="231F20"/>
          <w:sz w:val="20"/>
        </w:rPr>
        <w:t>on medication management aids (pill organizers, dispensers,</w:t>
      </w:r>
      <w:r w:rsidRPr="00D82437">
        <w:rPr>
          <w:rFonts w:ascii="Calibri"/>
          <w:color w:val="231F20"/>
          <w:spacing w:val="-21"/>
          <w:sz w:val="20"/>
        </w:rPr>
        <w:t xml:space="preserve"> </w:t>
      </w:r>
      <w:r w:rsidRPr="00D82437">
        <w:rPr>
          <w:rFonts w:ascii="Calibri"/>
          <w:color w:val="231F20"/>
          <w:sz w:val="20"/>
        </w:rPr>
        <w:t>alarms).</w:t>
      </w:r>
    </w:p>
    <w:p w14:paraId="2139E3F6" w14:textId="77777777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22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Recommend that a care partner or</w:t>
      </w:r>
      <w:r>
        <w:rPr>
          <w:rFonts w:ascii="Calibri"/>
          <w:color w:val="231F20"/>
          <w:spacing w:val="-13"/>
          <w:sz w:val="20"/>
        </w:rPr>
        <w:t xml:space="preserve"> </w:t>
      </w:r>
      <w:r>
        <w:rPr>
          <w:rFonts w:ascii="Calibri"/>
          <w:color w:val="231F20"/>
          <w:sz w:val="20"/>
        </w:rPr>
        <w:t>health care professional oversee/dispense medications as</w:t>
      </w:r>
      <w:r>
        <w:rPr>
          <w:rFonts w:ascii="Calibri"/>
          <w:color w:val="231F20"/>
          <w:spacing w:val="-6"/>
          <w:sz w:val="20"/>
        </w:rPr>
        <w:t xml:space="preserve"> </w:t>
      </w:r>
      <w:r>
        <w:rPr>
          <w:rFonts w:ascii="Calibri"/>
          <w:color w:val="231F20"/>
          <w:sz w:val="20"/>
        </w:rPr>
        <w:t>needed.</w:t>
      </w:r>
    </w:p>
    <w:p w14:paraId="44EB18ED" w14:textId="77777777" w:rsidR="00EF5169" w:rsidRDefault="0078599B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8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Avoid or minimize anticholinergics, hypnotics (benzodiazepines, zolpidem),</w:t>
      </w:r>
      <w:r>
        <w:rPr>
          <w:rFonts w:ascii="Calibri"/>
          <w:color w:val="231F20"/>
          <w:spacing w:val="-21"/>
          <w:sz w:val="20"/>
        </w:rPr>
        <w:t xml:space="preserve"> </w:t>
      </w:r>
      <w:r>
        <w:rPr>
          <w:rFonts w:ascii="Calibri"/>
          <w:color w:val="231F20"/>
          <w:sz w:val="20"/>
        </w:rPr>
        <w:t>H2- receptor antagonists, and</w:t>
      </w:r>
      <w:r>
        <w:rPr>
          <w:rFonts w:ascii="Calibri"/>
          <w:color w:val="231F20"/>
          <w:spacing w:val="-29"/>
          <w:sz w:val="20"/>
        </w:rPr>
        <w:t xml:space="preserve"> </w:t>
      </w:r>
      <w:r>
        <w:rPr>
          <w:rFonts w:ascii="Calibri"/>
          <w:color w:val="231F20"/>
          <w:sz w:val="20"/>
        </w:rPr>
        <w:t>antipsychotics.</w:t>
      </w:r>
    </w:p>
    <w:p w14:paraId="56F3B1A6" w14:textId="77777777" w:rsidR="002E0FD6" w:rsidRDefault="0078599B" w:rsidP="00DF0C90">
      <w:pPr>
        <w:pStyle w:val="BodyText"/>
        <w:numPr>
          <w:ilvl w:val="0"/>
          <w:numId w:val="15"/>
        </w:numPr>
        <w:spacing w:before="64" w:line="240" w:lineRule="exact"/>
        <w:ind w:right="967"/>
      </w:pPr>
      <w:r>
        <w:rPr>
          <w:color w:val="231F20"/>
        </w:rPr>
        <w:t>Evaluate the medications for over-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 w:rsidR="002E0FD6">
        <w:rPr>
          <w:color w:val="231F20"/>
        </w:rPr>
        <w:t xml:space="preserve"> </w:t>
      </w:r>
      <w:proofErr w:type="gramStart"/>
      <w:r w:rsidR="002E0FD6">
        <w:rPr>
          <w:color w:val="231F20"/>
        </w:rPr>
        <w:t>underuse</w:t>
      </w:r>
      <w:proofErr w:type="gramEnd"/>
      <w:r w:rsidR="002E0FD6">
        <w:rPr>
          <w:color w:val="231F20"/>
        </w:rPr>
        <w:t xml:space="preserve"> and inappropriate or</w:t>
      </w:r>
      <w:r w:rsidR="002E0FD6">
        <w:rPr>
          <w:color w:val="231F20"/>
          <w:spacing w:val="-16"/>
        </w:rPr>
        <w:t xml:space="preserve"> </w:t>
      </w:r>
      <w:r w:rsidR="002E0FD6">
        <w:rPr>
          <w:color w:val="231F20"/>
        </w:rPr>
        <w:t>unsafe prescriptions.</w:t>
      </w:r>
    </w:p>
    <w:p w14:paraId="5DF32291" w14:textId="77777777" w:rsidR="002E0FD6" w:rsidRDefault="002E0FD6" w:rsidP="002E0FD6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8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Reassess the value of any medications, including those being used for</w:t>
      </w:r>
      <w:r>
        <w:rPr>
          <w:rFonts w:ascii="Calibri"/>
          <w:color w:val="231F20"/>
          <w:spacing w:val="-11"/>
          <w:sz w:val="20"/>
        </w:rPr>
        <w:t xml:space="preserve"> </w:t>
      </w:r>
      <w:r>
        <w:rPr>
          <w:rFonts w:ascii="Calibri"/>
          <w:color w:val="231F20"/>
          <w:sz w:val="20"/>
        </w:rPr>
        <w:t>cognitive symptoms; consider a slow taper if continued benefit is</w:t>
      </w:r>
      <w:r>
        <w:rPr>
          <w:rFonts w:ascii="Calibri"/>
          <w:color w:val="231F20"/>
          <w:spacing w:val="-6"/>
          <w:sz w:val="20"/>
        </w:rPr>
        <w:t xml:space="preserve"> </w:t>
      </w:r>
      <w:r>
        <w:rPr>
          <w:rFonts w:ascii="Calibri"/>
          <w:color w:val="231F20"/>
          <w:spacing w:val="-3"/>
          <w:sz w:val="20"/>
        </w:rPr>
        <w:t>unclear.</w:t>
      </w:r>
    </w:p>
    <w:p w14:paraId="5381F8C7" w14:textId="77777777" w:rsidR="002E0FD6" w:rsidRDefault="002E0FD6" w:rsidP="002E0FD6">
      <w:pPr>
        <w:pStyle w:val="ListParagraph"/>
        <w:numPr>
          <w:ilvl w:val="0"/>
          <w:numId w:val="5"/>
        </w:numPr>
        <w:tabs>
          <w:tab w:val="left" w:pos="1151"/>
        </w:tabs>
        <w:spacing w:before="91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7A2674"/>
          <w:spacing w:val="-3"/>
          <w:sz w:val="20"/>
        </w:rPr>
        <w:t xml:space="preserve">Refer </w:t>
      </w:r>
      <w:r>
        <w:rPr>
          <w:rFonts w:ascii="Calibri"/>
          <w:color w:val="7A2674"/>
          <w:sz w:val="20"/>
        </w:rPr>
        <w:t>patient to services and support:</w:t>
      </w:r>
    </w:p>
    <w:p w14:paraId="3C31DDE8" w14:textId="77777777" w:rsidR="002E0FD6" w:rsidRDefault="002E0FD6" w:rsidP="002E0FD6">
      <w:pPr>
        <w:pStyle w:val="ListParagraph"/>
        <w:numPr>
          <w:ilvl w:val="1"/>
          <w:numId w:val="5"/>
        </w:numPr>
        <w:tabs>
          <w:tab w:val="left" w:pos="1511"/>
        </w:tabs>
        <w:spacing w:before="84" w:line="240" w:lineRule="exact"/>
        <w:ind w:right="6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Indoor and outdoor chore services, home- delivered meals, transportation, and</w:t>
      </w:r>
      <w:r>
        <w:rPr>
          <w:rFonts w:ascii="Calibri"/>
          <w:color w:val="231F20"/>
          <w:spacing w:val="-17"/>
          <w:sz w:val="20"/>
        </w:rPr>
        <w:t xml:space="preserve"> </w:t>
      </w:r>
      <w:r>
        <w:rPr>
          <w:rFonts w:ascii="Calibri"/>
          <w:color w:val="231F20"/>
          <w:sz w:val="20"/>
        </w:rPr>
        <w:t>other assistance as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needed.</w:t>
      </w:r>
    </w:p>
    <w:p w14:paraId="601AF189" w14:textId="3CA75E72" w:rsidR="002E0FD6" w:rsidRDefault="002E0FD6" w:rsidP="002E0FD6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64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See additional resources and the Community Based Services and Supports </w:t>
      </w:r>
      <w:r w:rsidR="005F5D42">
        <w:rPr>
          <w:rFonts w:ascii="Calibri"/>
          <w:color w:val="231F20"/>
          <w:sz w:val="20"/>
        </w:rPr>
        <w:t xml:space="preserve">community </w:t>
      </w:r>
      <w:r>
        <w:rPr>
          <w:rFonts w:ascii="Calibri"/>
          <w:color w:val="231F20"/>
          <w:sz w:val="20"/>
        </w:rPr>
        <w:t>sector</w:t>
      </w:r>
      <w:r>
        <w:rPr>
          <w:rFonts w:ascii="Calibri"/>
          <w:color w:val="231F20"/>
          <w:spacing w:val="-2"/>
          <w:sz w:val="20"/>
        </w:rPr>
        <w:t xml:space="preserve"> </w:t>
      </w:r>
      <w:r>
        <w:rPr>
          <w:rFonts w:ascii="Calibri"/>
          <w:color w:val="231F20"/>
          <w:sz w:val="20"/>
        </w:rPr>
        <w:t>guide.</w:t>
      </w:r>
    </w:p>
    <w:p w14:paraId="04B0EFF6" w14:textId="77777777" w:rsidR="002E0FD6" w:rsidRDefault="002E0FD6" w:rsidP="002E0FD6">
      <w:pPr>
        <w:pStyle w:val="ListParagraph"/>
        <w:numPr>
          <w:ilvl w:val="0"/>
          <w:numId w:val="5"/>
        </w:numPr>
        <w:tabs>
          <w:tab w:val="left" w:pos="1151"/>
        </w:tabs>
        <w:spacing w:before="91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7A2674"/>
          <w:sz w:val="20"/>
        </w:rPr>
        <w:t>Assess and support care partner</w:t>
      </w:r>
      <w:r>
        <w:rPr>
          <w:rFonts w:ascii="Calibri"/>
          <w:color w:val="7A2674"/>
          <w:spacing w:val="-5"/>
          <w:sz w:val="20"/>
        </w:rPr>
        <w:t xml:space="preserve"> </w:t>
      </w:r>
      <w:r>
        <w:rPr>
          <w:rFonts w:ascii="Calibri"/>
          <w:color w:val="7A2674"/>
          <w:sz w:val="20"/>
        </w:rPr>
        <w:t>needs:</w:t>
      </w:r>
    </w:p>
    <w:p w14:paraId="12F26605" w14:textId="77777777" w:rsidR="002E0FD6" w:rsidRDefault="002E0FD6" w:rsidP="002E0FD6">
      <w:pPr>
        <w:pStyle w:val="ListParagraph"/>
        <w:numPr>
          <w:ilvl w:val="1"/>
          <w:numId w:val="5"/>
        </w:numPr>
        <w:tabs>
          <w:tab w:val="left" w:pos="1511"/>
        </w:tabs>
        <w:spacing w:before="84" w:line="240" w:lineRule="exact"/>
        <w:ind w:right="4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Refer </w:t>
      </w:r>
      <w:r>
        <w:rPr>
          <w:rFonts w:ascii="Calibri" w:eastAsia="Calibri" w:hAnsi="Calibri" w:cs="Calibri"/>
          <w:color w:val="231F20"/>
          <w:sz w:val="20"/>
          <w:szCs w:val="20"/>
        </w:rPr>
        <w:t>care partners to local resources – such as support groups, respite care, care</w:t>
      </w:r>
      <w:r>
        <w:rPr>
          <w:rFonts w:ascii="Calibri" w:eastAsia="Calibri" w:hAnsi="Calibri" w:cs="Calibri"/>
          <w:color w:val="231F2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partner education and training programs, and care partner coaching services – and encourage them to use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these supports.</w:t>
      </w:r>
    </w:p>
    <w:p w14:paraId="78408363" w14:textId="77777777" w:rsidR="002E0FD6" w:rsidRDefault="002E0FD6" w:rsidP="002E0FD6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6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Remind care partners to </w:t>
      </w:r>
      <w:r>
        <w:rPr>
          <w:rFonts w:ascii="Calibri"/>
          <w:color w:val="231F20"/>
          <w:spacing w:val="-3"/>
          <w:sz w:val="20"/>
        </w:rPr>
        <w:t xml:space="preserve">take </w:t>
      </w:r>
      <w:r>
        <w:rPr>
          <w:rFonts w:ascii="Calibri"/>
          <w:color w:val="231F20"/>
          <w:sz w:val="20"/>
        </w:rPr>
        <w:t>care of</w:t>
      </w:r>
      <w:r>
        <w:rPr>
          <w:rFonts w:ascii="Calibri"/>
          <w:color w:val="231F20"/>
          <w:spacing w:val="-15"/>
          <w:sz w:val="20"/>
        </w:rPr>
        <w:t xml:space="preserve"> </w:t>
      </w:r>
      <w:r>
        <w:rPr>
          <w:rFonts w:ascii="Calibri"/>
          <w:color w:val="231F20"/>
          <w:sz w:val="20"/>
        </w:rPr>
        <w:t>their own health and well-being, including through regular medical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>checkups.</w:t>
      </w:r>
    </w:p>
    <w:p w14:paraId="5DFD684C" w14:textId="77777777" w:rsidR="002E0FD6" w:rsidRDefault="002E0FD6" w:rsidP="002E0FD6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7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Encourage care partners to talk with others about the diagnosis so people</w:t>
      </w:r>
      <w:r>
        <w:rPr>
          <w:rFonts w:ascii="Calibri"/>
          <w:color w:val="231F20"/>
          <w:spacing w:val="-6"/>
          <w:sz w:val="20"/>
        </w:rPr>
        <w:t xml:space="preserve"> </w:t>
      </w:r>
      <w:proofErr w:type="gramStart"/>
      <w:r>
        <w:rPr>
          <w:rFonts w:ascii="Calibri"/>
          <w:color w:val="231F20"/>
          <w:sz w:val="20"/>
        </w:rPr>
        <w:t>can</w:t>
      </w:r>
      <w:proofErr w:type="gramEnd"/>
    </w:p>
    <w:p w14:paraId="5D9704D9" w14:textId="77777777" w:rsidR="002E0FD6" w:rsidRDefault="002E0FD6" w:rsidP="002E0FD6">
      <w:pPr>
        <w:pStyle w:val="BodyText"/>
        <w:spacing w:before="0" w:line="240" w:lineRule="exact"/>
        <w:ind w:left="1510" w:right="428" w:firstLine="0"/>
      </w:pPr>
      <w:r>
        <w:rPr>
          <w:color w:val="231F20"/>
        </w:rPr>
        <w:t>understand a care partner’s role 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provide support.</w:t>
      </w:r>
    </w:p>
    <w:p w14:paraId="05A1DF7D" w14:textId="77777777" w:rsidR="002E0FD6" w:rsidRDefault="002E0FD6" w:rsidP="002E0FD6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44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Encourage care partners to ask for help</w:t>
      </w:r>
      <w:r>
        <w:rPr>
          <w:rFonts w:ascii="Calibri"/>
          <w:color w:val="231F20"/>
          <w:spacing w:val="-29"/>
          <w:sz w:val="20"/>
        </w:rPr>
        <w:t xml:space="preserve"> </w:t>
      </w:r>
      <w:r>
        <w:rPr>
          <w:rFonts w:ascii="Calibri"/>
          <w:color w:val="231F20"/>
          <w:sz w:val="20"/>
        </w:rPr>
        <w:t>from family and</w:t>
      </w:r>
      <w:r>
        <w:rPr>
          <w:rFonts w:ascii="Calibri"/>
          <w:color w:val="231F20"/>
          <w:spacing w:val="-5"/>
          <w:sz w:val="20"/>
        </w:rPr>
        <w:t xml:space="preserve"> </w:t>
      </w:r>
      <w:r>
        <w:rPr>
          <w:rFonts w:ascii="Calibri"/>
          <w:color w:val="231F20"/>
          <w:sz w:val="20"/>
        </w:rPr>
        <w:t>friends.</w:t>
      </w:r>
    </w:p>
    <w:p w14:paraId="2E076C0B" w14:textId="77777777" w:rsidR="002E0FD6" w:rsidRDefault="002E0FD6" w:rsidP="002E0FD6">
      <w:pPr>
        <w:pStyle w:val="ListParagraph"/>
        <w:numPr>
          <w:ilvl w:val="0"/>
          <w:numId w:val="5"/>
        </w:numPr>
        <w:tabs>
          <w:tab w:val="left" w:pos="1151"/>
        </w:tabs>
        <w:spacing w:before="91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7A2674"/>
          <w:sz w:val="20"/>
        </w:rPr>
        <w:t>Home and personal safety and</w:t>
      </w:r>
      <w:r>
        <w:rPr>
          <w:rFonts w:ascii="Calibri"/>
          <w:color w:val="7A2674"/>
          <w:spacing w:val="-13"/>
          <w:sz w:val="20"/>
        </w:rPr>
        <w:t xml:space="preserve"> </w:t>
      </w:r>
      <w:r>
        <w:rPr>
          <w:rFonts w:ascii="Calibri"/>
          <w:color w:val="7A2674"/>
          <w:sz w:val="20"/>
        </w:rPr>
        <w:t>independence:</w:t>
      </w:r>
    </w:p>
    <w:p w14:paraId="6DC8AD39" w14:textId="77777777" w:rsidR="002E0FD6" w:rsidRDefault="002E0FD6" w:rsidP="002E0FD6">
      <w:pPr>
        <w:pStyle w:val="ListParagraph"/>
        <w:numPr>
          <w:ilvl w:val="1"/>
          <w:numId w:val="5"/>
        </w:numPr>
        <w:tabs>
          <w:tab w:val="left" w:pos="1511"/>
        </w:tabs>
        <w:spacing w:before="84" w:line="240" w:lineRule="exact"/>
        <w:ind w:right="86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sz w:val="20"/>
        </w:rPr>
        <w:t xml:space="preserve">Refer </w:t>
      </w:r>
      <w:r>
        <w:rPr>
          <w:rFonts w:ascii="Calibri"/>
          <w:color w:val="231F20"/>
          <w:sz w:val="20"/>
        </w:rPr>
        <w:t>patient to an occupational and/ or physical therapist to address fall</w:t>
      </w:r>
      <w:r>
        <w:rPr>
          <w:rFonts w:ascii="Calibri"/>
          <w:color w:val="231F20"/>
          <w:spacing w:val="-26"/>
          <w:sz w:val="20"/>
        </w:rPr>
        <w:t xml:space="preserve"> </w:t>
      </w:r>
      <w:r>
        <w:rPr>
          <w:rFonts w:ascii="Calibri"/>
          <w:color w:val="231F20"/>
          <w:sz w:val="20"/>
        </w:rPr>
        <w:t>risk,</w:t>
      </w:r>
    </w:p>
    <w:p w14:paraId="46AA4BA2" w14:textId="77777777" w:rsidR="002E0FD6" w:rsidRDefault="002E0FD6" w:rsidP="002E0FD6">
      <w:pPr>
        <w:pStyle w:val="BodyText"/>
        <w:spacing w:before="0" w:line="240" w:lineRule="exact"/>
        <w:ind w:left="1510" w:right="8" w:firstLine="0"/>
      </w:pPr>
      <w:r>
        <w:rPr>
          <w:color w:val="231F20"/>
        </w:rPr>
        <w:t>recommendations for sensory/mobility aids, home safety and accessibility modifications, driving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evaluation, and/or caregiver training.</w:t>
      </w:r>
    </w:p>
    <w:p w14:paraId="6397A52A" w14:textId="77777777" w:rsidR="002E0FD6" w:rsidRPr="00DF0C90" w:rsidRDefault="002E0FD6" w:rsidP="00DF0C90">
      <w:pPr>
        <w:pStyle w:val="ListParagraph"/>
        <w:numPr>
          <w:ilvl w:val="0"/>
          <w:numId w:val="15"/>
        </w:numPr>
        <w:tabs>
          <w:tab w:val="left" w:pos="1511"/>
        </w:tabs>
        <w:spacing w:before="90" w:line="240" w:lineRule="exact"/>
        <w:ind w:right="1015"/>
        <w:rPr>
          <w:rFonts w:ascii="Calibri" w:eastAsia="Calibri" w:hAnsi="Calibri" w:cs="Calibri"/>
          <w:sz w:val="20"/>
          <w:szCs w:val="20"/>
        </w:rPr>
      </w:pPr>
      <w:r w:rsidRPr="00DF0C90">
        <w:rPr>
          <w:rFonts w:ascii="Calibri"/>
          <w:color w:val="231F20"/>
          <w:spacing w:val="-3"/>
          <w:sz w:val="20"/>
        </w:rPr>
        <w:lastRenderedPageBreak/>
        <w:t xml:space="preserve">Refer </w:t>
      </w:r>
      <w:r w:rsidRPr="00DF0C90">
        <w:rPr>
          <w:rFonts w:ascii="Calibri"/>
          <w:color w:val="231F20"/>
          <w:sz w:val="20"/>
        </w:rPr>
        <w:t>patient to driving rehabilitation specialist for clinical and/or</w:t>
      </w:r>
      <w:r w:rsidRPr="00DF0C90">
        <w:rPr>
          <w:rFonts w:ascii="Calibri"/>
          <w:color w:val="231F20"/>
          <w:spacing w:val="-18"/>
          <w:sz w:val="20"/>
        </w:rPr>
        <w:t xml:space="preserve"> </w:t>
      </w:r>
      <w:r w:rsidRPr="00DF0C90">
        <w:rPr>
          <w:rFonts w:ascii="Calibri"/>
          <w:color w:val="231F20"/>
          <w:sz w:val="20"/>
        </w:rPr>
        <w:t>in-vehicle evaluation.</w:t>
      </w:r>
    </w:p>
    <w:p w14:paraId="2BE60ED5" w14:textId="77777777" w:rsidR="002E0FD6" w:rsidRPr="00DF0C90" w:rsidRDefault="002E0FD6" w:rsidP="002E0FD6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1015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 w:rsidRPr="00DF0C90">
        <w:rPr>
          <w:rFonts w:ascii="Calibri"/>
          <w:color w:val="231F20"/>
          <w:sz w:val="20"/>
        </w:rPr>
        <w:t>Report</w:t>
      </w:r>
      <w:proofErr w:type="gramEnd"/>
      <w:r w:rsidRPr="00DF0C90">
        <w:rPr>
          <w:rFonts w:ascii="Calibri"/>
          <w:color w:val="231F20"/>
          <w:sz w:val="20"/>
        </w:rPr>
        <w:t xml:space="preserve"> an at-risk</w:t>
      </w:r>
      <w:r w:rsidRPr="00DF0C90">
        <w:rPr>
          <w:rFonts w:ascii="Calibri"/>
          <w:color w:val="231F20"/>
          <w:spacing w:val="-8"/>
          <w:sz w:val="20"/>
        </w:rPr>
        <w:t xml:space="preserve"> </w:t>
      </w:r>
      <w:r w:rsidRPr="00DF0C90">
        <w:rPr>
          <w:rFonts w:ascii="Calibri"/>
          <w:color w:val="231F20"/>
          <w:spacing w:val="-4"/>
          <w:sz w:val="20"/>
        </w:rPr>
        <w:t>driver.</w:t>
      </w:r>
    </w:p>
    <w:p w14:paraId="5B5C2081" w14:textId="18A27819" w:rsidR="002E0FD6" w:rsidRPr="00DF0C90" w:rsidRDefault="002E0FD6" w:rsidP="00DF0C90">
      <w:pPr>
        <w:pStyle w:val="ListParagraph"/>
        <w:numPr>
          <w:ilvl w:val="1"/>
          <w:numId w:val="5"/>
        </w:numPr>
        <w:tabs>
          <w:tab w:val="left" w:pos="1511"/>
        </w:tabs>
        <w:spacing w:before="90" w:line="240" w:lineRule="exact"/>
        <w:ind w:right="1015"/>
        <w:jc w:val="both"/>
        <w:rPr>
          <w:rFonts w:ascii="Calibri" w:eastAsia="Calibri" w:hAnsi="Calibri" w:cs="Calibri"/>
          <w:sz w:val="20"/>
          <w:szCs w:val="20"/>
        </w:rPr>
      </w:pPr>
      <w:r w:rsidRPr="00DF0C90">
        <w:rPr>
          <w:rFonts w:ascii="Calibri" w:eastAsia="Calibri" w:hAnsi="Calibri" w:cs="Calibri"/>
          <w:color w:val="231F20"/>
          <w:sz w:val="20"/>
          <w:szCs w:val="20"/>
        </w:rPr>
        <w:t xml:space="preserve">Refer patient to </w:t>
      </w:r>
      <w:proofErr w:type="spellStart"/>
      <w:r w:rsidRPr="00DF0C90">
        <w:rPr>
          <w:rFonts w:ascii="Calibri" w:eastAsia="Calibri" w:hAnsi="Calibri" w:cs="Calibri"/>
          <w:color w:val="231F20"/>
          <w:sz w:val="20"/>
          <w:szCs w:val="20"/>
        </w:rPr>
        <w:t>MedicAlert</w:t>
      </w:r>
      <w:proofErr w:type="spellEnd"/>
      <w:r w:rsidRPr="00DF0C90">
        <w:rPr>
          <w:rFonts w:ascii="Calibri" w:eastAsia="Calibri" w:hAnsi="Calibri" w:cs="Calibri"/>
          <w:color w:val="231F20"/>
          <w:sz w:val="20"/>
          <w:szCs w:val="20"/>
        </w:rPr>
        <w:t>®+</w:t>
      </w:r>
      <w:r w:rsidRPr="00DF0C90">
        <w:rPr>
          <w:rFonts w:ascii="Calibri" w:eastAsia="Calibri" w:hAnsi="Calibri" w:cs="Calibri"/>
          <w:color w:val="231F20"/>
          <w:spacing w:val="-9"/>
          <w:sz w:val="20"/>
          <w:szCs w:val="20"/>
        </w:rPr>
        <w:t xml:space="preserve"> </w:t>
      </w:r>
      <w:r w:rsidRPr="00DF0C90">
        <w:rPr>
          <w:rFonts w:ascii="Calibri" w:eastAsia="Calibri" w:hAnsi="Calibri" w:cs="Calibri"/>
          <w:color w:val="231F20"/>
          <w:sz w:val="20"/>
          <w:szCs w:val="20"/>
        </w:rPr>
        <w:t>Alzheimer’s Association Safe</w:t>
      </w:r>
      <w:r w:rsidRPr="00DF0C90">
        <w:rPr>
          <w:rFonts w:ascii="Calibri" w:eastAsia="Calibri" w:hAnsi="Calibri" w:cs="Calibri"/>
          <w:color w:val="231F20"/>
          <w:spacing w:val="-16"/>
          <w:sz w:val="20"/>
          <w:szCs w:val="20"/>
        </w:rPr>
        <w:t xml:space="preserve"> </w:t>
      </w:r>
      <w:r w:rsidRPr="00DF0C90">
        <w:rPr>
          <w:rFonts w:ascii="Calibri" w:eastAsia="Calibri" w:hAnsi="Calibri" w:cs="Calibri"/>
          <w:color w:val="231F20"/>
          <w:sz w:val="20"/>
          <w:szCs w:val="20"/>
        </w:rPr>
        <w:t>Return®.</w:t>
      </w:r>
    </w:p>
    <w:p w14:paraId="7857E879" w14:textId="77777777" w:rsidR="002E0FD6" w:rsidRDefault="002E0FD6" w:rsidP="002E0FD6">
      <w:pPr>
        <w:pStyle w:val="ListParagraph"/>
        <w:numPr>
          <w:ilvl w:val="0"/>
          <w:numId w:val="5"/>
        </w:numPr>
        <w:tabs>
          <w:tab w:val="left" w:pos="471"/>
        </w:tabs>
        <w:spacing w:before="90" w:line="240" w:lineRule="exact"/>
        <w:ind w:left="470" w:right="127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7A2674"/>
          <w:sz w:val="20"/>
        </w:rPr>
        <w:t>Facilitate advance care planning and</w:t>
      </w:r>
      <w:r>
        <w:rPr>
          <w:rFonts w:ascii="Calibri"/>
          <w:color w:val="7A2674"/>
          <w:spacing w:val="-33"/>
          <w:sz w:val="20"/>
        </w:rPr>
        <w:t xml:space="preserve"> </w:t>
      </w:r>
      <w:r>
        <w:rPr>
          <w:rFonts w:ascii="Calibri"/>
          <w:color w:val="7A2674"/>
          <w:sz w:val="20"/>
        </w:rPr>
        <w:t>end-of-Life care:</w:t>
      </w:r>
    </w:p>
    <w:p w14:paraId="5F7E7493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90" w:line="240" w:lineRule="exact"/>
        <w:ind w:right="21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Discuss care goals, values, and</w:t>
      </w:r>
      <w:r>
        <w:rPr>
          <w:rFonts w:ascii="Calibri"/>
          <w:color w:val="231F20"/>
          <w:spacing w:val="-23"/>
          <w:sz w:val="20"/>
        </w:rPr>
        <w:t xml:space="preserve"> </w:t>
      </w:r>
      <w:r>
        <w:rPr>
          <w:rFonts w:ascii="Calibri"/>
          <w:color w:val="231F20"/>
          <w:sz w:val="20"/>
        </w:rPr>
        <w:t>preferences with the person living with dementia and</w:t>
      </w:r>
      <w:r>
        <w:rPr>
          <w:rFonts w:ascii="Calibri"/>
          <w:color w:val="231F20"/>
          <w:spacing w:val="-6"/>
          <w:sz w:val="20"/>
        </w:rPr>
        <w:t xml:space="preserve"> </w:t>
      </w:r>
      <w:r>
        <w:rPr>
          <w:rFonts w:ascii="Calibri"/>
          <w:color w:val="231F20"/>
          <w:spacing w:val="-3"/>
          <w:sz w:val="20"/>
        </w:rPr>
        <w:t>family.</w:t>
      </w:r>
    </w:p>
    <w:p w14:paraId="114B06BE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90" w:line="240" w:lineRule="exact"/>
        <w:ind w:right="7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Encourage patient and family to discuss</w:t>
      </w:r>
      <w:r>
        <w:rPr>
          <w:rFonts w:ascii="Calibri"/>
          <w:color w:val="231F20"/>
          <w:spacing w:val="-21"/>
          <w:sz w:val="20"/>
        </w:rPr>
        <w:t xml:space="preserve"> </w:t>
      </w:r>
      <w:r>
        <w:rPr>
          <w:rFonts w:ascii="Calibri"/>
          <w:color w:val="231F20"/>
          <w:sz w:val="20"/>
        </w:rPr>
        <w:t>and document preferences for care early</w:t>
      </w:r>
      <w:r>
        <w:rPr>
          <w:rFonts w:ascii="Calibri"/>
          <w:color w:val="231F20"/>
          <w:spacing w:val="-25"/>
          <w:sz w:val="20"/>
        </w:rPr>
        <w:t xml:space="preserve"> </w:t>
      </w:r>
      <w:r>
        <w:rPr>
          <w:rFonts w:ascii="Calibri"/>
          <w:color w:val="231F20"/>
          <w:sz w:val="20"/>
        </w:rPr>
        <w:t>on</w:t>
      </w:r>
    </w:p>
    <w:p w14:paraId="064E6A9D" w14:textId="77777777" w:rsidR="002E0FD6" w:rsidRDefault="002E0FD6" w:rsidP="002E0FD6">
      <w:pPr>
        <w:pStyle w:val="BodyText"/>
        <w:spacing w:before="0" w:line="240" w:lineRule="exact"/>
        <w:ind w:left="830" w:right="215" w:firstLine="0"/>
      </w:pPr>
      <w:r>
        <w:rPr>
          <w:color w:val="231F20"/>
        </w:rPr>
        <w:t xml:space="preserve">to prepare for later stages when </w:t>
      </w:r>
      <w:proofErr w:type="gramStart"/>
      <w:r>
        <w:rPr>
          <w:color w:val="231F20"/>
        </w:rPr>
        <w:t>patient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</w:rPr>
        <w:t>is unable to 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decisions.</w:t>
      </w:r>
    </w:p>
    <w:p w14:paraId="095CB65F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90" w:line="240" w:lineRule="exact"/>
        <w:ind w:right="1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Recommend that patient complete a healthcare directive, legal and</w:t>
      </w:r>
      <w:r>
        <w:rPr>
          <w:rFonts w:ascii="Calibri"/>
          <w:color w:val="231F20"/>
          <w:spacing w:val="-18"/>
          <w:sz w:val="20"/>
        </w:rPr>
        <w:t xml:space="preserve"> </w:t>
      </w:r>
      <w:r>
        <w:rPr>
          <w:rFonts w:ascii="Calibri"/>
          <w:color w:val="231F20"/>
          <w:sz w:val="20"/>
        </w:rPr>
        <w:t>financial planning, and documents, as well as assign a durable power of</w:t>
      </w:r>
      <w:r>
        <w:rPr>
          <w:rFonts w:ascii="Calibri"/>
          <w:color w:val="231F20"/>
          <w:spacing w:val="-8"/>
          <w:sz w:val="20"/>
        </w:rPr>
        <w:t xml:space="preserve"> </w:t>
      </w:r>
      <w:r>
        <w:rPr>
          <w:rFonts w:ascii="Calibri"/>
          <w:color w:val="231F20"/>
          <w:spacing w:val="-3"/>
          <w:sz w:val="20"/>
        </w:rPr>
        <w:t>attorney.</w:t>
      </w:r>
    </w:p>
    <w:p w14:paraId="44CD09DE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90" w:line="240" w:lineRule="exact"/>
        <w:ind w:right="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Complete POLST (Provider Orders for Life Sustaining Treatment) when appropriate, and routinely re-evaluate and modify plan</w:t>
      </w:r>
      <w:r>
        <w:rPr>
          <w:rFonts w:ascii="Calibri"/>
          <w:color w:val="231F20"/>
          <w:spacing w:val="-18"/>
          <w:sz w:val="20"/>
        </w:rPr>
        <w:t xml:space="preserve"> </w:t>
      </w:r>
      <w:r>
        <w:rPr>
          <w:rFonts w:ascii="Calibri"/>
          <w:color w:val="231F20"/>
          <w:sz w:val="20"/>
        </w:rPr>
        <w:t>of care as</w:t>
      </w:r>
      <w:r>
        <w:rPr>
          <w:rFonts w:ascii="Calibri"/>
          <w:color w:val="231F20"/>
          <w:spacing w:val="-15"/>
          <w:sz w:val="20"/>
        </w:rPr>
        <w:t xml:space="preserve"> </w:t>
      </w:r>
      <w:r>
        <w:rPr>
          <w:rFonts w:ascii="Calibri"/>
          <w:color w:val="231F20"/>
          <w:sz w:val="20"/>
        </w:rPr>
        <w:t>appropriate.</w:t>
      </w:r>
    </w:p>
    <w:p w14:paraId="09005BB3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90" w:line="240" w:lineRule="exact"/>
        <w:ind w:right="3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Discuss the role of palliative care and hospice in addressing pain and</w:t>
      </w:r>
      <w:r>
        <w:rPr>
          <w:rFonts w:ascii="Calibri"/>
          <w:color w:val="231F20"/>
          <w:spacing w:val="-15"/>
          <w:sz w:val="20"/>
        </w:rPr>
        <w:t xml:space="preserve"> </w:t>
      </w:r>
      <w:r>
        <w:rPr>
          <w:rFonts w:ascii="Calibri"/>
          <w:color w:val="231F20"/>
          <w:sz w:val="20"/>
        </w:rPr>
        <w:t>suffering.</w:t>
      </w:r>
    </w:p>
    <w:p w14:paraId="6DCA9188" w14:textId="77777777" w:rsidR="002E0FD6" w:rsidRDefault="002E0FD6" w:rsidP="002E0FD6">
      <w:pPr>
        <w:pStyle w:val="ListParagraph"/>
        <w:numPr>
          <w:ilvl w:val="0"/>
          <w:numId w:val="5"/>
        </w:numPr>
        <w:tabs>
          <w:tab w:val="left" w:pos="471"/>
        </w:tabs>
        <w:spacing w:before="91"/>
        <w:ind w:left="470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7A2674"/>
          <w:sz w:val="20"/>
        </w:rPr>
        <w:t>Promote positive behavioral</w:t>
      </w:r>
      <w:r>
        <w:rPr>
          <w:rFonts w:ascii="Calibri"/>
          <w:color w:val="7A2674"/>
          <w:spacing w:val="-20"/>
          <w:sz w:val="20"/>
        </w:rPr>
        <w:t xml:space="preserve"> </w:t>
      </w:r>
      <w:r>
        <w:rPr>
          <w:rFonts w:ascii="Calibri"/>
          <w:color w:val="7A2674"/>
          <w:sz w:val="20"/>
        </w:rPr>
        <w:t>health:</w:t>
      </w:r>
    </w:p>
    <w:p w14:paraId="0F3DEE65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84" w:line="240" w:lineRule="exact"/>
        <w:ind w:right="21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Rule out delirium for any acute changes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in </w:t>
      </w:r>
      <w:r>
        <w:rPr>
          <w:rFonts w:ascii="Calibri"/>
          <w:color w:val="231F20"/>
          <w:spacing w:val="-3"/>
          <w:sz w:val="20"/>
        </w:rPr>
        <w:t>behavior.</w:t>
      </w:r>
    </w:p>
    <w:p w14:paraId="55EF4007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90" w:line="240" w:lineRule="exact"/>
        <w:ind w:right="3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Describe and categorize the </w:t>
      </w:r>
      <w:r>
        <w:rPr>
          <w:rFonts w:ascii="Calibri"/>
          <w:color w:val="231F20"/>
          <w:spacing w:val="-3"/>
          <w:sz w:val="20"/>
        </w:rPr>
        <w:t xml:space="preserve">behavior, </w:t>
      </w:r>
      <w:r>
        <w:rPr>
          <w:rFonts w:ascii="Calibri"/>
          <w:color w:val="231F20"/>
          <w:sz w:val="20"/>
        </w:rPr>
        <w:t xml:space="preserve">keeping in mind that behavior is a </w:t>
      </w:r>
      <w:r>
        <w:rPr>
          <w:rFonts w:ascii="Calibri"/>
          <w:color w:val="231F20"/>
          <w:spacing w:val="-3"/>
          <w:sz w:val="20"/>
        </w:rPr>
        <w:t>way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>to communicate.</w:t>
      </w:r>
    </w:p>
    <w:p w14:paraId="5678343E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90" w:line="240" w:lineRule="exact"/>
        <w:ind w:right="6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Identify and address unmet needs</w:t>
      </w:r>
      <w:r>
        <w:rPr>
          <w:rFonts w:ascii="Calibri"/>
          <w:color w:val="231F20"/>
          <w:spacing w:val="-8"/>
          <w:sz w:val="20"/>
        </w:rPr>
        <w:t xml:space="preserve"> </w:t>
      </w:r>
      <w:r>
        <w:rPr>
          <w:rFonts w:ascii="Calibri"/>
          <w:color w:val="231F20"/>
          <w:sz w:val="20"/>
        </w:rPr>
        <w:t>or reversible</w:t>
      </w:r>
      <w:r>
        <w:rPr>
          <w:rFonts w:ascii="Calibri"/>
          <w:color w:val="231F20"/>
          <w:spacing w:val="-15"/>
          <w:sz w:val="20"/>
        </w:rPr>
        <w:t xml:space="preserve"> </w:t>
      </w:r>
      <w:r>
        <w:rPr>
          <w:rFonts w:ascii="Calibri"/>
          <w:color w:val="231F20"/>
          <w:sz w:val="20"/>
        </w:rPr>
        <w:t>conditions.</w:t>
      </w:r>
    </w:p>
    <w:p w14:paraId="5C791759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90" w:line="240" w:lineRule="exact"/>
        <w:ind w:right="4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Simplify environment – remove</w:t>
      </w:r>
      <w:r>
        <w:rPr>
          <w:rFonts w:ascii="Calibri" w:eastAsia="Calibri" w:hAnsi="Calibri" w:cs="Calibri"/>
          <w:color w:val="231F2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clutter and create spaces that optimize appropriate stimulation.</w:t>
      </w:r>
    </w:p>
    <w:p w14:paraId="2C818F98" w14:textId="77777777" w:rsidR="002E0FD6" w:rsidRDefault="002E0FD6" w:rsidP="002E0FD6">
      <w:pPr>
        <w:pStyle w:val="ListParagraph"/>
        <w:numPr>
          <w:ilvl w:val="0"/>
          <w:numId w:val="4"/>
        </w:numPr>
        <w:tabs>
          <w:tab w:val="left" w:pos="831"/>
        </w:tabs>
        <w:spacing w:before="90" w:line="240" w:lineRule="exact"/>
        <w:ind w:right="50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Support care partner selfcare,</w:t>
      </w:r>
      <w:r>
        <w:rPr>
          <w:rFonts w:ascii="Calibri"/>
          <w:color w:val="231F20"/>
          <w:spacing w:val="-16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respite, and education on behavior management, communication skills, and de-escalation strategies. </w:t>
      </w:r>
    </w:p>
    <w:p w14:paraId="016E8108" w14:textId="0972BCF6" w:rsidR="002E0FD6" w:rsidRPr="00DF0C90" w:rsidRDefault="002E0FD6" w:rsidP="00DF0C90">
      <w:pPr>
        <w:pStyle w:val="ListParagraph"/>
        <w:numPr>
          <w:ilvl w:val="0"/>
          <w:numId w:val="5"/>
        </w:numPr>
        <w:tabs>
          <w:tab w:val="left" w:pos="831"/>
        </w:tabs>
        <w:spacing w:before="90" w:line="240" w:lineRule="exact"/>
        <w:ind w:right="71"/>
        <w:rPr>
          <w:rFonts w:ascii="Calibri" w:eastAsia="Calibri" w:hAnsi="Calibri" w:cs="Calibri"/>
          <w:sz w:val="20"/>
          <w:szCs w:val="20"/>
        </w:rPr>
      </w:pPr>
      <w:r w:rsidRPr="00DF0C90">
        <w:rPr>
          <w:rFonts w:ascii="Calibri"/>
          <w:color w:val="231F20"/>
          <w:sz w:val="20"/>
        </w:rPr>
        <w:t>Initiate non-pharmacologic approaches</w:t>
      </w:r>
      <w:r w:rsidRPr="00DF0C90">
        <w:rPr>
          <w:rFonts w:ascii="Calibri"/>
          <w:color w:val="231F20"/>
          <w:spacing w:val="-14"/>
          <w:sz w:val="20"/>
        </w:rPr>
        <w:t xml:space="preserve"> </w:t>
      </w:r>
      <w:r w:rsidRPr="00DF0C90">
        <w:rPr>
          <w:rFonts w:ascii="Calibri"/>
          <w:color w:val="231F20"/>
          <w:sz w:val="20"/>
        </w:rPr>
        <w:t>that may reduce</w:t>
      </w:r>
      <w:r w:rsidRPr="00DF0C90">
        <w:rPr>
          <w:rFonts w:ascii="Calibri"/>
          <w:color w:val="231F20"/>
          <w:spacing w:val="-14"/>
          <w:sz w:val="20"/>
        </w:rPr>
        <w:t xml:space="preserve"> </w:t>
      </w:r>
      <w:r w:rsidRPr="00DF0C90">
        <w:rPr>
          <w:rFonts w:ascii="Calibri"/>
          <w:color w:val="231F20"/>
          <w:sz w:val="20"/>
        </w:rPr>
        <w:t>symptoms:</w:t>
      </w:r>
    </w:p>
    <w:p w14:paraId="0758B5F9" w14:textId="77777777" w:rsidR="002E0FD6" w:rsidRDefault="002E0FD6" w:rsidP="00DF0C90">
      <w:pPr>
        <w:pStyle w:val="ListParagraph"/>
        <w:numPr>
          <w:ilvl w:val="1"/>
          <w:numId w:val="5"/>
        </w:numPr>
        <w:tabs>
          <w:tab w:val="left" w:pos="1191"/>
        </w:tabs>
        <w:spacing w:before="90" w:line="240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Plan activities that involve preserved capabilities, interests, and repetitive</w:t>
      </w:r>
      <w:r>
        <w:rPr>
          <w:rFonts w:ascii="Calibri"/>
          <w:color w:val="231F20"/>
          <w:spacing w:val="-26"/>
          <w:sz w:val="20"/>
        </w:rPr>
        <w:t xml:space="preserve"> </w:t>
      </w:r>
      <w:r>
        <w:rPr>
          <w:rFonts w:ascii="Calibri"/>
          <w:color w:val="231F20"/>
          <w:sz w:val="20"/>
        </w:rPr>
        <w:t>motion.</w:t>
      </w:r>
    </w:p>
    <w:p w14:paraId="7149CF6C" w14:textId="144761E7" w:rsidR="002E0FD6" w:rsidRDefault="002E0FD6" w:rsidP="00DF0C90">
      <w:pPr>
        <w:pStyle w:val="ListParagraph"/>
        <w:numPr>
          <w:ilvl w:val="1"/>
          <w:numId w:val="5"/>
        </w:numPr>
        <w:tabs>
          <w:tab w:val="left" w:pos="1191"/>
        </w:tabs>
        <w:spacing w:before="90" w:line="240" w:lineRule="exact"/>
        <w:ind w:right="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 xml:space="preserve">Give the person </w:t>
      </w:r>
      <w:r w:rsidR="00EE5A8A">
        <w:rPr>
          <w:rFonts w:ascii="Calibri" w:eastAsia="Calibri" w:hAnsi="Calibri" w:cs="Calibri"/>
          <w:color w:val="231F20"/>
          <w:sz w:val="20"/>
          <w:szCs w:val="20"/>
        </w:rPr>
        <w:t xml:space="preserve">living </w:t>
      </w:r>
      <w:r>
        <w:rPr>
          <w:rFonts w:ascii="Calibri" w:eastAsia="Calibri" w:hAnsi="Calibri" w:cs="Calibri"/>
          <w:color w:val="231F20"/>
          <w:sz w:val="20"/>
          <w:szCs w:val="20"/>
        </w:rPr>
        <w:t>with dementia “tasks” that match his/her level of</w:t>
      </w:r>
      <w:r>
        <w:rPr>
          <w:rFonts w:ascii="Calibri" w:eastAsia="Calibri" w:hAnsi="Calibri" w:cs="Calibri"/>
          <w:color w:val="231F20"/>
          <w:spacing w:val="-3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competency.</w:t>
      </w:r>
    </w:p>
    <w:p w14:paraId="37A74FE5" w14:textId="77777777" w:rsidR="002E0FD6" w:rsidRDefault="002E0FD6" w:rsidP="00DF0C90">
      <w:pPr>
        <w:pStyle w:val="ListParagraph"/>
        <w:numPr>
          <w:ilvl w:val="1"/>
          <w:numId w:val="5"/>
        </w:numPr>
        <w:tabs>
          <w:tab w:val="left" w:pos="1191"/>
        </w:tabs>
        <w:spacing w:before="90" w:line="240" w:lineRule="exact"/>
        <w:ind w:right="3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4"/>
          <w:sz w:val="20"/>
        </w:rPr>
        <w:t xml:space="preserve">Train </w:t>
      </w:r>
      <w:r>
        <w:rPr>
          <w:rFonts w:ascii="Calibri"/>
          <w:color w:val="231F20"/>
          <w:sz w:val="20"/>
        </w:rPr>
        <w:t>care partners to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>communicate, validate, redirect, and</w:t>
      </w:r>
      <w:r>
        <w:rPr>
          <w:rFonts w:ascii="Calibri"/>
          <w:color w:val="231F20"/>
          <w:spacing w:val="-21"/>
          <w:sz w:val="20"/>
        </w:rPr>
        <w:t xml:space="preserve"> </w:t>
      </w:r>
      <w:r>
        <w:rPr>
          <w:rFonts w:ascii="Calibri"/>
          <w:color w:val="231F20"/>
          <w:sz w:val="20"/>
        </w:rPr>
        <w:t>re-approach.</w:t>
      </w:r>
    </w:p>
    <w:p w14:paraId="28B0C468" w14:textId="77777777" w:rsidR="002E0FD6" w:rsidRDefault="002E0FD6" w:rsidP="00DF0C90">
      <w:pPr>
        <w:pStyle w:val="ListParagraph"/>
        <w:numPr>
          <w:ilvl w:val="1"/>
          <w:numId w:val="5"/>
        </w:numPr>
        <w:tabs>
          <w:tab w:val="left" w:pos="1191"/>
        </w:tabs>
        <w:spacing w:before="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Reinforce that routine is</w:t>
      </w:r>
      <w:r>
        <w:rPr>
          <w:rFonts w:ascii="Calibri"/>
          <w:color w:val="231F20"/>
          <w:spacing w:val="-26"/>
          <w:sz w:val="20"/>
        </w:rPr>
        <w:t xml:space="preserve"> </w:t>
      </w:r>
      <w:r>
        <w:rPr>
          <w:rFonts w:ascii="Calibri"/>
          <w:color w:val="231F20"/>
          <w:sz w:val="20"/>
        </w:rPr>
        <w:t>essential.</w:t>
      </w:r>
    </w:p>
    <w:p w14:paraId="4893F091" w14:textId="5C9CFDEB" w:rsidR="002E0FD6" w:rsidRDefault="002E0FD6" w:rsidP="00DF0C90">
      <w:pPr>
        <w:pStyle w:val="ListParagraph"/>
        <w:tabs>
          <w:tab w:val="left" w:pos="1511"/>
        </w:tabs>
        <w:spacing w:before="90" w:line="240" w:lineRule="exact"/>
        <w:ind w:left="1510" w:right="1015"/>
        <w:rPr>
          <w:rFonts w:ascii="Calibri" w:eastAsia="Calibri" w:hAnsi="Calibri" w:cs="Calibri"/>
          <w:sz w:val="20"/>
          <w:szCs w:val="20"/>
        </w:rPr>
      </w:pPr>
    </w:p>
    <w:p w14:paraId="5D818CBB" w14:textId="2188DBF6" w:rsidR="002E0FD6" w:rsidRDefault="002E0FD6" w:rsidP="00DF0C90">
      <w:pPr>
        <w:pStyle w:val="ListParagraph"/>
        <w:numPr>
          <w:ilvl w:val="0"/>
          <w:numId w:val="15"/>
        </w:numPr>
        <w:tabs>
          <w:tab w:val="left" w:pos="831"/>
        </w:tabs>
        <w:spacing w:before="38" w:line="240" w:lineRule="exact"/>
        <w:ind w:right="293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Control the level of stimulation in</w:t>
      </w:r>
      <w:r>
        <w:rPr>
          <w:rFonts w:ascii="Calibri" w:eastAsia="Calibri" w:hAnsi="Calibri" w:cs="Calibri"/>
          <w:color w:val="231F2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the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person’s</w:t>
      </w:r>
      <w:r w:rsidR="00DF0C90"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environment.</w:t>
      </w:r>
    </w:p>
    <w:p w14:paraId="4E00C284" w14:textId="77777777" w:rsidR="002E0FD6" w:rsidRDefault="002E0FD6" w:rsidP="00DF0C90">
      <w:pPr>
        <w:pStyle w:val="ListParagraph"/>
        <w:numPr>
          <w:ilvl w:val="0"/>
          <w:numId w:val="15"/>
        </w:numPr>
        <w:tabs>
          <w:tab w:val="left" w:pos="831"/>
        </w:tabs>
        <w:spacing w:before="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Assess the efficacy of an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>approach.</w:t>
      </w:r>
    </w:p>
    <w:p w14:paraId="0E3320F7" w14:textId="77777777" w:rsidR="002E0FD6" w:rsidRDefault="002E0FD6" w:rsidP="002E0FD6">
      <w:pPr>
        <w:pStyle w:val="ListParagraph"/>
        <w:numPr>
          <w:ilvl w:val="0"/>
          <w:numId w:val="3"/>
        </w:numPr>
        <w:tabs>
          <w:tab w:val="left" w:pos="471"/>
        </w:tabs>
        <w:spacing w:before="84" w:line="240" w:lineRule="exact"/>
        <w:ind w:right="110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Consider pharmacologic intervention only when non-pharmacologic interventions consistently </w:t>
      </w:r>
      <w:proofErr w:type="gramStart"/>
      <w:r>
        <w:rPr>
          <w:rFonts w:ascii="Calibri"/>
          <w:color w:val="231F20"/>
          <w:sz w:val="20"/>
        </w:rPr>
        <w:t>fail</w:t>
      </w:r>
      <w:proofErr w:type="gramEnd"/>
      <w:r>
        <w:rPr>
          <w:rFonts w:ascii="Calibri"/>
          <w:color w:val="231F20"/>
          <w:sz w:val="20"/>
        </w:rPr>
        <w:t xml:space="preserve"> or </w:t>
      </w:r>
      <w:proofErr w:type="gramStart"/>
      <w:r>
        <w:rPr>
          <w:rFonts w:ascii="Calibri"/>
          <w:color w:val="231F20"/>
          <w:sz w:val="20"/>
        </w:rPr>
        <w:t>person</w:t>
      </w:r>
      <w:proofErr w:type="gramEnd"/>
      <w:r>
        <w:rPr>
          <w:rFonts w:ascii="Calibri"/>
          <w:color w:val="231F20"/>
          <w:sz w:val="20"/>
        </w:rPr>
        <w:t xml:space="preserve"> is in danger of doing harm to self or others or</w:t>
      </w:r>
      <w:r>
        <w:rPr>
          <w:rFonts w:ascii="Calibri"/>
          <w:color w:val="231F20"/>
          <w:spacing w:val="-11"/>
          <w:sz w:val="20"/>
        </w:rPr>
        <w:t xml:space="preserve"> </w:t>
      </w:r>
      <w:r>
        <w:rPr>
          <w:rFonts w:ascii="Calibri"/>
          <w:color w:val="231F20"/>
          <w:sz w:val="20"/>
        </w:rPr>
        <w:t>experiencing intolerable psychiatric</w:t>
      </w:r>
      <w:r>
        <w:rPr>
          <w:rFonts w:ascii="Calibri"/>
          <w:color w:val="231F20"/>
          <w:spacing w:val="-30"/>
          <w:sz w:val="20"/>
        </w:rPr>
        <w:t xml:space="preserve"> </w:t>
      </w:r>
      <w:r>
        <w:rPr>
          <w:rFonts w:ascii="Calibri"/>
          <w:color w:val="231F20"/>
          <w:sz w:val="20"/>
        </w:rPr>
        <w:t>suffering.</w:t>
      </w:r>
    </w:p>
    <w:p w14:paraId="5A84637E" w14:textId="77777777" w:rsidR="002E0FD6" w:rsidRDefault="002E0FD6" w:rsidP="002E0FD6">
      <w:pPr>
        <w:pStyle w:val="ListParagraph"/>
        <w:numPr>
          <w:ilvl w:val="0"/>
          <w:numId w:val="3"/>
        </w:numPr>
        <w:tabs>
          <w:tab w:val="left" w:pos="471"/>
        </w:tabs>
        <w:spacing w:before="90" w:line="240" w:lineRule="exact"/>
        <w:ind w:right="158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There is no FDA-approved medication for behavioral and psychological symptoms of dementia nor strong scientific evidence to support any particular class of</w:t>
      </w:r>
      <w:r>
        <w:rPr>
          <w:rFonts w:ascii="Calibri"/>
          <w:color w:val="231F20"/>
          <w:spacing w:val="-12"/>
          <w:sz w:val="20"/>
        </w:rPr>
        <w:t xml:space="preserve"> </w:t>
      </w:r>
      <w:r>
        <w:rPr>
          <w:rFonts w:ascii="Calibri"/>
          <w:color w:val="231F20"/>
          <w:sz w:val="20"/>
        </w:rPr>
        <w:t>medications. If you use them, document informed consent in medical record and counsel care partners to watch for decreased functional or cognitive status, sedation, falls or delirium.</w:t>
      </w:r>
    </w:p>
    <w:p w14:paraId="23E9C8B8" w14:textId="77777777" w:rsidR="002E0FD6" w:rsidRDefault="002E0FD6" w:rsidP="002E0FD6">
      <w:pPr>
        <w:pStyle w:val="ListParagraph"/>
        <w:numPr>
          <w:ilvl w:val="0"/>
          <w:numId w:val="3"/>
        </w:numPr>
        <w:tabs>
          <w:tab w:val="left" w:pos="471"/>
        </w:tabs>
        <w:spacing w:before="90" w:line="240" w:lineRule="exact"/>
        <w:ind w:right="149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Attempt to wean or discontinue</w:t>
      </w:r>
      <w:r>
        <w:rPr>
          <w:rFonts w:ascii="Calibri"/>
          <w:color w:val="231F20"/>
          <w:spacing w:val="-32"/>
          <w:sz w:val="20"/>
        </w:rPr>
        <w:t xml:space="preserve"> </w:t>
      </w:r>
      <w:r>
        <w:rPr>
          <w:rFonts w:ascii="Calibri"/>
          <w:color w:val="231F20"/>
          <w:sz w:val="20"/>
        </w:rPr>
        <w:t>medication as soon as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possible.</w:t>
      </w:r>
    </w:p>
    <w:p w14:paraId="5AC5FC8E" w14:textId="77777777" w:rsidR="002E0FD6" w:rsidRDefault="002E0FD6" w:rsidP="002E0FD6">
      <w:pPr>
        <w:pStyle w:val="ListParagraph"/>
        <w:numPr>
          <w:ilvl w:val="0"/>
          <w:numId w:val="3"/>
        </w:numPr>
        <w:tabs>
          <w:tab w:val="left" w:pos="471"/>
        </w:tabs>
        <w:spacing w:before="90" w:line="240" w:lineRule="exact"/>
        <w:ind w:right="694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Monitor target behaviors to</w:t>
      </w:r>
      <w:r>
        <w:rPr>
          <w:rFonts w:ascii="Calibri"/>
          <w:color w:val="231F20"/>
          <w:spacing w:val="-30"/>
          <w:sz w:val="20"/>
        </w:rPr>
        <w:t xml:space="preserve"> </w:t>
      </w:r>
      <w:r>
        <w:rPr>
          <w:rFonts w:ascii="Calibri"/>
          <w:color w:val="231F20"/>
          <w:sz w:val="20"/>
        </w:rPr>
        <w:t>evaluate efficacy of</w:t>
      </w:r>
      <w:r>
        <w:rPr>
          <w:rFonts w:ascii="Calibri"/>
          <w:color w:val="231F20"/>
          <w:spacing w:val="-16"/>
          <w:sz w:val="20"/>
        </w:rPr>
        <w:t xml:space="preserve"> </w:t>
      </w:r>
      <w:r>
        <w:rPr>
          <w:rFonts w:ascii="Calibri"/>
          <w:color w:val="231F20"/>
          <w:sz w:val="20"/>
        </w:rPr>
        <w:t>medication.</w:t>
      </w:r>
    </w:p>
    <w:p w14:paraId="0A281DA8" w14:textId="241BDF1D" w:rsidR="00EF5169" w:rsidRDefault="00EF5169" w:rsidP="00DF0C90">
      <w:pPr>
        <w:pStyle w:val="ListParagraph"/>
        <w:tabs>
          <w:tab w:val="left" w:pos="1511"/>
        </w:tabs>
        <w:spacing w:before="91"/>
        <w:ind w:left="1510"/>
        <w:jc w:val="center"/>
        <w:rPr>
          <w:rFonts w:ascii="Calibri" w:eastAsia="Calibri" w:hAnsi="Calibri" w:cs="Calibri"/>
          <w:sz w:val="20"/>
          <w:szCs w:val="20"/>
        </w:rPr>
      </w:pPr>
    </w:p>
    <w:p w14:paraId="0F0F901C" w14:textId="77777777" w:rsidR="00EF5169" w:rsidRDefault="00EF5169" w:rsidP="00DF0C90">
      <w:pPr>
        <w:pStyle w:val="BodyText"/>
        <w:spacing w:before="64" w:line="240" w:lineRule="exact"/>
        <w:ind w:left="790" w:right="967" w:firstLine="0"/>
        <w:sectPr w:rsidR="00EF5169" w:rsidSect="003D369C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5112" w:space="318"/>
            <w:col w:w="5570"/>
          </w:cols>
        </w:sectPr>
      </w:pPr>
    </w:p>
    <w:p w14:paraId="2DDB7DB0" w14:textId="77777777" w:rsidR="00EF5169" w:rsidRDefault="007D384C">
      <w:pPr>
        <w:ind w:left="12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158D1577" wp14:editId="607D3731">
                <wp:extent cx="6858000" cy="521335"/>
                <wp:effectExtent l="4445" t="0" r="0" b="2540"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D4989" w14:textId="2CF696A4" w:rsidR="00EF5169" w:rsidRDefault="0078599B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Signs</w:t>
                            </w:r>
                            <w:r w:rsidR="00A014C7"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 xml:space="preserve"> of Decreased Support and Caregiver Stress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8D1577" id="Text Box 38" o:spid="_x0000_s1057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" fillcolor="#dcf1f8" stroked="f">
                <v:textbox inset="0,0,0,0">
                  <w:txbxContent>
                    <w:p w14:paraId="50FD4989" w14:textId="2CF696A4" w:rsidR="00EF5169" w:rsidRDefault="0078599B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Signs</w:t>
                      </w:r>
                      <w:r w:rsidR="00A014C7">
                        <w:rPr>
                          <w:rFonts w:ascii="Calibri"/>
                          <w:color w:val="7A2674"/>
                          <w:sz w:val="36"/>
                        </w:rPr>
                        <w:t xml:space="preserve"> of Decreased Support and Caregiver Stress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719C55" w14:textId="77777777" w:rsidR="00EF5169" w:rsidRDefault="00EF5169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19874917" w14:textId="77777777" w:rsidR="00EF5169" w:rsidRDefault="00EF5169">
      <w:pPr>
        <w:rPr>
          <w:rFonts w:ascii="Calibri" w:eastAsia="Calibri" w:hAnsi="Calibri" w:cs="Calibri"/>
          <w:sz w:val="17"/>
          <w:szCs w:val="17"/>
        </w:rPr>
        <w:sectPr w:rsidR="00EF5169" w:rsidSect="003D369C">
          <w:pgSz w:w="12240" w:h="15840"/>
          <w:pgMar w:top="720" w:right="600" w:bottom="280" w:left="600" w:header="720" w:footer="720" w:gutter="0"/>
          <w:cols w:space="720"/>
        </w:sectPr>
      </w:pPr>
    </w:p>
    <w:p w14:paraId="39F2F00D" w14:textId="77777777" w:rsidR="00EF5169" w:rsidRDefault="0078599B">
      <w:pPr>
        <w:pStyle w:val="ListParagraph"/>
        <w:numPr>
          <w:ilvl w:val="1"/>
          <w:numId w:val="3"/>
        </w:numPr>
        <w:tabs>
          <w:tab w:val="left" w:pos="1179"/>
        </w:tabs>
        <w:spacing w:before="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Poor medication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>adherence.</w:t>
      </w:r>
    </w:p>
    <w:p w14:paraId="37EFEA94" w14:textId="77777777" w:rsidR="00EF5169" w:rsidRDefault="0078599B">
      <w:pPr>
        <w:pStyle w:val="ListParagraph"/>
        <w:numPr>
          <w:ilvl w:val="1"/>
          <w:numId w:val="3"/>
        </w:numPr>
        <w:tabs>
          <w:tab w:val="left" w:pos="1179"/>
        </w:tabs>
        <w:spacing w:before="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Weight</w:t>
      </w:r>
      <w:r>
        <w:rPr>
          <w:rFonts w:ascii="Calibri"/>
          <w:color w:val="231F20"/>
          <w:spacing w:val="-11"/>
          <w:sz w:val="20"/>
        </w:rPr>
        <w:t xml:space="preserve"> </w:t>
      </w:r>
      <w:r>
        <w:rPr>
          <w:rFonts w:ascii="Calibri"/>
          <w:color w:val="231F20"/>
          <w:sz w:val="20"/>
        </w:rPr>
        <w:t>loss.</w:t>
      </w:r>
    </w:p>
    <w:p w14:paraId="0A071107" w14:textId="77777777" w:rsidR="00EF5169" w:rsidRDefault="0078599B">
      <w:pPr>
        <w:pStyle w:val="ListParagraph"/>
        <w:numPr>
          <w:ilvl w:val="1"/>
          <w:numId w:val="3"/>
        </w:numPr>
        <w:tabs>
          <w:tab w:val="left" w:pos="1179"/>
        </w:tabs>
        <w:spacing w:before="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Falls.</w:t>
      </w:r>
    </w:p>
    <w:p w14:paraId="4C24E42D" w14:textId="29A5372B" w:rsidR="00EF5169" w:rsidRDefault="004C014B">
      <w:pPr>
        <w:pStyle w:val="ListParagraph"/>
        <w:numPr>
          <w:ilvl w:val="1"/>
          <w:numId w:val="3"/>
        </w:numPr>
        <w:tabs>
          <w:tab w:val="left" w:pos="1179"/>
        </w:tabs>
        <w:spacing w:before="84" w:line="240" w:lineRule="exact"/>
        <w:ind w:right="4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Losing the ability to retrace steps </w:t>
      </w:r>
      <w:r w:rsidR="0078599B">
        <w:rPr>
          <w:rFonts w:ascii="Calibri"/>
          <w:color w:val="231F20"/>
          <w:sz w:val="20"/>
        </w:rPr>
        <w:t>and being found by neighbors</w:t>
      </w:r>
      <w:r w:rsidR="0078599B">
        <w:rPr>
          <w:rFonts w:ascii="Calibri"/>
          <w:color w:val="231F20"/>
          <w:spacing w:val="-17"/>
          <w:sz w:val="20"/>
        </w:rPr>
        <w:t xml:space="preserve"> </w:t>
      </w:r>
      <w:r w:rsidR="0078599B">
        <w:rPr>
          <w:rFonts w:ascii="Calibri"/>
          <w:color w:val="231F20"/>
          <w:sz w:val="20"/>
        </w:rPr>
        <w:t>or police.</w:t>
      </w:r>
    </w:p>
    <w:p w14:paraId="3E5279C0" w14:textId="1FF384AC" w:rsidR="00641024" w:rsidRPr="00DF0C90" w:rsidRDefault="00641024" w:rsidP="00DF0C90">
      <w:pPr>
        <w:tabs>
          <w:tab w:val="left" w:pos="819"/>
        </w:tabs>
        <w:spacing w:before="65"/>
        <w:rPr>
          <w:rFonts w:ascii="Calibri" w:eastAsia="Calibri" w:hAnsi="Calibri" w:cs="Calibri"/>
          <w:color w:val="231F20"/>
          <w:sz w:val="36"/>
          <w:szCs w:val="20"/>
        </w:rPr>
      </w:pPr>
    </w:p>
    <w:p w14:paraId="7D1587B3" w14:textId="77777777" w:rsidR="00EF5169" w:rsidRDefault="0078599B">
      <w:pPr>
        <w:pStyle w:val="ListParagraph"/>
        <w:numPr>
          <w:ilvl w:val="0"/>
          <w:numId w:val="2"/>
        </w:numPr>
        <w:tabs>
          <w:tab w:val="left" w:pos="819"/>
        </w:tabs>
        <w:spacing w:before="65"/>
        <w:ind w:hanging="357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Missing</w:t>
      </w:r>
      <w:r>
        <w:rPr>
          <w:rFonts w:ascii="Calibri"/>
          <w:color w:val="231F20"/>
          <w:spacing w:val="-5"/>
          <w:sz w:val="20"/>
        </w:rPr>
        <w:t xml:space="preserve"> </w:t>
      </w:r>
      <w:r>
        <w:rPr>
          <w:rFonts w:ascii="Calibri"/>
          <w:color w:val="231F20"/>
          <w:sz w:val="20"/>
        </w:rPr>
        <w:t>appointments.</w:t>
      </w:r>
    </w:p>
    <w:p w14:paraId="3E03CCC6" w14:textId="77777777" w:rsidR="00EF5169" w:rsidRDefault="0078599B">
      <w:pPr>
        <w:pStyle w:val="ListParagraph"/>
        <w:numPr>
          <w:ilvl w:val="0"/>
          <w:numId w:val="2"/>
        </w:numPr>
        <w:tabs>
          <w:tab w:val="left" w:pos="819"/>
        </w:tabs>
        <w:spacing w:before="86"/>
        <w:ind w:left="818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Decreased attention to hygiene and</w:t>
      </w:r>
      <w:r>
        <w:rPr>
          <w:rFonts w:ascii="Calibri"/>
          <w:color w:val="231F20"/>
          <w:spacing w:val="-32"/>
          <w:sz w:val="20"/>
        </w:rPr>
        <w:t xml:space="preserve"> </w:t>
      </w:r>
      <w:r>
        <w:rPr>
          <w:rFonts w:ascii="Calibri"/>
          <w:color w:val="231F20"/>
          <w:sz w:val="20"/>
        </w:rPr>
        <w:t>grooming.</w:t>
      </w:r>
    </w:p>
    <w:p w14:paraId="32D38D64" w14:textId="77777777" w:rsidR="00EF5169" w:rsidRDefault="0078599B">
      <w:pPr>
        <w:pStyle w:val="ListParagraph"/>
        <w:numPr>
          <w:ilvl w:val="0"/>
          <w:numId w:val="2"/>
        </w:numPr>
        <w:tabs>
          <w:tab w:val="left" w:pos="819"/>
        </w:tabs>
        <w:spacing w:before="86"/>
        <w:ind w:left="818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Unhelpful visits to urgent care/emergency</w:t>
      </w:r>
      <w:r>
        <w:rPr>
          <w:rFonts w:ascii="Calibri"/>
          <w:color w:val="231F20"/>
          <w:spacing w:val="-30"/>
          <w:sz w:val="20"/>
        </w:rPr>
        <w:t xml:space="preserve"> </w:t>
      </w:r>
      <w:r>
        <w:rPr>
          <w:rFonts w:ascii="Calibri"/>
          <w:color w:val="231F20"/>
          <w:sz w:val="20"/>
        </w:rPr>
        <w:t>room.</w:t>
      </w:r>
    </w:p>
    <w:p w14:paraId="78E3F769" w14:textId="77777777" w:rsidR="00EF5169" w:rsidRDefault="00EF5169">
      <w:pPr>
        <w:rPr>
          <w:rFonts w:ascii="Calibri" w:eastAsia="Calibri" w:hAnsi="Calibri" w:cs="Calibri"/>
          <w:sz w:val="20"/>
          <w:szCs w:val="20"/>
        </w:rPr>
        <w:sectPr w:rsidR="00EF5169" w:rsidSect="003D369C">
          <w:type w:val="continuous"/>
          <w:pgSz w:w="12240" w:h="15840"/>
          <w:pgMar w:top="1500" w:right="600" w:bottom="280" w:left="600" w:header="720" w:footer="720" w:gutter="0"/>
          <w:cols w:num="2" w:space="720" w:equalWidth="0">
            <w:col w:w="5167" w:space="623"/>
            <w:col w:w="5250"/>
          </w:cols>
        </w:sectPr>
      </w:pPr>
    </w:p>
    <w:p w14:paraId="5C977F4A" w14:textId="77777777" w:rsidR="00EF5169" w:rsidRDefault="00EF5169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3AFB155F" w14:textId="77777777" w:rsidR="00EF5169" w:rsidRDefault="007D384C">
      <w:pPr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3EBB3F26" wp14:editId="3072614F">
                <wp:extent cx="6856730" cy="521335"/>
                <wp:effectExtent l="0" t="0" r="1270" b="3810"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1481A" w14:textId="77777777" w:rsidR="00EF5169" w:rsidRDefault="0078599B">
                            <w:pPr>
                              <w:spacing w:before="202"/>
                              <w:ind w:left="454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pacing w:val="-3"/>
                                <w:sz w:val="36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BB3F26" id="Text Box 37" o:spid="_x0000_s1058" type="#_x0000_t202" style="width:539.9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" fillcolor="#dcf1f8" stroked="f">
                <v:textbox inset="0,0,0,0">
                  <w:txbxContent>
                    <w:p w14:paraId="76C1481A" w14:textId="77777777" w:rsidR="00EF5169" w:rsidRDefault="0078599B">
                      <w:pPr>
                        <w:spacing w:before="202"/>
                        <w:ind w:left="454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pacing w:val="-3"/>
                          <w:sz w:val="36"/>
                        </w:rPr>
                        <w:t>References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6FAF09" w14:textId="77777777" w:rsidR="00EF5169" w:rsidRDefault="00EF5169">
      <w:pPr>
        <w:spacing w:before="10"/>
        <w:rPr>
          <w:rFonts w:ascii="Calibri" w:eastAsia="Calibri" w:hAnsi="Calibri" w:cs="Calibri"/>
          <w:sz w:val="18"/>
          <w:szCs w:val="18"/>
        </w:rPr>
      </w:pPr>
    </w:p>
    <w:p w14:paraId="509AB7B9" w14:textId="77777777" w:rsidR="00EF5169" w:rsidRDefault="00EF5169">
      <w:pPr>
        <w:rPr>
          <w:rFonts w:ascii="Calibri" w:eastAsia="Calibri" w:hAnsi="Calibri" w:cs="Calibri"/>
          <w:sz w:val="18"/>
          <w:szCs w:val="18"/>
        </w:rPr>
        <w:sectPr w:rsidR="00EF5169" w:rsidSect="003D369C">
          <w:type w:val="continuous"/>
          <w:pgSz w:w="12240" w:h="15840"/>
          <w:pgMar w:top="1500" w:right="600" w:bottom="280" w:left="600" w:header="720" w:footer="720" w:gutter="0"/>
          <w:cols w:space="720"/>
        </w:sectPr>
      </w:pPr>
    </w:p>
    <w:p w14:paraId="09B159DB" w14:textId="0D8A622A" w:rsidR="00EF5169" w:rsidRPr="004303A4" w:rsidRDefault="0078599B" w:rsidP="004303A4">
      <w:pPr>
        <w:pStyle w:val="ListParagraph"/>
        <w:numPr>
          <w:ilvl w:val="0"/>
          <w:numId w:val="1"/>
        </w:numPr>
        <w:tabs>
          <w:tab w:val="left" w:pos="819"/>
        </w:tabs>
        <w:spacing w:before="6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Alzheimer’s Association,</w:t>
      </w:r>
      <w:r>
        <w:rPr>
          <w:rFonts w:ascii="Calibri" w:eastAsia="Calibri" w:hAnsi="Calibri" w:cs="Calibri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Mini-Cog</w:t>
      </w:r>
      <w:r w:rsidR="004303A4" w:rsidRPr="004303A4">
        <w:t xml:space="preserve"> </w:t>
      </w:r>
      <w:hyperlink r:id="rId14" w:history="1">
        <w:r w:rsidR="004303A4" w:rsidRPr="004303A4">
          <w:rPr>
            <w:rStyle w:val="Hyperlink"/>
            <w:rFonts w:ascii="Calibri" w:eastAsia="Calibri" w:hAnsi="Calibri" w:cs="Calibri"/>
            <w:sz w:val="18"/>
            <w:szCs w:val="18"/>
          </w:rPr>
          <w:t>https://www.alz.org/media/Documents/mini-cog.pdf</w:t>
        </w:r>
      </w:hyperlink>
    </w:p>
    <w:p w14:paraId="73D0D337" w14:textId="77777777" w:rsidR="00EF5169" w:rsidRDefault="0078599B">
      <w:pPr>
        <w:pStyle w:val="ListParagraph"/>
        <w:numPr>
          <w:ilvl w:val="0"/>
          <w:numId w:val="1"/>
        </w:numPr>
        <w:tabs>
          <w:tab w:val="left" w:pos="819"/>
        </w:tabs>
        <w:spacing w:before="9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231F20"/>
          <w:sz w:val="18"/>
        </w:rPr>
        <w:t xml:space="preserve">MoCA </w:t>
      </w:r>
      <w:r w:rsidR="004C1A79">
        <w:rPr>
          <w:rFonts w:ascii="Calibri"/>
          <w:b/>
          <w:color w:val="231F20"/>
          <w:sz w:val="18"/>
        </w:rPr>
        <w:t xml:space="preserve">- </w:t>
      </w:r>
      <w:r>
        <w:rPr>
          <w:rFonts w:ascii="Calibri"/>
          <w:b/>
          <w:color w:val="231F20"/>
          <w:sz w:val="18"/>
        </w:rPr>
        <w:t>Montreal Cognitive</w:t>
      </w:r>
      <w:r>
        <w:rPr>
          <w:rFonts w:ascii="Calibri"/>
          <w:b/>
          <w:color w:val="231F20"/>
          <w:spacing w:val="-10"/>
          <w:sz w:val="18"/>
        </w:rPr>
        <w:t xml:space="preserve"> </w:t>
      </w:r>
      <w:r>
        <w:rPr>
          <w:rFonts w:ascii="Calibri"/>
          <w:b/>
          <w:color w:val="231F20"/>
          <w:sz w:val="18"/>
        </w:rPr>
        <w:t>Assessment</w:t>
      </w:r>
    </w:p>
    <w:p w14:paraId="2D43C8B6" w14:textId="74311745" w:rsidR="00EF5169" w:rsidRDefault="00000000">
      <w:pPr>
        <w:ind w:left="818"/>
        <w:rPr>
          <w:rFonts w:ascii="Calibri" w:eastAsia="Calibri" w:hAnsi="Calibri" w:cs="Calibri"/>
          <w:sz w:val="18"/>
          <w:szCs w:val="18"/>
        </w:rPr>
      </w:pPr>
      <w:hyperlink r:id="rId15" w:history="1">
        <w:r w:rsidR="008E12E3" w:rsidRPr="00CA3148">
          <w:rPr>
            <w:rStyle w:val="Hyperlink"/>
            <w:rFonts w:ascii="Calibri"/>
            <w:sz w:val="18"/>
          </w:rPr>
          <w:t>http://www.mocatest.org/</w:t>
        </w:r>
      </w:hyperlink>
      <w:r w:rsidR="008E12E3">
        <w:rPr>
          <w:rFonts w:ascii="Calibri"/>
          <w:color w:val="231F20"/>
          <w:sz w:val="18"/>
        </w:rPr>
        <w:t xml:space="preserve"> </w:t>
      </w:r>
    </w:p>
    <w:p w14:paraId="4CE859C6" w14:textId="3758F9F7" w:rsidR="002C524A" w:rsidRPr="002C524A" w:rsidRDefault="0078599B" w:rsidP="002C524A">
      <w:pPr>
        <w:pStyle w:val="ListParagraph"/>
        <w:numPr>
          <w:ilvl w:val="0"/>
          <w:numId w:val="1"/>
        </w:numPr>
        <w:tabs>
          <w:tab w:val="left" w:pos="819"/>
        </w:tabs>
        <w:spacing w:before="90"/>
        <w:ind w:right="10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Alzheimer’s Association, Know the 10 Signs </w:t>
      </w:r>
      <w:hyperlink r:id="rId16" w:history="1">
        <w:r w:rsidR="002C524A" w:rsidRPr="00B607B9">
          <w:rPr>
            <w:rStyle w:val="Hyperlink"/>
            <w:rFonts w:ascii="Calibri" w:eastAsia="Calibri" w:hAnsi="Calibri" w:cs="Calibri"/>
            <w:spacing w:val="-1"/>
            <w:sz w:val="18"/>
            <w:szCs w:val="18"/>
          </w:rPr>
          <w:t>http://www.alz.org/alzheimers_disease_10_signs_of_</w:t>
        </w:r>
        <w:r w:rsidR="002C524A" w:rsidRPr="00B607B9">
          <w:rPr>
            <w:rStyle w:val="Hyperlink"/>
            <w:rFonts w:ascii="Calibri" w:eastAsia="Calibri" w:hAnsi="Calibri" w:cs="Calibri"/>
            <w:sz w:val="18"/>
            <w:szCs w:val="18"/>
          </w:rPr>
          <w:t>alzheimers.asp</w:t>
        </w:r>
      </w:hyperlink>
    </w:p>
    <w:p w14:paraId="19D5DCDC" w14:textId="1B3A8EB8" w:rsidR="00CC3DAC" w:rsidRPr="007150D2" w:rsidRDefault="0078599B" w:rsidP="004303A4">
      <w:pPr>
        <w:pStyle w:val="ListParagraph"/>
        <w:numPr>
          <w:ilvl w:val="0"/>
          <w:numId w:val="1"/>
        </w:numPr>
        <w:tabs>
          <w:tab w:val="left" w:pos="819"/>
        </w:tabs>
        <w:spacing w:before="90"/>
        <w:ind w:right="107"/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</w:rPr>
      </w:pPr>
      <w:r w:rsidRPr="002C524A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Alzheimer’s Society, Communicating </w:t>
      </w:r>
      <w:hyperlink r:id="rId17" w:history="1">
        <w:r w:rsidR="002C524A" w:rsidRPr="002C524A">
          <w:rPr>
            <w:rStyle w:val="Hyperlink"/>
            <w:sz w:val="18"/>
            <w:szCs w:val="18"/>
          </w:rPr>
          <w:t>https://www.alzheimers.org.uk/info/20064/symptoms/90/communicating_and_language</w:t>
        </w:r>
      </w:hyperlink>
    </w:p>
    <w:p w14:paraId="3081F7E5" w14:textId="77777777" w:rsidR="007150D2" w:rsidRPr="00DF0C90" w:rsidRDefault="007150D2" w:rsidP="007150D2">
      <w:pPr>
        <w:pStyle w:val="ListParagraph"/>
        <w:tabs>
          <w:tab w:val="left" w:pos="819"/>
        </w:tabs>
        <w:spacing w:before="90"/>
        <w:ind w:left="818" w:right="107"/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</w:rPr>
      </w:pPr>
    </w:p>
    <w:p w14:paraId="654D2C70" w14:textId="5F185046" w:rsidR="00EF5169" w:rsidRPr="00DF0C90" w:rsidRDefault="00C145BC" w:rsidP="004303A4">
      <w:pPr>
        <w:pStyle w:val="ListParagraph"/>
        <w:numPr>
          <w:ilvl w:val="0"/>
          <w:numId w:val="1"/>
        </w:numPr>
        <w:tabs>
          <w:tab w:val="left" w:pos="819"/>
        </w:tabs>
        <w:spacing w:before="90"/>
        <w:ind w:right="107"/>
        <w:rPr>
          <w:rFonts w:ascii="Calibri" w:eastAsia="Calibri" w:hAnsi="Calibri" w:cs="Calibri"/>
          <w:sz w:val="18"/>
          <w:szCs w:val="18"/>
        </w:rPr>
      </w:pPr>
      <w:r w:rsidRPr="004303A4">
        <w:rPr>
          <w:rFonts w:ascii="Calibri" w:eastAsia="Calibri" w:hAnsi="Calibri" w:cs="Calibri"/>
          <w:b/>
          <w:bCs/>
          <w:color w:val="231F20"/>
          <w:sz w:val="18"/>
          <w:szCs w:val="18"/>
        </w:rPr>
        <w:t>Home Instead Business Training, Alzheimer’s</w:t>
      </w:r>
      <w:r w:rsidRPr="004303A4">
        <w:rPr>
          <w:rFonts w:ascii="Calibri" w:eastAsia="Calibri" w:hAnsi="Calibri" w:cs="Calibri"/>
          <w:b/>
          <w:bCs/>
          <w:color w:val="231F20"/>
          <w:spacing w:val="-23"/>
          <w:sz w:val="18"/>
          <w:szCs w:val="18"/>
        </w:rPr>
        <w:t xml:space="preserve"> </w:t>
      </w:r>
      <w:r w:rsidRPr="004303A4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Friendly </w:t>
      </w:r>
      <w:r w:rsidR="0078599B" w:rsidRPr="004303A4">
        <w:rPr>
          <w:rFonts w:ascii="Calibri"/>
          <w:b/>
          <w:color w:val="231F20"/>
          <w:sz w:val="18"/>
        </w:rPr>
        <w:t xml:space="preserve">Business online course </w:t>
      </w:r>
    </w:p>
    <w:p w14:paraId="2ADF2735" w14:textId="2C5AA848" w:rsidR="007150D2" w:rsidRPr="007150D2" w:rsidRDefault="00000000" w:rsidP="007150D2">
      <w:pPr>
        <w:pStyle w:val="ListParagraph"/>
        <w:tabs>
          <w:tab w:val="left" w:pos="819"/>
        </w:tabs>
        <w:spacing w:before="90"/>
        <w:ind w:left="818" w:right="107"/>
        <w:rPr>
          <w:rFonts w:ascii="Calibri" w:eastAsia="Calibri" w:hAnsi="Calibri" w:cs="Calibri"/>
          <w:sz w:val="18"/>
          <w:szCs w:val="18"/>
        </w:rPr>
      </w:pPr>
      <w:hyperlink r:id="rId18" w:history="1">
        <w:r w:rsidR="00CC3DAC" w:rsidRPr="007150D2">
          <w:rPr>
            <w:rStyle w:val="Hyperlink"/>
            <w:rFonts w:ascii="Calibri" w:eastAsia="Calibri" w:hAnsi="Calibri" w:cs="Calibri"/>
            <w:sz w:val="18"/>
            <w:szCs w:val="18"/>
          </w:rPr>
          <w:t>https://www.helpforalzheimersfamilies.com/learn/make-your-business-alzheimers-friendly/</w:t>
        </w:r>
      </w:hyperlink>
    </w:p>
    <w:p w14:paraId="5CAEA20C" w14:textId="789585CA" w:rsidR="00EF5169" w:rsidRDefault="0078599B">
      <w:pPr>
        <w:pStyle w:val="ListParagraph"/>
        <w:numPr>
          <w:ilvl w:val="0"/>
          <w:numId w:val="1"/>
        </w:numPr>
        <w:tabs>
          <w:tab w:val="left" w:pos="819"/>
        </w:tabs>
        <w:spacing w:before="90"/>
        <w:ind w:right="60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Alzheimer’s Disease International, World Alzheimer’s Report 2011</w:t>
      </w:r>
      <w:r w:rsidR="004303A4" w:rsidRPr="004303A4">
        <w:t xml:space="preserve"> </w:t>
      </w:r>
      <w:hyperlink r:id="rId19" w:history="1">
        <w:r w:rsidR="004303A4" w:rsidRPr="004303A4">
          <w:rPr>
            <w:rStyle w:val="Hyperlink"/>
            <w:rFonts w:ascii="Calibri" w:eastAsia="Calibri" w:hAnsi="Calibri" w:cs="Calibri"/>
            <w:sz w:val="18"/>
            <w:szCs w:val="18"/>
          </w:rPr>
          <w:t>https://www.alz.co.uk/research/WorldAlzheimerReport2011.pdf</w:t>
        </w:r>
      </w:hyperlink>
      <w:r w:rsidR="00CC3DAC">
        <w:rPr>
          <w:rStyle w:val="Hyperlink"/>
          <w:rFonts w:ascii="Calibri" w:eastAsia="Calibri" w:hAnsi="Calibri" w:cs="Calibri"/>
          <w:sz w:val="18"/>
          <w:szCs w:val="18"/>
        </w:rPr>
        <w:t xml:space="preserve"> </w:t>
      </w:r>
    </w:p>
    <w:p w14:paraId="6662FF2F" w14:textId="77777777" w:rsidR="00AC3877" w:rsidRDefault="00AC3877" w:rsidP="008E12E3">
      <w:pPr>
        <w:pStyle w:val="ListParagraph"/>
        <w:tabs>
          <w:tab w:val="left" w:pos="819"/>
        </w:tabs>
        <w:spacing w:before="90"/>
        <w:ind w:left="818" w:right="888"/>
        <w:rPr>
          <w:rFonts w:ascii="Calibri" w:eastAsia="Calibri" w:hAnsi="Calibri" w:cs="Calibri"/>
          <w:sz w:val="18"/>
          <w:szCs w:val="18"/>
        </w:rPr>
      </w:pPr>
    </w:p>
    <w:p w14:paraId="1EC77479" w14:textId="1DC69586" w:rsidR="00AC3877" w:rsidRPr="008E12E3" w:rsidRDefault="00AC3877" w:rsidP="008E12E3">
      <w:pPr>
        <w:pStyle w:val="ListParagraph"/>
        <w:tabs>
          <w:tab w:val="left" w:pos="819"/>
        </w:tabs>
        <w:spacing w:before="90"/>
        <w:ind w:left="818" w:right="888"/>
        <w:rPr>
          <w:rFonts w:ascii="Calibri" w:eastAsia="Calibri" w:hAnsi="Calibri" w:cs="Calibri"/>
          <w:sz w:val="18"/>
          <w:szCs w:val="18"/>
        </w:rPr>
        <w:sectPr w:rsidR="00AC3877" w:rsidRPr="008E12E3" w:rsidSect="003D369C">
          <w:type w:val="continuous"/>
          <w:pgSz w:w="12240" w:h="15840"/>
          <w:pgMar w:top="1500" w:right="600" w:bottom="280" w:left="600" w:header="720" w:footer="720" w:gutter="0"/>
          <w:cols w:num="2" w:space="720" w:equalWidth="0">
            <w:col w:w="4867" w:space="563"/>
            <w:col w:w="5610"/>
          </w:cols>
        </w:sectPr>
      </w:pPr>
    </w:p>
    <w:p w14:paraId="29B785C5" w14:textId="77777777" w:rsidR="00EF5169" w:rsidRDefault="007D384C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2F0BD8A2" wp14:editId="74829CE2">
                <wp:extent cx="6856730" cy="521335"/>
                <wp:effectExtent l="0" t="3810" r="3175" b="0"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ED08F" w14:textId="77777777" w:rsidR="00EF5169" w:rsidRDefault="0078599B">
                            <w:pPr>
                              <w:spacing w:before="202"/>
                              <w:ind w:left="454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Additional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0BD8A2" id="Text Box 36" o:spid="_x0000_s1059" type="#_x0000_t202" style="width:539.9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" fillcolor="#dcf1f8" stroked="f">
                <v:textbox inset="0,0,0,0">
                  <w:txbxContent>
                    <w:p w14:paraId="16EED08F" w14:textId="77777777" w:rsidR="00EF5169" w:rsidRDefault="0078599B">
                      <w:pPr>
                        <w:spacing w:before="202"/>
                        <w:ind w:left="454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Additional</w:t>
                      </w:r>
                      <w:r>
                        <w:rPr>
                          <w:rFonts w:ascii="Calibri"/>
                          <w:color w:val="7A2674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Resources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939642" w14:textId="77777777" w:rsidR="00EF5169" w:rsidRDefault="00EF5169">
      <w:pPr>
        <w:spacing w:before="10"/>
        <w:rPr>
          <w:rFonts w:ascii="Calibri" w:eastAsia="Calibri" w:hAnsi="Calibri" w:cs="Calibri"/>
          <w:sz w:val="18"/>
          <w:szCs w:val="18"/>
        </w:rPr>
      </w:pPr>
    </w:p>
    <w:p w14:paraId="38F82497" w14:textId="77777777" w:rsidR="00EF5169" w:rsidRDefault="00EF5169">
      <w:pPr>
        <w:rPr>
          <w:rFonts w:ascii="Calibri" w:eastAsia="Calibri" w:hAnsi="Calibri" w:cs="Calibri"/>
          <w:sz w:val="18"/>
          <w:szCs w:val="18"/>
        </w:rPr>
        <w:sectPr w:rsidR="00EF5169" w:rsidSect="003D369C">
          <w:type w:val="continuous"/>
          <w:pgSz w:w="12240" w:h="15840"/>
          <w:pgMar w:top="1500" w:right="600" w:bottom="280" w:left="600" w:header="720" w:footer="720" w:gutter="0"/>
          <w:cols w:space="720"/>
        </w:sectPr>
      </w:pPr>
    </w:p>
    <w:p w14:paraId="7BD501DD" w14:textId="21FF8F2E" w:rsidR="00FA5944" w:rsidRPr="001276D2" w:rsidRDefault="00FA5944" w:rsidP="00FA5944">
      <w:pPr>
        <w:ind w:left="117"/>
        <w:rPr>
          <w:rFonts w:ascii="Calibri" w:eastAsia="Calibri" w:hAnsi="Calibri" w:cs="Calibri"/>
          <w:bCs/>
          <w:color w:val="7A2674"/>
        </w:rPr>
      </w:pPr>
      <w:r w:rsidRPr="001276D2">
        <w:rPr>
          <w:rFonts w:ascii="Calibri" w:eastAsia="Calibri" w:hAnsi="Calibri" w:cs="Calibri"/>
          <w:bCs/>
          <w:color w:val="000000" w:themeColor="text1"/>
        </w:rPr>
        <w:t xml:space="preserve">For additional resources related to the </w:t>
      </w:r>
      <w:r>
        <w:rPr>
          <w:rFonts w:ascii="Calibri" w:eastAsia="Calibri" w:hAnsi="Calibri" w:cs="Calibri"/>
          <w:bCs/>
          <w:i/>
          <w:iCs/>
          <w:color w:val="000000" w:themeColor="text1"/>
        </w:rPr>
        <w:t>Healthcare</w:t>
      </w:r>
      <w:r w:rsidRPr="001276D2">
        <w:rPr>
          <w:rFonts w:ascii="Calibri" w:eastAsia="Calibri" w:hAnsi="Calibri" w:cs="Calibri"/>
          <w:bCs/>
          <w:color w:val="000000" w:themeColor="text1"/>
        </w:rPr>
        <w:t xml:space="preserve"> sector and a host of other community sectors, please visit </w:t>
      </w:r>
      <w:hyperlink r:id="rId20" w:history="1">
        <w:r w:rsidRPr="001276D2">
          <w:rPr>
            <w:rStyle w:val="Hyperlink"/>
            <w:bCs/>
          </w:rPr>
          <w:t>DFA's resource page</w:t>
        </w:r>
      </w:hyperlink>
      <w:r w:rsidRPr="001276D2">
        <w:rPr>
          <w:bCs/>
        </w:rPr>
        <w:t xml:space="preserve">.  </w:t>
      </w:r>
      <w:r w:rsidRPr="001276D2">
        <w:rPr>
          <w:rFonts w:ascii="Calibri" w:eastAsia="Calibri" w:hAnsi="Calibri" w:cs="Calibri"/>
          <w:bCs/>
          <w:color w:val="7A2674"/>
        </w:rPr>
        <w:t xml:space="preserve"> </w:t>
      </w:r>
    </w:p>
    <w:p w14:paraId="35B5666F" w14:textId="77777777" w:rsidR="00FA5944" w:rsidRDefault="00FA5944" w:rsidP="00FA5944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  <w:r w:rsidRPr="00692254">
        <w:rPr>
          <w:rFonts w:ascii="Calibri" w:eastAsia="Calibri" w:hAnsi="Calibri" w:cs="Calibri"/>
          <w:bCs/>
          <w:noProof/>
          <w:color w:val="7A2674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EFB02B2" wp14:editId="3EA332B7">
            <wp:simplePos x="0" y="0"/>
            <wp:positionH relativeFrom="column">
              <wp:posOffset>247650</wp:posOffset>
            </wp:positionH>
            <wp:positionV relativeFrom="paragraph">
              <wp:posOffset>43180</wp:posOffset>
            </wp:positionV>
            <wp:extent cx="2266950" cy="2228850"/>
            <wp:effectExtent l="0" t="0" r="0" b="0"/>
            <wp:wrapSquare wrapText="bothSides"/>
            <wp:docPr id="1834719887" name="Picture 1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9887" name="Picture 1" descr="A qr code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78093" w14:textId="77777777" w:rsidR="00FA5944" w:rsidRDefault="00FA5944" w:rsidP="00FA5944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57C4F7D" w14:textId="77777777" w:rsidR="00FA5944" w:rsidRDefault="00FA5944" w:rsidP="00FA5944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D0217D9" w14:textId="77777777" w:rsidR="00FA5944" w:rsidRDefault="00FA5944" w:rsidP="00FA5944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2459A478" w14:textId="77777777" w:rsidR="00FA5944" w:rsidRPr="00692254" w:rsidRDefault="00FA5944" w:rsidP="00FA5944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E0751C2" w14:textId="77777777" w:rsidR="00FA5944" w:rsidRDefault="00FA5944" w:rsidP="00FA5944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9D841DE" w14:textId="77777777" w:rsidR="00FA5944" w:rsidRDefault="00FA5944" w:rsidP="00FA5944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8639294" w14:textId="77777777" w:rsidR="00FA5944" w:rsidRDefault="00FA5944" w:rsidP="00FA5944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4944EDF" w14:textId="77777777" w:rsidR="005E1038" w:rsidRPr="001C2DF1" w:rsidRDefault="005E1038" w:rsidP="005E1038">
      <w:pPr>
        <w:pStyle w:val="ListParagraph"/>
        <w:spacing w:line="240" w:lineRule="exact"/>
        <w:ind w:left="818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</w:p>
    <w:p w14:paraId="3F39C6BA" w14:textId="77777777" w:rsidR="005E1038" w:rsidRDefault="005E1038" w:rsidP="00E14AD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E6D358D" w14:textId="77777777" w:rsidR="005E1038" w:rsidRDefault="005E1038" w:rsidP="005E1038">
      <w:pPr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254EECB" w14:textId="77777777" w:rsidR="005E1038" w:rsidRDefault="005E1038" w:rsidP="00E14AD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7F70472" w14:textId="77777777" w:rsidR="004A5D38" w:rsidRDefault="004A5D38">
      <w:pPr>
        <w:rPr>
          <w:rFonts w:ascii="Calibri" w:eastAsia="Calibri" w:hAnsi="Calibri" w:cs="Calibri"/>
          <w:sz w:val="20"/>
          <w:szCs w:val="20"/>
        </w:rPr>
      </w:pPr>
    </w:p>
    <w:p w14:paraId="3C41FA50" w14:textId="77777777" w:rsidR="006361C0" w:rsidRDefault="006361C0">
      <w:pPr>
        <w:rPr>
          <w:rFonts w:ascii="Calibri" w:eastAsia="Calibri" w:hAnsi="Calibri" w:cs="Calibri"/>
          <w:sz w:val="20"/>
          <w:szCs w:val="20"/>
        </w:rPr>
      </w:pPr>
    </w:p>
    <w:p w14:paraId="4A2C9B6A" w14:textId="77777777" w:rsidR="006361C0" w:rsidRDefault="006361C0">
      <w:pPr>
        <w:rPr>
          <w:rFonts w:ascii="Calibri" w:eastAsia="Calibri" w:hAnsi="Calibri" w:cs="Calibri"/>
          <w:sz w:val="20"/>
          <w:szCs w:val="20"/>
        </w:rPr>
      </w:pPr>
    </w:p>
    <w:p w14:paraId="2C530EDF" w14:textId="77777777" w:rsidR="006361C0" w:rsidRDefault="006361C0">
      <w:pPr>
        <w:rPr>
          <w:rFonts w:ascii="Calibri" w:eastAsia="Calibri" w:hAnsi="Calibri" w:cs="Calibri"/>
          <w:sz w:val="20"/>
          <w:szCs w:val="20"/>
        </w:rPr>
      </w:pPr>
    </w:p>
    <w:p w14:paraId="096E40EE" w14:textId="77777777" w:rsidR="006361C0" w:rsidRDefault="006361C0">
      <w:pPr>
        <w:rPr>
          <w:rFonts w:ascii="Calibri" w:eastAsia="Calibri" w:hAnsi="Calibri" w:cs="Calibri"/>
          <w:sz w:val="20"/>
          <w:szCs w:val="20"/>
        </w:rPr>
      </w:pPr>
    </w:p>
    <w:p w14:paraId="65BD9B9D" w14:textId="77777777" w:rsidR="006361C0" w:rsidRDefault="006361C0">
      <w:pPr>
        <w:rPr>
          <w:rFonts w:ascii="Calibri" w:eastAsia="Calibri" w:hAnsi="Calibri" w:cs="Calibri"/>
          <w:sz w:val="20"/>
          <w:szCs w:val="20"/>
        </w:rPr>
      </w:pPr>
    </w:p>
    <w:p w14:paraId="20AF38DA" w14:textId="77777777" w:rsidR="00131497" w:rsidRDefault="00131497">
      <w:pPr>
        <w:rPr>
          <w:rFonts w:ascii="Calibri" w:eastAsia="Calibri" w:hAnsi="Calibri" w:cs="Calibri"/>
          <w:sz w:val="20"/>
          <w:szCs w:val="20"/>
        </w:rPr>
      </w:pPr>
    </w:p>
    <w:p w14:paraId="0635A281" w14:textId="77777777" w:rsidR="00131497" w:rsidRDefault="00131497">
      <w:pPr>
        <w:rPr>
          <w:rFonts w:ascii="Calibri" w:eastAsia="Calibri" w:hAnsi="Calibri" w:cs="Calibri"/>
          <w:sz w:val="20"/>
          <w:szCs w:val="20"/>
        </w:rPr>
      </w:pPr>
    </w:p>
    <w:p w14:paraId="0BB48B86" w14:textId="70E521B8" w:rsidR="00131497" w:rsidRDefault="00131497">
      <w:pPr>
        <w:rPr>
          <w:rFonts w:ascii="Calibri" w:eastAsia="Calibri" w:hAnsi="Calibri" w:cs="Calibri"/>
          <w:sz w:val="20"/>
          <w:szCs w:val="20"/>
        </w:rPr>
      </w:pPr>
    </w:p>
    <w:p w14:paraId="06B7BC6D" w14:textId="47609341" w:rsidR="00131497" w:rsidRDefault="00131497">
      <w:pPr>
        <w:rPr>
          <w:rFonts w:ascii="Calibri" w:eastAsia="Calibri" w:hAnsi="Calibri" w:cs="Calibri"/>
          <w:sz w:val="20"/>
          <w:szCs w:val="20"/>
        </w:rPr>
      </w:pPr>
    </w:p>
    <w:p w14:paraId="766D6FA3" w14:textId="37480E91" w:rsidR="00131497" w:rsidRDefault="00131497">
      <w:pPr>
        <w:rPr>
          <w:rFonts w:ascii="Calibri" w:eastAsia="Calibri" w:hAnsi="Calibri" w:cs="Calibri"/>
          <w:sz w:val="20"/>
          <w:szCs w:val="20"/>
        </w:rPr>
      </w:pPr>
    </w:p>
    <w:p w14:paraId="1C8668D9" w14:textId="4657E790" w:rsidR="00131497" w:rsidRDefault="00131497">
      <w:pPr>
        <w:rPr>
          <w:rFonts w:ascii="Calibri" w:eastAsia="Calibri" w:hAnsi="Calibri" w:cs="Calibri"/>
          <w:sz w:val="20"/>
          <w:szCs w:val="20"/>
        </w:rPr>
      </w:pPr>
    </w:p>
    <w:p w14:paraId="3607B5DF" w14:textId="501E00B8" w:rsidR="006361C0" w:rsidRDefault="006361C0">
      <w:pPr>
        <w:rPr>
          <w:rFonts w:ascii="Calibri" w:eastAsia="Calibri" w:hAnsi="Calibri" w:cs="Calibri"/>
          <w:sz w:val="20"/>
          <w:szCs w:val="20"/>
        </w:rPr>
      </w:pPr>
    </w:p>
    <w:p w14:paraId="60D8EBB3" w14:textId="4DCBBBA1" w:rsidR="006361C0" w:rsidRDefault="006361C0">
      <w:pPr>
        <w:rPr>
          <w:rFonts w:ascii="Calibri" w:eastAsia="Calibri" w:hAnsi="Calibri" w:cs="Calibri"/>
          <w:sz w:val="20"/>
          <w:szCs w:val="20"/>
        </w:rPr>
      </w:pPr>
    </w:p>
    <w:p w14:paraId="6B49C798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744DAD40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0A787832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253F641A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1018B79F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52152B3B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55FD982C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7D19C9FF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50753898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3F056919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346F9C3B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1E93890C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3B9FB368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6F867A10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163AD12C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1C6D87AC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18FEDE2F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4DA94E31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1DFA3116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1EFB628B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7B74447C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255BF74F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203C8525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602CCB5C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72C10D58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28AF7C7F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328A83A3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2AE13BB2" w14:textId="77777777" w:rsidR="00FA5944" w:rsidRDefault="00FA5944">
      <w:pPr>
        <w:rPr>
          <w:rFonts w:ascii="Calibri" w:eastAsia="Calibri" w:hAnsi="Calibri" w:cs="Calibri"/>
          <w:sz w:val="20"/>
          <w:szCs w:val="20"/>
        </w:rPr>
      </w:pPr>
    </w:p>
    <w:p w14:paraId="7CD71B00" w14:textId="5F2EC122" w:rsidR="006361C0" w:rsidRDefault="006361C0">
      <w:pPr>
        <w:rPr>
          <w:rFonts w:ascii="Calibri" w:eastAsia="Calibri" w:hAnsi="Calibri" w:cs="Calibri"/>
          <w:sz w:val="20"/>
          <w:szCs w:val="20"/>
        </w:rPr>
      </w:pPr>
    </w:p>
    <w:p w14:paraId="6333BB32" w14:textId="2A0E8530" w:rsidR="006361C0" w:rsidRDefault="00B439F3">
      <w:pPr>
        <w:rPr>
          <w:rFonts w:ascii="Calibri" w:eastAsia="Calibri" w:hAnsi="Calibri" w:cs="Calibri"/>
          <w:sz w:val="20"/>
          <w:szCs w:val="20"/>
        </w:rPr>
      </w:pPr>
      <w:r w:rsidRPr="00131497">
        <w:rPr>
          <w:noProof/>
        </w:rPr>
        <w:drawing>
          <wp:anchor distT="0" distB="0" distL="114300" distR="114300" simplePos="0" relativeHeight="251664384" behindDoc="0" locked="0" layoutInCell="1" allowOverlap="1" wp14:anchorId="208FE58D" wp14:editId="0A183CF6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5943600" cy="1682750"/>
            <wp:effectExtent l="0" t="0" r="0" b="0"/>
            <wp:wrapSquare wrapText="bothSides"/>
            <wp:docPr id="1382279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7A984" w14:textId="77777777" w:rsidR="00CB27C9" w:rsidRDefault="00CB27C9" w:rsidP="00455B54">
      <w:pPr>
        <w:spacing w:before="56"/>
        <w:ind w:right="144"/>
        <w:jc w:val="center"/>
        <w:rPr>
          <w:rFonts w:ascii="Calibri"/>
          <w:color w:val="F05524"/>
          <w:sz w:val="28"/>
          <w:szCs w:val="28"/>
        </w:rPr>
      </w:pPr>
    </w:p>
    <w:p w14:paraId="5EC3D3B1" w14:textId="065AD986" w:rsidR="00080207" w:rsidRPr="00080207" w:rsidRDefault="00F71448" w:rsidP="00455B54">
      <w:pPr>
        <w:spacing w:before="56"/>
        <w:ind w:right="144"/>
        <w:jc w:val="center"/>
        <w:rPr>
          <w:rFonts w:ascii="Calibri"/>
          <w:color w:val="F05524"/>
          <w:sz w:val="28"/>
          <w:szCs w:val="28"/>
        </w:rPr>
      </w:pPr>
      <w:r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51C988BB" wp14:editId="1AFC9FC4">
            <wp:simplePos x="1685925" y="4333875"/>
            <wp:positionH relativeFrom="margin">
              <wp:align>center</wp:align>
            </wp:positionH>
            <wp:positionV relativeFrom="margin">
              <wp:align>bottom</wp:align>
            </wp:positionV>
            <wp:extent cx="4394835" cy="517525"/>
            <wp:effectExtent l="0" t="0" r="5715" b="0"/>
            <wp:wrapSquare wrapText="bothSides"/>
            <wp:docPr id="37" name="Picture 37" descr="Kismet:Users:sneebish:Desktop:ACT-Acknowled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smet:Users:sneebish:Desktop:ACT-Acknowledgmen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78599B" w:rsidRPr="00CF1ACB">
        <w:rPr>
          <w:rFonts w:ascii="Calibri"/>
          <w:color w:val="F05524"/>
          <w:sz w:val="28"/>
          <w:szCs w:val="28"/>
        </w:rPr>
        <w:t>Health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care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is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just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one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important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part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of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the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community.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Working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alongside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other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5F5D42">
        <w:rPr>
          <w:rFonts w:ascii="Calibri"/>
          <w:color w:val="F05524"/>
          <w:spacing w:val="-4"/>
          <w:sz w:val="28"/>
          <w:szCs w:val="28"/>
        </w:rPr>
        <w:t xml:space="preserve">community </w:t>
      </w:r>
      <w:r w:rsidR="0078599B" w:rsidRPr="00CF1ACB">
        <w:rPr>
          <w:rFonts w:ascii="Calibri"/>
          <w:color w:val="F05524"/>
          <w:sz w:val="28"/>
          <w:szCs w:val="28"/>
        </w:rPr>
        <w:t>sectors,</w:t>
      </w:r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health care professionals can help the whole community become more dementia friendly. Learn more about the process and help your community and others become more dementia friendly at</w:t>
      </w:r>
      <w:r w:rsidR="0078599B" w:rsidRPr="00CF1ACB">
        <w:rPr>
          <w:rFonts w:ascii="Calibri"/>
          <w:color w:val="F05524"/>
          <w:spacing w:val="-27"/>
          <w:sz w:val="28"/>
          <w:szCs w:val="28"/>
        </w:rPr>
        <w:t xml:space="preserve"> </w:t>
      </w:r>
      <w:hyperlink r:id="rId24">
        <w:r w:rsidR="0078599B" w:rsidRPr="00CF1ACB">
          <w:rPr>
            <w:rFonts w:ascii="Calibri"/>
            <w:color w:val="F05524"/>
            <w:spacing w:val="-4"/>
            <w:sz w:val="28"/>
            <w:szCs w:val="28"/>
          </w:rPr>
          <w:t>www.</w:t>
        </w:r>
      </w:hyperlink>
      <w:r w:rsidR="0078599B" w:rsidRPr="00CF1ACB">
        <w:rPr>
          <w:rFonts w:ascii="Calibri"/>
          <w:color w:val="F05524"/>
          <w:spacing w:val="-4"/>
          <w:sz w:val="28"/>
          <w:szCs w:val="28"/>
        </w:rPr>
        <w:t xml:space="preserve"> </w:t>
      </w:r>
      <w:r w:rsidR="0078599B" w:rsidRPr="00CF1ACB">
        <w:rPr>
          <w:rFonts w:ascii="Calibri"/>
          <w:color w:val="F05524"/>
          <w:sz w:val="28"/>
          <w:szCs w:val="28"/>
        </w:rPr>
        <w:t>dfamerica.org.</w:t>
      </w:r>
    </w:p>
    <w:sectPr w:rsidR="00080207" w:rsidRPr="00080207" w:rsidSect="003D369C">
      <w:type w:val="continuous"/>
      <w:pgSz w:w="12240" w:h="15840"/>
      <w:pgMar w:top="1500" w:right="1240" w:bottom="2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BB4E6" w14:textId="77777777" w:rsidR="003D369C" w:rsidRDefault="003D369C" w:rsidP="0078599B">
      <w:r>
        <w:separator/>
      </w:r>
    </w:p>
  </w:endnote>
  <w:endnote w:type="continuationSeparator" w:id="0">
    <w:p w14:paraId="5C4CAB04" w14:textId="77777777" w:rsidR="003D369C" w:rsidRDefault="003D369C" w:rsidP="00785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ort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F532E" w14:textId="70C23E57" w:rsidR="0078599B" w:rsidRPr="008C028D" w:rsidRDefault="0078599B" w:rsidP="0078599B">
    <w:pPr>
      <w:pStyle w:val="Footer"/>
      <w:framePr w:wrap="around" w:vAnchor="text" w:hAnchor="margin" w:xAlign="right" w:y="1"/>
      <w:tabs>
        <w:tab w:val="clear" w:pos="4320"/>
        <w:tab w:val="clear" w:pos="8640"/>
      </w:tabs>
      <w:ind w:right="130"/>
      <w:rPr>
        <w:rStyle w:val="PageNumber"/>
        <w:rFonts w:ascii="Calibri" w:hAnsi="Calibri"/>
        <w:sz w:val="17"/>
        <w:szCs w:val="17"/>
      </w:rPr>
    </w:pPr>
    <w:r w:rsidRPr="008C028D">
      <w:rPr>
        <w:rStyle w:val="PageNumber"/>
        <w:rFonts w:ascii="Calibri" w:hAnsi="Calibri"/>
        <w:sz w:val="17"/>
        <w:szCs w:val="17"/>
      </w:rPr>
      <w:t xml:space="preserve">Page </w:t>
    </w:r>
    <w:r w:rsidR="00B61D6A" w:rsidRPr="008C028D">
      <w:rPr>
        <w:rStyle w:val="PageNumber"/>
        <w:rFonts w:ascii="Calibri" w:hAnsi="Calibri"/>
        <w:sz w:val="17"/>
        <w:szCs w:val="17"/>
      </w:rPr>
      <w:fldChar w:fldCharType="begin"/>
    </w:r>
    <w:r w:rsidRPr="008C028D">
      <w:rPr>
        <w:rStyle w:val="PageNumber"/>
        <w:rFonts w:ascii="Calibri" w:hAnsi="Calibri"/>
        <w:sz w:val="17"/>
        <w:szCs w:val="17"/>
      </w:rPr>
      <w:instrText xml:space="preserve">PAGE  </w:instrText>
    </w:r>
    <w:r w:rsidR="00B61D6A" w:rsidRPr="008C028D">
      <w:rPr>
        <w:rStyle w:val="PageNumber"/>
        <w:rFonts w:ascii="Calibri" w:hAnsi="Calibri"/>
        <w:sz w:val="17"/>
        <w:szCs w:val="17"/>
      </w:rPr>
      <w:fldChar w:fldCharType="separate"/>
    </w:r>
    <w:r w:rsidR="00DA3C23">
      <w:rPr>
        <w:rStyle w:val="PageNumber"/>
        <w:rFonts w:ascii="Calibri" w:hAnsi="Calibri"/>
        <w:noProof/>
        <w:sz w:val="17"/>
        <w:szCs w:val="17"/>
      </w:rPr>
      <w:t>1</w:t>
    </w:r>
    <w:r w:rsidR="00B61D6A" w:rsidRPr="008C028D">
      <w:rPr>
        <w:rStyle w:val="PageNumber"/>
        <w:rFonts w:ascii="Calibri" w:hAnsi="Calibri"/>
        <w:sz w:val="17"/>
        <w:szCs w:val="17"/>
      </w:rPr>
      <w:fldChar w:fldCharType="end"/>
    </w:r>
  </w:p>
  <w:p w14:paraId="07A6D24C" w14:textId="0D4CD9BE" w:rsidR="0078599B" w:rsidRPr="0078599B" w:rsidRDefault="0078599B" w:rsidP="0078599B">
    <w:pPr>
      <w:pStyle w:val="Footer"/>
      <w:tabs>
        <w:tab w:val="clear" w:pos="4320"/>
        <w:tab w:val="clear" w:pos="8640"/>
      </w:tabs>
      <w:ind w:right="130"/>
      <w:rPr>
        <w:rFonts w:ascii="Calibri" w:hAnsi="Calibri"/>
        <w:sz w:val="17"/>
        <w:szCs w:val="17"/>
      </w:rPr>
    </w:pPr>
    <w:r w:rsidRPr="008C028D">
      <w:rPr>
        <w:rFonts w:ascii="Calibri" w:hAnsi="Calibri"/>
        <w:sz w:val="17"/>
        <w:szCs w:val="17"/>
      </w:rPr>
      <w:t>© 201</w:t>
    </w:r>
    <w:r w:rsidR="00C145BC">
      <w:rPr>
        <w:rFonts w:ascii="Calibri" w:hAnsi="Calibri"/>
        <w:sz w:val="17"/>
        <w:szCs w:val="17"/>
      </w:rPr>
      <w:t xml:space="preserve">6 / Rev. </w:t>
    </w:r>
    <w:r w:rsidR="00AC3877">
      <w:rPr>
        <w:rFonts w:ascii="Calibri" w:hAnsi="Calibri"/>
        <w:sz w:val="17"/>
        <w:szCs w:val="17"/>
      </w:rPr>
      <w:t>0</w:t>
    </w:r>
    <w:r w:rsidR="002903DC">
      <w:rPr>
        <w:rFonts w:ascii="Calibri" w:hAnsi="Calibri"/>
        <w:sz w:val="17"/>
        <w:szCs w:val="17"/>
      </w:rPr>
      <w:t>6</w:t>
    </w:r>
    <w:r w:rsidR="00AC3877">
      <w:rPr>
        <w:rFonts w:ascii="Calibri" w:hAnsi="Calibri"/>
        <w:sz w:val="17"/>
        <w:szCs w:val="17"/>
      </w:rPr>
      <w:t>.2020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EE6F8" w14:textId="77777777" w:rsidR="003D369C" w:rsidRDefault="003D369C" w:rsidP="0078599B">
      <w:r>
        <w:separator/>
      </w:r>
    </w:p>
  </w:footnote>
  <w:footnote w:type="continuationSeparator" w:id="0">
    <w:p w14:paraId="4B2F3373" w14:textId="77777777" w:rsidR="003D369C" w:rsidRDefault="003D369C" w:rsidP="007859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1238"/>
    <w:multiLevelType w:val="hybridMultilevel"/>
    <w:tmpl w:val="3354A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00783"/>
    <w:multiLevelType w:val="hybridMultilevel"/>
    <w:tmpl w:val="9A8A40E4"/>
    <w:lvl w:ilvl="0" w:tplc="040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2" w15:restartNumberingAfterBreak="0">
    <w:nsid w:val="0D2D3748"/>
    <w:multiLevelType w:val="hybridMultilevel"/>
    <w:tmpl w:val="67744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30E50"/>
    <w:multiLevelType w:val="hybridMultilevel"/>
    <w:tmpl w:val="84449864"/>
    <w:lvl w:ilvl="0" w:tplc="D40430E2">
      <w:start w:val="1"/>
      <w:numFmt w:val="decimal"/>
      <w:lvlText w:val="%1."/>
      <w:lvlJc w:val="left"/>
      <w:pPr>
        <w:ind w:left="798" w:hanging="360"/>
      </w:pPr>
      <w:rPr>
        <w:rFonts w:ascii="Calibri" w:eastAsia="Calibri" w:hAnsi="Calibri" w:hint="default"/>
        <w:b/>
        <w:bCs/>
        <w:color w:val="231F20"/>
        <w:spacing w:val="-12"/>
        <w:w w:val="98"/>
        <w:sz w:val="18"/>
        <w:szCs w:val="18"/>
      </w:rPr>
    </w:lvl>
    <w:lvl w:ilvl="1" w:tplc="9C1C6782">
      <w:start w:val="1"/>
      <w:numFmt w:val="bullet"/>
      <w:lvlText w:val="•"/>
      <w:lvlJc w:val="left"/>
      <w:pPr>
        <w:ind w:left="1220" w:hanging="360"/>
      </w:pPr>
      <w:rPr>
        <w:rFonts w:hint="default"/>
      </w:rPr>
    </w:lvl>
    <w:lvl w:ilvl="2" w:tplc="480AFA88">
      <w:start w:val="1"/>
      <w:numFmt w:val="bullet"/>
      <w:lvlText w:val="•"/>
      <w:lvlJc w:val="left"/>
      <w:pPr>
        <w:ind w:left="1640" w:hanging="360"/>
      </w:pPr>
      <w:rPr>
        <w:rFonts w:hint="default"/>
      </w:rPr>
    </w:lvl>
    <w:lvl w:ilvl="3" w:tplc="C1705E3A">
      <w:start w:val="1"/>
      <w:numFmt w:val="bullet"/>
      <w:lvlText w:val="•"/>
      <w:lvlJc w:val="left"/>
      <w:pPr>
        <w:ind w:left="2060" w:hanging="360"/>
      </w:pPr>
      <w:rPr>
        <w:rFonts w:hint="default"/>
      </w:rPr>
    </w:lvl>
    <w:lvl w:ilvl="4" w:tplc="53707F64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5" w:tplc="850461EC">
      <w:start w:val="1"/>
      <w:numFmt w:val="bullet"/>
      <w:lvlText w:val="•"/>
      <w:lvlJc w:val="left"/>
      <w:pPr>
        <w:ind w:left="2900" w:hanging="360"/>
      </w:pPr>
      <w:rPr>
        <w:rFonts w:hint="default"/>
      </w:rPr>
    </w:lvl>
    <w:lvl w:ilvl="6" w:tplc="F5A45B0E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7" w:tplc="C3EA78BA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8" w:tplc="051415DC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4" w15:restartNumberingAfterBreak="0">
    <w:nsid w:val="0F7F229B"/>
    <w:multiLevelType w:val="hybridMultilevel"/>
    <w:tmpl w:val="8D0685C4"/>
    <w:lvl w:ilvl="0" w:tplc="040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5" w15:restartNumberingAfterBreak="0">
    <w:nsid w:val="14F35D05"/>
    <w:multiLevelType w:val="hybridMultilevel"/>
    <w:tmpl w:val="83E0995A"/>
    <w:lvl w:ilvl="0" w:tplc="040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6" w15:restartNumberingAfterBreak="0">
    <w:nsid w:val="26F53E64"/>
    <w:multiLevelType w:val="hybridMultilevel"/>
    <w:tmpl w:val="A6768826"/>
    <w:lvl w:ilvl="0" w:tplc="8976D37A">
      <w:start w:val="1"/>
      <w:numFmt w:val="bullet"/>
      <w:lvlText w:val="•"/>
      <w:lvlJc w:val="left"/>
      <w:pPr>
        <w:ind w:left="470" w:hanging="360"/>
      </w:pPr>
      <w:rPr>
        <w:rFonts w:ascii="Calibri" w:eastAsia="Calibri" w:hAnsi="Calibri" w:hint="default"/>
        <w:b/>
        <w:bCs/>
        <w:spacing w:val="-5"/>
        <w:w w:val="98"/>
      </w:rPr>
    </w:lvl>
    <w:lvl w:ilvl="1" w:tplc="A3BCEA94">
      <w:start w:val="1"/>
      <w:numFmt w:val="bullet"/>
      <w:lvlText w:val="•"/>
      <w:lvlJc w:val="left"/>
      <w:pPr>
        <w:ind w:left="1178" w:hanging="360"/>
      </w:pPr>
      <w:rPr>
        <w:rFonts w:ascii="Calibri" w:eastAsia="Calibri" w:hAnsi="Calibri" w:hint="default"/>
        <w:b/>
        <w:bCs/>
        <w:color w:val="231F20"/>
        <w:spacing w:val="-5"/>
        <w:w w:val="99"/>
        <w:sz w:val="20"/>
        <w:szCs w:val="20"/>
      </w:rPr>
    </w:lvl>
    <w:lvl w:ilvl="2" w:tplc="B410629A">
      <w:start w:val="1"/>
      <w:numFmt w:val="bullet"/>
      <w:lvlText w:val="•"/>
      <w:lvlJc w:val="left"/>
      <w:pPr>
        <w:ind w:left="901" w:hanging="360"/>
      </w:pPr>
      <w:rPr>
        <w:rFonts w:hint="default"/>
      </w:rPr>
    </w:lvl>
    <w:lvl w:ilvl="3" w:tplc="1FF09616">
      <w:start w:val="1"/>
      <w:numFmt w:val="bullet"/>
      <w:lvlText w:val="•"/>
      <w:lvlJc w:val="left"/>
      <w:pPr>
        <w:ind w:left="623" w:hanging="360"/>
      </w:pPr>
      <w:rPr>
        <w:rFonts w:hint="default"/>
      </w:rPr>
    </w:lvl>
    <w:lvl w:ilvl="4" w:tplc="45B6AE50">
      <w:start w:val="1"/>
      <w:numFmt w:val="bullet"/>
      <w:lvlText w:val="•"/>
      <w:lvlJc w:val="left"/>
      <w:pPr>
        <w:ind w:left="345" w:hanging="360"/>
      </w:pPr>
      <w:rPr>
        <w:rFonts w:hint="default"/>
      </w:rPr>
    </w:lvl>
    <w:lvl w:ilvl="5" w:tplc="AE22E3F8">
      <w:start w:val="1"/>
      <w:numFmt w:val="bullet"/>
      <w:lvlText w:val="•"/>
      <w:lvlJc w:val="left"/>
      <w:pPr>
        <w:ind w:left="67" w:hanging="360"/>
      </w:pPr>
      <w:rPr>
        <w:rFonts w:hint="default"/>
      </w:rPr>
    </w:lvl>
    <w:lvl w:ilvl="6" w:tplc="4A74DA3A">
      <w:start w:val="1"/>
      <w:numFmt w:val="bullet"/>
      <w:lvlText w:val="•"/>
      <w:lvlJc w:val="left"/>
      <w:pPr>
        <w:ind w:left="-211" w:hanging="360"/>
      </w:pPr>
      <w:rPr>
        <w:rFonts w:hint="default"/>
      </w:rPr>
    </w:lvl>
    <w:lvl w:ilvl="7" w:tplc="9D1829A8">
      <w:start w:val="1"/>
      <w:numFmt w:val="bullet"/>
      <w:lvlText w:val="•"/>
      <w:lvlJc w:val="left"/>
      <w:pPr>
        <w:ind w:left="-490" w:hanging="360"/>
      </w:pPr>
      <w:rPr>
        <w:rFonts w:hint="default"/>
      </w:rPr>
    </w:lvl>
    <w:lvl w:ilvl="8" w:tplc="5A96A762">
      <w:start w:val="1"/>
      <w:numFmt w:val="bullet"/>
      <w:lvlText w:val="•"/>
      <w:lvlJc w:val="left"/>
      <w:pPr>
        <w:ind w:left="-768" w:hanging="360"/>
      </w:pPr>
      <w:rPr>
        <w:rFonts w:hint="default"/>
      </w:rPr>
    </w:lvl>
  </w:abstractNum>
  <w:abstractNum w:abstractNumId="7" w15:restartNumberingAfterBreak="0">
    <w:nsid w:val="2BD54E58"/>
    <w:multiLevelType w:val="multilevel"/>
    <w:tmpl w:val="8726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1F287B"/>
    <w:multiLevelType w:val="hybridMultilevel"/>
    <w:tmpl w:val="6EAC21D8"/>
    <w:lvl w:ilvl="0" w:tplc="DDCEC5AA">
      <w:start w:val="1"/>
      <w:numFmt w:val="bullet"/>
      <w:lvlText w:val="•"/>
      <w:lvlJc w:val="left"/>
      <w:pPr>
        <w:ind w:left="755" w:hanging="209"/>
      </w:pPr>
      <w:rPr>
        <w:rFonts w:ascii="Calibri" w:eastAsia="Calibri" w:hAnsi="Calibri" w:hint="default"/>
        <w:color w:val="231F20"/>
        <w:spacing w:val="-5"/>
        <w:w w:val="99"/>
        <w:sz w:val="22"/>
        <w:szCs w:val="22"/>
      </w:rPr>
    </w:lvl>
    <w:lvl w:ilvl="1" w:tplc="BED47362">
      <w:start w:val="1"/>
      <w:numFmt w:val="bullet"/>
      <w:lvlText w:val="•"/>
      <w:lvlJc w:val="left"/>
      <w:pPr>
        <w:ind w:left="1220" w:hanging="209"/>
      </w:pPr>
      <w:rPr>
        <w:rFonts w:hint="default"/>
      </w:rPr>
    </w:lvl>
    <w:lvl w:ilvl="2" w:tplc="13CCE99A">
      <w:start w:val="1"/>
      <w:numFmt w:val="bullet"/>
      <w:lvlText w:val="•"/>
      <w:lvlJc w:val="left"/>
      <w:pPr>
        <w:ind w:left="1681" w:hanging="209"/>
      </w:pPr>
      <w:rPr>
        <w:rFonts w:hint="default"/>
      </w:rPr>
    </w:lvl>
    <w:lvl w:ilvl="3" w:tplc="40C2A06A">
      <w:start w:val="1"/>
      <w:numFmt w:val="bullet"/>
      <w:lvlText w:val="•"/>
      <w:lvlJc w:val="left"/>
      <w:pPr>
        <w:ind w:left="2142" w:hanging="209"/>
      </w:pPr>
      <w:rPr>
        <w:rFonts w:hint="default"/>
      </w:rPr>
    </w:lvl>
    <w:lvl w:ilvl="4" w:tplc="69DA3F54">
      <w:start w:val="1"/>
      <w:numFmt w:val="bullet"/>
      <w:lvlText w:val="•"/>
      <w:lvlJc w:val="left"/>
      <w:pPr>
        <w:ind w:left="2603" w:hanging="209"/>
      </w:pPr>
      <w:rPr>
        <w:rFonts w:hint="default"/>
      </w:rPr>
    </w:lvl>
    <w:lvl w:ilvl="5" w:tplc="C3484304">
      <w:start w:val="1"/>
      <w:numFmt w:val="bullet"/>
      <w:lvlText w:val="•"/>
      <w:lvlJc w:val="left"/>
      <w:pPr>
        <w:ind w:left="3064" w:hanging="209"/>
      </w:pPr>
      <w:rPr>
        <w:rFonts w:hint="default"/>
      </w:rPr>
    </w:lvl>
    <w:lvl w:ilvl="6" w:tplc="4BA69886">
      <w:start w:val="1"/>
      <w:numFmt w:val="bullet"/>
      <w:lvlText w:val="•"/>
      <w:lvlJc w:val="left"/>
      <w:pPr>
        <w:ind w:left="3525" w:hanging="209"/>
      </w:pPr>
      <w:rPr>
        <w:rFonts w:hint="default"/>
      </w:rPr>
    </w:lvl>
    <w:lvl w:ilvl="7" w:tplc="F22E7E1A">
      <w:start w:val="1"/>
      <w:numFmt w:val="bullet"/>
      <w:lvlText w:val="•"/>
      <w:lvlJc w:val="left"/>
      <w:pPr>
        <w:ind w:left="3986" w:hanging="209"/>
      </w:pPr>
      <w:rPr>
        <w:rFonts w:hint="default"/>
      </w:rPr>
    </w:lvl>
    <w:lvl w:ilvl="8" w:tplc="317E30A0">
      <w:start w:val="1"/>
      <w:numFmt w:val="bullet"/>
      <w:lvlText w:val="•"/>
      <w:lvlJc w:val="left"/>
      <w:pPr>
        <w:ind w:left="4447" w:hanging="209"/>
      </w:pPr>
      <w:rPr>
        <w:rFonts w:hint="default"/>
      </w:rPr>
    </w:lvl>
  </w:abstractNum>
  <w:abstractNum w:abstractNumId="9" w15:restartNumberingAfterBreak="0">
    <w:nsid w:val="3B137A84"/>
    <w:multiLevelType w:val="hybridMultilevel"/>
    <w:tmpl w:val="DA2EA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87527"/>
    <w:multiLevelType w:val="hybridMultilevel"/>
    <w:tmpl w:val="A4C49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B7FDC"/>
    <w:multiLevelType w:val="hybridMultilevel"/>
    <w:tmpl w:val="02C48E3E"/>
    <w:lvl w:ilvl="0" w:tplc="6B9A68F2">
      <w:start w:val="1"/>
      <w:numFmt w:val="decimal"/>
      <w:lvlText w:val="%1."/>
      <w:lvlJc w:val="left"/>
      <w:pPr>
        <w:ind w:left="818" w:hanging="360"/>
      </w:pPr>
      <w:rPr>
        <w:rFonts w:ascii="Calibri" w:eastAsia="Calibri" w:hAnsi="Calibri" w:hint="default"/>
        <w:b/>
        <w:bCs/>
        <w:color w:val="231F20"/>
        <w:spacing w:val="-11"/>
        <w:w w:val="99"/>
        <w:sz w:val="18"/>
        <w:szCs w:val="18"/>
      </w:rPr>
    </w:lvl>
    <w:lvl w:ilvl="1" w:tplc="8A708F7C">
      <w:start w:val="1"/>
      <w:numFmt w:val="bullet"/>
      <w:lvlText w:val="•"/>
      <w:lvlJc w:val="left"/>
      <w:pPr>
        <w:ind w:left="1224" w:hanging="360"/>
      </w:pPr>
      <w:rPr>
        <w:rFonts w:hint="default"/>
      </w:rPr>
    </w:lvl>
    <w:lvl w:ilvl="2" w:tplc="EFB69B90">
      <w:start w:val="1"/>
      <w:numFmt w:val="bullet"/>
      <w:lvlText w:val="•"/>
      <w:lvlJc w:val="left"/>
      <w:pPr>
        <w:ind w:left="1629" w:hanging="360"/>
      </w:pPr>
      <w:rPr>
        <w:rFonts w:hint="default"/>
      </w:rPr>
    </w:lvl>
    <w:lvl w:ilvl="3" w:tplc="87343964">
      <w:start w:val="1"/>
      <w:numFmt w:val="bullet"/>
      <w:lvlText w:val="•"/>
      <w:lvlJc w:val="left"/>
      <w:pPr>
        <w:ind w:left="2033" w:hanging="360"/>
      </w:pPr>
      <w:rPr>
        <w:rFonts w:hint="default"/>
      </w:rPr>
    </w:lvl>
    <w:lvl w:ilvl="4" w:tplc="41E8B96C">
      <w:start w:val="1"/>
      <w:numFmt w:val="bullet"/>
      <w:lvlText w:val="•"/>
      <w:lvlJc w:val="left"/>
      <w:pPr>
        <w:ind w:left="2438" w:hanging="360"/>
      </w:pPr>
      <w:rPr>
        <w:rFonts w:hint="default"/>
      </w:rPr>
    </w:lvl>
    <w:lvl w:ilvl="5" w:tplc="DB2E12B8">
      <w:start w:val="1"/>
      <w:numFmt w:val="bullet"/>
      <w:lvlText w:val="•"/>
      <w:lvlJc w:val="left"/>
      <w:pPr>
        <w:ind w:left="2843" w:hanging="360"/>
      </w:pPr>
      <w:rPr>
        <w:rFonts w:hint="default"/>
      </w:rPr>
    </w:lvl>
    <w:lvl w:ilvl="6" w:tplc="9F0647C2">
      <w:start w:val="1"/>
      <w:numFmt w:val="bullet"/>
      <w:lvlText w:val="•"/>
      <w:lvlJc w:val="left"/>
      <w:pPr>
        <w:ind w:left="3247" w:hanging="360"/>
      </w:pPr>
      <w:rPr>
        <w:rFonts w:hint="default"/>
      </w:rPr>
    </w:lvl>
    <w:lvl w:ilvl="7" w:tplc="3B7C688A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8" w:tplc="F3F813AA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</w:abstractNum>
  <w:abstractNum w:abstractNumId="12" w15:restartNumberingAfterBreak="0">
    <w:nsid w:val="49342191"/>
    <w:multiLevelType w:val="hybridMultilevel"/>
    <w:tmpl w:val="DB6A2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15A79"/>
    <w:multiLevelType w:val="hybridMultilevel"/>
    <w:tmpl w:val="34448FCE"/>
    <w:lvl w:ilvl="0" w:tplc="470613A0">
      <w:start w:val="1"/>
      <w:numFmt w:val="decimal"/>
      <w:lvlText w:val="%1."/>
      <w:lvlJc w:val="left"/>
      <w:pPr>
        <w:ind w:left="1150" w:hanging="360"/>
        <w:jc w:val="right"/>
      </w:pPr>
      <w:rPr>
        <w:rFonts w:ascii="Calibri" w:eastAsia="Calibri" w:hAnsi="Calibri" w:hint="default"/>
        <w:color w:val="7A2674"/>
        <w:w w:val="99"/>
        <w:sz w:val="20"/>
        <w:szCs w:val="20"/>
      </w:rPr>
    </w:lvl>
    <w:lvl w:ilvl="1" w:tplc="4D2AB5D0">
      <w:start w:val="1"/>
      <w:numFmt w:val="bullet"/>
      <w:lvlText w:val="•"/>
      <w:lvlJc w:val="left"/>
      <w:pPr>
        <w:ind w:left="1510" w:hanging="360"/>
      </w:pPr>
      <w:rPr>
        <w:rFonts w:ascii="Calibri" w:eastAsia="Calibri" w:hAnsi="Calibri" w:hint="default"/>
        <w:b/>
        <w:bCs/>
        <w:color w:val="231F20"/>
        <w:spacing w:val="-13"/>
        <w:w w:val="99"/>
        <w:sz w:val="20"/>
        <w:szCs w:val="20"/>
      </w:rPr>
    </w:lvl>
    <w:lvl w:ilvl="2" w:tplc="82D6F4EA">
      <w:start w:val="1"/>
      <w:numFmt w:val="bullet"/>
      <w:lvlText w:val="•"/>
      <w:lvlJc w:val="left"/>
      <w:pPr>
        <w:ind w:left="1315" w:hanging="360"/>
      </w:pPr>
      <w:rPr>
        <w:rFonts w:hint="default"/>
      </w:rPr>
    </w:lvl>
    <w:lvl w:ilvl="3" w:tplc="39827C84">
      <w:start w:val="1"/>
      <w:numFmt w:val="bullet"/>
      <w:lvlText w:val="•"/>
      <w:lvlJc w:val="left"/>
      <w:pPr>
        <w:ind w:left="1111" w:hanging="360"/>
      </w:pPr>
      <w:rPr>
        <w:rFonts w:hint="default"/>
      </w:rPr>
    </w:lvl>
    <w:lvl w:ilvl="4" w:tplc="307C9506">
      <w:start w:val="1"/>
      <w:numFmt w:val="bullet"/>
      <w:lvlText w:val="•"/>
      <w:lvlJc w:val="left"/>
      <w:pPr>
        <w:ind w:left="907" w:hanging="360"/>
      </w:pPr>
      <w:rPr>
        <w:rFonts w:hint="default"/>
      </w:rPr>
    </w:lvl>
    <w:lvl w:ilvl="5" w:tplc="A0A0C570">
      <w:start w:val="1"/>
      <w:numFmt w:val="bullet"/>
      <w:lvlText w:val="•"/>
      <w:lvlJc w:val="left"/>
      <w:pPr>
        <w:ind w:left="702" w:hanging="360"/>
      </w:pPr>
      <w:rPr>
        <w:rFonts w:hint="default"/>
      </w:rPr>
    </w:lvl>
    <w:lvl w:ilvl="6" w:tplc="D0947DC4">
      <w:start w:val="1"/>
      <w:numFmt w:val="bullet"/>
      <w:lvlText w:val="•"/>
      <w:lvlJc w:val="left"/>
      <w:pPr>
        <w:ind w:left="498" w:hanging="360"/>
      </w:pPr>
      <w:rPr>
        <w:rFonts w:hint="default"/>
      </w:rPr>
    </w:lvl>
    <w:lvl w:ilvl="7" w:tplc="5ADE5220">
      <w:start w:val="1"/>
      <w:numFmt w:val="bullet"/>
      <w:lvlText w:val="•"/>
      <w:lvlJc w:val="left"/>
      <w:pPr>
        <w:ind w:left="294" w:hanging="360"/>
      </w:pPr>
      <w:rPr>
        <w:rFonts w:hint="default"/>
      </w:rPr>
    </w:lvl>
    <w:lvl w:ilvl="8" w:tplc="2FCE4A74">
      <w:start w:val="1"/>
      <w:numFmt w:val="bullet"/>
      <w:lvlText w:val="•"/>
      <w:lvlJc w:val="left"/>
      <w:pPr>
        <w:ind w:left="89" w:hanging="360"/>
      </w:pPr>
      <w:rPr>
        <w:rFonts w:hint="default"/>
      </w:rPr>
    </w:lvl>
  </w:abstractNum>
  <w:abstractNum w:abstractNumId="14" w15:restartNumberingAfterBreak="0">
    <w:nsid w:val="4C935E3D"/>
    <w:multiLevelType w:val="hybridMultilevel"/>
    <w:tmpl w:val="02C48E3E"/>
    <w:lvl w:ilvl="0" w:tplc="FFFFFFFF">
      <w:start w:val="1"/>
      <w:numFmt w:val="decimal"/>
      <w:lvlText w:val="%1."/>
      <w:lvlJc w:val="left"/>
      <w:pPr>
        <w:ind w:left="818" w:hanging="360"/>
      </w:pPr>
      <w:rPr>
        <w:rFonts w:ascii="Calibri" w:eastAsia="Calibri" w:hAnsi="Calibri" w:hint="default"/>
        <w:b/>
        <w:bCs/>
        <w:color w:val="231F20"/>
        <w:spacing w:val="-11"/>
        <w:w w:val="99"/>
        <w:sz w:val="18"/>
        <w:szCs w:val="18"/>
      </w:rPr>
    </w:lvl>
    <w:lvl w:ilvl="1" w:tplc="FFFFFFFF">
      <w:start w:val="1"/>
      <w:numFmt w:val="bullet"/>
      <w:lvlText w:val="•"/>
      <w:lvlJc w:val="left"/>
      <w:pPr>
        <w:ind w:left="1224" w:hanging="360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1629" w:hanging="360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2033" w:hanging="360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2438" w:hanging="360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2843" w:hanging="360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3247" w:hanging="360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</w:abstractNum>
  <w:abstractNum w:abstractNumId="15" w15:restartNumberingAfterBreak="0">
    <w:nsid w:val="4E1B2CC4"/>
    <w:multiLevelType w:val="hybridMultilevel"/>
    <w:tmpl w:val="131C6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84CCE"/>
    <w:multiLevelType w:val="hybridMultilevel"/>
    <w:tmpl w:val="A2121030"/>
    <w:lvl w:ilvl="0" w:tplc="48984BA6">
      <w:start w:val="1"/>
      <w:numFmt w:val="bullet"/>
      <w:lvlText w:val="•"/>
      <w:lvlJc w:val="left"/>
      <w:pPr>
        <w:ind w:left="420" w:hanging="209"/>
      </w:pPr>
      <w:rPr>
        <w:rFonts w:ascii="Calibri" w:eastAsia="Calibri" w:hAnsi="Calibri" w:hint="default"/>
        <w:color w:val="231F20"/>
        <w:spacing w:val="-5"/>
        <w:w w:val="99"/>
        <w:sz w:val="22"/>
        <w:szCs w:val="22"/>
      </w:rPr>
    </w:lvl>
    <w:lvl w:ilvl="1" w:tplc="A440C962">
      <w:start w:val="1"/>
      <w:numFmt w:val="bullet"/>
      <w:lvlText w:val="•"/>
      <w:lvlJc w:val="left"/>
      <w:pPr>
        <w:ind w:left="1150" w:hanging="360"/>
      </w:pPr>
      <w:rPr>
        <w:rFonts w:ascii="Calibri" w:eastAsia="Calibri" w:hAnsi="Calibri" w:hint="default"/>
        <w:b/>
        <w:bCs/>
        <w:color w:val="231F20"/>
        <w:spacing w:val="-5"/>
        <w:w w:val="97"/>
        <w:sz w:val="20"/>
        <w:szCs w:val="20"/>
      </w:rPr>
    </w:lvl>
    <w:lvl w:ilvl="2" w:tplc="5652FE32">
      <w:start w:val="1"/>
      <w:numFmt w:val="bullet"/>
      <w:lvlText w:val="•"/>
      <w:lvlJc w:val="left"/>
      <w:pPr>
        <w:ind w:left="961" w:hanging="360"/>
      </w:pPr>
      <w:rPr>
        <w:rFonts w:hint="default"/>
      </w:rPr>
    </w:lvl>
    <w:lvl w:ilvl="3" w:tplc="56C40274">
      <w:start w:val="1"/>
      <w:numFmt w:val="bullet"/>
      <w:lvlText w:val="•"/>
      <w:lvlJc w:val="left"/>
      <w:pPr>
        <w:ind w:left="763" w:hanging="360"/>
      </w:pPr>
      <w:rPr>
        <w:rFonts w:hint="default"/>
      </w:rPr>
    </w:lvl>
    <w:lvl w:ilvl="4" w:tplc="5D3055BC">
      <w:start w:val="1"/>
      <w:numFmt w:val="bullet"/>
      <w:lvlText w:val="•"/>
      <w:lvlJc w:val="left"/>
      <w:pPr>
        <w:ind w:left="565" w:hanging="360"/>
      </w:pPr>
      <w:rPr>
        <w:rFonts w:hint="default"/>
      </w:rPr>
    </w:lvl>
    <w:lvl w:ilvl="5" w:tplc="7F5C768A">
      <w:start w:val="1"/>
      <w:numFmt w:val="bullet"/>
      <w:lvlText w:val="•"/>
      <w:lvlJc w:val="left"/>
      <w:pPr>
        <w:ind w:left="366" w:hanging="360"/>
      </w:pPr>
      <w:rPr>
        <w:rFonts w:hint="default"/>
      </w:rPr>
    </w:lvl>
    <w:lvl w:ilvl="6" w:tplc="06FEAFD4">
      <w:start w:val="1"/>
      <w:numFmt w:val="bullet"/>
      <w:lvlText w:val="•"/>
      <w:lvlJc w:val="left"/>
      <w:pPr>
        <w:ind w:left="168" w:hanging="360"/>
      </w:pPr>
      <w:rPr>
        <w:rFonts w:hint="default"/>
      </w:rPr>
    </w:lvl>
    <w:lvl w:ilvl="7" w:tplc="0DE4600E">
      <w:start w:val="1"/>
      <w:numFmt w:val="bullet"/>
      <w:lvlText w:val="•"/>
      <w:lvlJc w:val="left"/>
      <w:pPr>
        <w:ind w:left="-30" w:hanging="360"/>
      </w:pPr>
      <w:rPr>
        <w:rFonts w:hint="default"/>
      </w:rPr>
    </w:lvl>
    <w:lvl w:ilvl="8" w:tplc="7C6E11C8">
      <w:start w:val="1"/>
      <w:numFmt w:val="bullet"/>
      <w:lvlText w:val="•"/>
      <w:lvlJc w:val="left"/>
      <w:pPr>
        <w:ind w:left="-229" w:hanging="360"/>
      </w:pPr>
      <w:rPr>
        <w:rFonts w:hint="default"/>
      </w:rPr>
    </w:lvl>
  </w:abstractNum>
  <w:abstractNum w:abstractNumId="17" w15:restartNumberingAfterBreak="0">
    <w:nsid w:val="5C4A48FD"/>
    <w:multiLevelType w:val="hybridMultilevel"/>
    <w:tmpl w:val="FAC059AA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8" w15:restartNumberingAfterBreak="0">
    <w:nsid w:val="5C7E1691"/>
    <w:multiLevelType w:val="hybridMultilevel"/>
    <w:tmpl w:val="D21ACEE4"/>
    <w:lvl w:ilvl="0" w:tplc="997A5C4E">
      <w:start w:val="1"/>
      <w:numFmt w:val="bullet"/>
      <w:lvlText w:val="•"/>
      <w:lvlJc w:val="left"/>
      <w:pPr>
        <w:ind w:left="556" w:hanging="209"/>
      </w:pPr>
      <w:rPr>
        <w:rFonts w:ascii="Calibri" w:eastAsia="Calibri" w:hAnsi="Calibri" w:hint="default"/>
        <w:color w:val="231F20"/>
        <w:spacing w:val="-5"/>
        <w:w w:val="99"/>
        <w:sz w:val="22"/>
        <w:szCs w:val="22"/>
      </w:rPr>
    </w:lvl>
    <w:lvl w:ilvl="1" w:tplc="B3BCC86C">
      <w:start w:val="1"/>
      <w:numFmt w:val="bullet"/>
      <w:lvlText w:val="•"/>
      <w:lvlJc w:val="left"/>
      <w:pPr>
        <w:ind w:left="860" w:hanging="209"/>
      </w:pPr>
      <w:rPr>
        <w:rFonts w:hint="default"/>
      </w:rPr>
    </w:lvl>
    <w:lvl w:ilvl="2" w:tplc="8E2EEED2">
      <w:start w:val="1"/>
      <w:numFmt w:val="bullet"/>
      <w:lvlText w:val="•"/>
      <w:lvlJc w:val="left"/>
      <w:pPr>
        <w:ind w:left="1161" w:hanging="209"/>
      </w:pPr>
      <w:rPr>
        <w:rFonts w:hint="default"/>
      </w:rPr>
    </w:lvl>
    <w:lvl w:ilvl="3" w:tplc="9F60953C">
      <w:start w:val="1"/>
      <w:numFmt w:val="bullet"/>
      <w:lvlText w:val="•"/>
      <w:lvlJc w:val="left"/>
      <w:pPr>
        <w:ind w:left="1462" w:hanging="209"/>
      </w:pPr>
      <w:rPr>
        <w:rFonts w:hint="default"/>
      </w:rPr>
    </w:lvl>
    <w:lvl w:ilvl="4" w:tplc="9E4C4424">
      <w:start w:val="1"/>
      <w:numFmt w:val="bullet"/>
      <w:lvlText w:val="•"/>
      <w:lvlJc w:val="left"/>
      <w:pPr>
        <w:ind w:left="1763" w:hanging="209"/>
      </w:pPr>
      <w:rPr>
        <w:rFonts w:hint="default"/>
      </w:rPr>
    </w:lvl>
    <w:lvl w:ilvl="5" w:tplc="869A3B06">
      <w:start w:val="1"/>
      <w:numFmt w:val="bullet"/>
      <w:lvlText w:val="•"/>
      <w:lvlJc w:val="left"/>
      <w:pPr>
        <w:ind w:left="2064" w:hanging="209"/>
      </w:pPr>
      <w:rPr>
        <w:rFonts w:hint="default"/>
      </w:rPr>
    </w:lvl>
    <w:lvl w:ilvl="6" w:tplc="D98EAA76">
      <w:start w:val="1"/>
      <w:numFmt w:val="bullet"/>
      <w:lvlText w:val="•"/>
      <w:lvlJc w:val="left"/>
      <w:pPr>
        <w:ind w:left="2365" w:hanging="209"/>
      </w:pPr>
      <w:rPr>
        <w:rFonts w:hint="default"/>
      </w:rPr>
    </w:lvl>
    <w:lvl w:ilvl="7" w:tplc="E1BEF11C">
      <w:start w:val="1"/>
      <w:numFmt w:val="bullet"/>
      <w:lvlText w:val="•"/>
      <w:lvlJc w:val="left"/>
      <w:pPr>
        <w:ind w:left="2666" w:hanging="209"/>
      </w:pPr>
      <w:rPr>
        <w:rFonts w:hint="default"/>
      </w:rPr>
    </w:lvl>
    <w:lvl w:ilvl="8" w:tplc="65284B9C">
      <w:start w:val="1"/>
      <w:numFmt w:val="bullet"/>
      <w:lvlText w:val="•"/>
      <w:lvlJc w:val="left"/>
      <w:pPr>
        <w:ind w:left="2966" w:hanging="209"/>
      </w:pPr>
      <w:rPr>
        <w:rFonts w:hint="default"/>
      </w:rPr>
    </w:lvl>
  </w:abstractNum>
  <w:abstractNum w:abstractNumId="19" w15:restartNumberingAfterBreak="0">
    <w:nsid w:val="5CC77E0C"/>
    <w:multiLevelType w:val="hybridMultilevel"/>
    <w:tmpl w:val="C4A6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27728"/>
    <w:multiLevelType w:val="hybridMultilevel"/>
    <w:tmpl w:val="1944A234"/>
    <w:lvl w:ilvl="0" w:tplc="367A45AE">
      <w:start w:val="1"/>
      <w:numFmt w:val="bullet"/>
      <w:lvlText w:val="•"/>
      <w:lvlJc w:val="left"/>
      <w:pPr>
        <w:ind w:left="815" w:hanging="360"/>
      </w:pPr>
      <w:rPr>
        <w:rFonts w:ascii="Calibri" w:eastAsia="Calibri" w:hAnsi="Calibri" w:hint="default"/>
        <w:b/>
        <w:bCs/>
        <w:spacing w:val="-2"/>
        <w:w w:val="99"/>
      </w:rPr>
    </w:lvl>
    <w:lvl w:ilvl="1" w:tplc="B2E0EF3A">
      <w:start w:val="1"/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2F3EE8AC">
      <w:start w:val="1"/>
      <w:numFmt w:val="bullet"/>
      <w:lvlText w:val="•"/>
      <w:lvlJc w:val="left"/>
      <w:pPr>
        <w:ind w:left="1706" w:hanging="360"/>
      </w:pPr>
      <w:rPr>
        <w:rFonts w:hint="default"/>
      </w:rPr>
    </w:lvl>
    <w:lvl w:ilvl="3" w:tplc="93F81ECE">
      <w:start w:val="1"/>
      <w:numFmt w:val="bullet"/>
      <w:lvlText w:val="•"/>
      <w:lvlJc w:val="left"/>
      <w:pPr>
        <w:ind w:left="2149" w:hanging="360"/>
      </w:pPr>
      <w:rPr>
        <w:rFonts w:hint="default"/>
      </w:rPr>
    </w:lvl>
    <w:lvl w:ilvl="4" w:tplc="4238C9FA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5" w:tplc="02A81F30">
      <w:start w:val="1"/>
      <w:numFmt w:val="bullet"/>
      <w:lvlText w:val="•"/>
      <w:lvlJc w:val="left"/>
      <w:pPr>
        <w:ind w:left="3035" w:hanging="360"/>
      </w:pPr>
      <w:rPr>
        <w:rFonts w:hint="default"/>
      </w:rPr>
    </w:lvl>
    <w:lvl w:ilvl="6" w:tplc="D15A03C0">
      <w:start w:val="1"/>
      <w:numFmt w:val="bullet"/>
      <w:lvlText w:val="•"/>
      <w:lvlJc w:val="left"/>
      <w:pPr>
        <w:ind w:left="3478" w:hanging="360"/>
      </w:pPr>
      <w:rPr>
        <w:rFonts w:hint="default"/>
      </w:rPr>
    </w:lvl>
    <w:lvl w:ilvl="7" w:tplc="4F6C393C">
      <w:start w:val="1"/>
      <w:numFmt w:val="bullet"/>
      <w:lvlText w:val="•"/>
      <w:lvlJc w:val="left"/>
      <w:pPr>
        <w:ind w:left="3921" w:hanging="360"/>
      </w:pPr>
      <w:rPr>
        <w:rFonts w:hint="default"/>
      </w:rPr>
    </w:lvl>
    <w:lvl w:ilvl="8" w:tplc="1764D96A">
      <w:start w:val="1"/>
      <w:numFmt w:val="bullet"/>
      <w:lvlText w:val="•"/>
      <w:lvlJc w:val="left"/>
      <w:pPr>
        <w:ind w:left="4364" w:hanging="360"/>
      </w:pPr>
      <w:rPr>
        <w:rFonts w:hint="default"/>
      </w:rPr>
    </w:lvl>
  </w:abstractNum>
  <w:abstractNum w:abstractNumId="21" w15:restartNumberingAfterBreak="0">
    <w:nsid w:val="65280F42"/>
    <w:multiLevelType w:val="hybridMultilevel"/>
    <w:tmpl w:val="37623822"/>
    <w:lvl w:ilvl="0" w:tplc="C770A0A4">
      <w:start w:val="1"/>
      <w:numFmt w:val="bullet"/>
      <w:lvlText w:val="•"/>
      <w:lvlJc w:val="left"/>
      <w:pPr>
        <w:ind w:left="209" w:hanging="209"/>
      </w:pPr>
      <w:rPr>
        <w:rFonts w:ascii="Calibri" w:eastAsia="Calibri" w:hAnsi="Calibri" w:hint="default"/>
        <w:color w:val="231F20"/>
        <w:spacing w:val="-2"/>
        <w:w w:val="99"/>
        <w:sz w:val="22"/>
        <w:szCs w:val="22"/>
      </w:rPr>
    </w:lvl>
    <w:lvl w:ilvl="1" w:tplc="5D46B5E0">
      <w:start w:val="1"/>
      <w:numFmt w:val="bullet"/>
      <w:lvlText w:val="•"/>
      <w:lvlJc w:val="left"/>
      <w:pPr>
        <w:ind w:left="426" w:hanging="209"/>
      </w:pPr>
      <w:rPr>
        <w:rFonts w:hint="default"/>
      </w:rPr>
    </w:lvl>
    <w:lvl w:ilvl="2" w:tplc="E8127FCA">
      <w:start w:val="1"/>
      <w:numFmt w:val="bullet"/>
      <w:lvlText w:val="•"/>
      <w:lvlJc w:val="left"/>
      <w:pPr>
        <w:ind w:left="653" w:hanging="209"/>
      </w:pPr>
      <w:rPr>
        <w:rFonts w:hint="default"/>
      </w:rPr>
    </w:lvl>
    <w:lvl w:ilvl="3" w:tplc="EF4E4842">
      <w:start w:val="1"/>
      <w:numFmt w:val="bullet"/>
      <w:lvlText w:val="•"/>
      <w:lvlJc w:val="left"/>
      <w:pPr>
        <w:ind w:left="880" w:hanging="209"/>
      </w:pPr>
      <w:rPr>
        <w:rFonts w:hint="default"/>
      </w:rPr>
    </w:lvl>
    <w:lvl w:ilvl="4" w:tplc="8D240478">
      <w:start w:val="1"/>
      <w:numFmt w:val="bullet"/>
      <w:lvlText w:val="•"/>
      <w:lvlJc w:val="left"/>
      <w:pPr>
        <w:ind w:left="1107" w:hanging="209"/>
      </w:pPr>
      <w:rPr>
        <w:rFonts w:hint="default"/>
      </w:rPr>
    </w:lvl>
    <w:lvl w:ilvl="5" w:tplc="D898D296">
      <w:start w:val="1"/>
      <w:numFmt w:val="bullet"/>
      <w:lvlText w:val="•"/>
      <w:lvlJc w:val="left"/>
      <w:pPr>
        <w:ind w:left="1334" w:hanging="209"/>
      </w:pPr>
      <w:rPr>
        <w:rFonts w:hint="default"/>
      </w:rPr>
    </w:lvl>
    <w:lvl w:ilvl="6" w:tplc="400A48DE">
      <w:start w:val="1"/>
      <w:numFmt w:val="bullet"/>
      <w:lvlText w:val="•"/>
      <w:lvlJc w:val="left"/>
      <w:pPr>
        <w:ind w:left="1561" w:hanging="209"/>
      </w:pPr>
      <w:rPr>
        <w:rFonts w:hint="default"/>
      </w:rPr>
    </w:lvl>
    <w:lvl w:ilvl="7" w:tplc="E584759C">
      <w:start w:val="1"/>
      <w:numFmt w:val="bullet"/>
      <w:lvlText w:val="•"/>
      <w:lvlJc w:val="left"/>
      <w:pPr>
        <w:ind w:left="1788" w:hanging="209"/>
      </w:pPr>
      <w:rPr>
        <w:rFonts w:hint="default"/>
      </w:rPr>
    </w:lvl>
    <w:lvl w:ilvl="8" w:tplc="5E541424">
      <w:start w:val="1"/>
      <w:numFmt w:val="bullet"/>
      <w:lvlText w:val="•"/>
      <w:lvlJc w:val="left"/>
      <w:pPr>
        <w:ind w:left="2015" w:hanging="209"/>
      </w:pPr>
      <w:rPr>
        <w:rFonts w:hint="default"/>
      </w:rPr>
    </w:lvl>
  </w:abstractNum>
  <w:abstractNum w:abstractNumId="22" w15:restartNumberingAfterBreak="0">
    <w:nsid w:val="65BB753C"/>
    <w:multiLevelType w:val="hybridMultilevel"/>
    <w:tmpl w:val="8C8E8CBE"/>
    <w:lvl w:ilvl="0" w:tplc="AD5AC9D4">
      <w:start w:val="4"/>
      <w:numFmt w:val="bullet"/>
      <w:lvlText w:val="•"/>
      <w:lvlJc w:val="left"/>
      <w:pPr>
        <w:ind w:left="818" w:hanging="360"/>
      </w:pPr>
      <w:rPr>
        <w:rFonts w:ascii="Calibri" w:eastAsiaTheme="minorEastAsia" w:hAnsi="Calibri" w:cs="Calibri" w:hint="default"/>
        <w:b/>
        <w:bCs/>
        <w:color w:val="231F20"/>
        <w:spacing w:val="-16"/>
        <w:w w:val="99"/>
        <w:sz w:val="18"/>
        <w:szCs w:val="18"/>
      </w:rPr>
    </w:lvl>
    <w:lvl w:ilvl="1" w:tplc="0576FA92">
      <w:start w:val="1"/>
      <w:numFmt w:val="bullet"/>
      <w:lvlText w:val="•"/>
      <w:lvlJc w:val="left"/>
      <w:pPr>
        <w:ind w:left="1231" w:hanging="360"/>
      </w:pPr>
      <w:rPr>
        <w:rFonts w:hint="default"/>
      </w:rPr>
    </w:lvl>
    <w:lvl w:ilvl="2" w:tplc="7D362558">
      <w:start w:val="1"/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0AD8781E">
      <w:start w:val="1"/>
      <w:numFmt w:val="bullet"/>
      <w:lvlText w:val="•"/>
      <w:lvlJc w:val="left"/>
      <w:pPr>
        <w:ind w:left="2053" w:hanging="360"/>
      </w:pPr>
      <w:rPr>
        <w:rFonts w:hint="default"/>
      </w:rPr>
    </w:lvl>
    <w:lvl w:ilvl="4" w:tplc="A0CC2B7E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5" w:tplc="FFA2A2B4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6" w:tplc="5E0A3810">
      <w:start w:val="1"/>
      <w:numFmt w:val="bullet"/>
      <w:lvlText w:val="•"/>
      <w:lvlJc w:val="left"/>
      <w:pPr>
        <w:ind w:left="3287" w:hanging="360"/>
      </w:pPr>
      <w:rPr>
        <w:rFonts w:hint="default"/>
      </w:rPr>
    </w:lvl>
    <w:lvl w:ilvl="7" w:tplc="4594B528">
      <w:start w:val="1"/>
      <w:numFmt w:val="bullet"/>
      <w:lvlText w:val="•"/>
      <w:lvlJc w:val="left"/>
      <w:pPr>
        <w:ind w:left="3699" w:hanging="360"/>
      </w:pPr>
      <w:rPr>
        <w:rFonts w:hint="default"/>
      </w:rPr>
    </w:lvl>
    <w:lvl w:ilvl="8" w:tplc="5C3E2368">
      <w:start w:val="1"/>
      <w:numFmt w:val="bullet"/>
      <w:lvlText w:val="•"/>
      <w:lvlJc w:val="left"/>
      <w:pPr>
        <w:ind w:left="4110" w:hanging="360"/>
      </w:pPr>
      <w:rPr>
        <w:rFonts w:hint="default"/>
      </w:rPr>
    </w:lvl>
  </w:abstractNum>
  <w:abstractNum w:abstractNumId="23" w15:restartNumberingAfterBreak="0">
    <w:nsid w:val="691B7B80"/>
    <w:multiLevelType w:val="hybridMultilevel"/>
    <w:tmpl w:val="6262E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9F2AD3"/>
    <w:multiLevelType w:val="hybridMultilevel"/>
    <w:tmpl w:val="D4A2E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3E6C09"/>
    <w:multiLevelType w:val="hybridMultilevel"/>
    <w:tmpl w:val="DA8226D4"/>
    <w:lvl w:ilvl="0" w:tplc="DFA666A2">
      <w:start w:val="1"/>
      <w:numFmt w:val="bullet"/>
      <w:lvlText w:val="•"/>
      <w:lvlJc w:val="left"/>
      <w:pPr>
        <w:ind w:left="798" w:hanging="360"/>
      </w:pPr>
      <w:rPr>
        <w:rFonts w:ascii="Calibri" w:eastAsia="Calibri" w:hAnsi="Calibri" w:hint="default"/>
        <w:color w:val="231F20"/>
        <w:spacing w:val="-3"/>
        <w:w w:val="99"/>
        <w:sz w:val="18"/>
        <w:szCs w:val="18"/>
      </w:rPr>
    </w:lvl>
    <w:lvl w:ilvl="1" w:tplc="DFB85B3C">
      <w:start w:val="1"/>
      <w:numFmt w:val="bullet"/>
      <w:lvlText w:val="•"/>
      <w:lvlJc w:val="left"/>
      <w:pPr>
        <w:ind w:left="657" w:hanging="360"/>
      </w:pPr>
      <w:rPr>
        <w:rFonts w:hint="default"/>
      </w:rPr>
    </w:lvl>
    <w:lvl w:ilvl="2" w:tplc="835CD486">
      <w:start w:val="1"/>
      <w:numFmt w:val="bullet"/>
      <w:lvlText w:val="•"/>
      <w:lvlJc w:val="left"/>
      <w:pPr>
        <w:ind w:left="514" w:hanging="360"/>
      </w:pPr>
      <w:rPr>
        <w:rFonts w:hint="default"/>
      </w:rPr>
    </w:lvl>
    <w:lvl w:ilvl="3" w:tplc="9DDA33F6">
      <w:start w:val="1"/>
      <w:numFmt w:val="bullet"/>
      <w:lvlText w:val="•"/>
      <w:lvlJc w:val="left"/>
      <w:pPr>
        <w:ind w:left="371" w:hanging="360"/>
      </w:pPr>
      <w:rPr>
        <w:rFonts w:hint="default"/>
      </w:rPr>
    </w:lvl>
    <w:lvl w:ilvl="4" w:tplc="E00EFCDC">
      <w:start w:val="1"/>
      <w:numFmt w:val="bullet"/>
      <w:lvlText w:val="•"/>
      <w:lvlJc w:val="left"/>
      <w:pPr>
        <w:ind w:left="228" w:hanging="360"/>
      </w:pPr>
      <w:rPr>
        <w:rFonts w:hint="default"/>
      </w:rPr>
    </w:lvl>
    <w:lvl w:ilvl="5" w:tplc="4DB8EDB4">
      <w:start w:val="1"/>
      <w:numFmt w:val="bullet"/>
      <w:lvlText w:val="•"/>
      <w:lvlJc w:val="left"/>
      <w:pPr>
        <w:ind w:left="86" w:hanging="360"/>
      </w:pPr>
      <w:rPr>
        <w:rFonts w:hint="default"/>
      </w:rPr>
    </w:lvl>
    <w:lvl w:ilvl="6" w:tplc="C9EE2AB4">
      <w:start w:val="1"/>
      <w:numFmt w:val="bullet"/>
      <w:lvlText w:val="•"/>
      <w:lvlJc w:val="left"/>
      <w:pPr>
        <w:ind w:left="-57" w:hanging="360"/>
      </w:pPr>
      <w:rPr>
        <w:rFonts w:hint="default"/>
      </w:rPr>
    </w:lvl>
    <w:lvl w:ilvl="7" w:tplc="B5F86EF8">
      <w:start w:val="1"/>
      <w:numFmt w:val="bullet"/>
      <w:lvlText w:val="•"/>
      <w:lvlJc w:val="left"/>
      <w:pPr>
        <w:ind w:left="-200" w:hanging="360"/>
      </w:pPr>
      <w:rPr>
        <w:rFonts w:hint="default"/>
      </w:rPr>
    </w:lvl>
    <w:lvl w:ilvl="8" w:tplc="AD982BBC">
      <w:start w:val="1"/>
      <w:numFmt w:val="bullet"/>
      <w:lvlText w:val="•"/>
      <w:lvlJc w:val="left"/>
      <w:pPr>
        <w:ind w:left="-343" w:hanging="360"/>
      </w:pPr>
      <w:rPr>
        <w:rFonts w:hint="default"/>
      </w:rPr>
    </w:lvl>
  </w:abstractNum>
  <w:abstractNum w:abstractNumId="26" w15:restartNumberingAfterBreak="0">
    <w:nsid w:val="7C372259"/>
    <w:multiLevelType w:val="hybridMultilevel"/>
    <w:tmpl w:val="BEB0E074"/>
    <w:lvl w:ilvl="0" w:tplc="04090005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27" w15:restartNumberingAfterBreak="0">
    <w:nsid w:val="7DA56747"/>
    <w:multiLevelType w:val="hybridMultilevel"/>
    <w:tmpl w:val="96E8C96E"/>
    <w:lvl w:ilvl="0" w:tplc="F66A038E">
      <w:start w:val="1"/>
      <w:numFmt w:val="bullet"/>
      <w:lvlText w:val="•"/>
      <w:lvlJc w:val="left"/>
      <w:pPr>
        <w:ind w:left="830" w:hanging="360"/>
      </w:pPr>
      <w:rPr>
        <w:rFonts w:ascii="Calibri" w:eastAsia="Calibri" w:hAnsi="Calibri" w:hint="default"/>
        <w:b/>
        <w:bCs/>
        <w:color w:val="231F20"/>
        <w:spacing w:val="-21"/>
        <w:w w:val="99"/>
        <w:sz w:val="20"/>
        <w:szCs w:val="20"/>
      </w:rPr>
    </w:lvl>
    <w:lvl w:ilvl="1" w:tplc="C26C1AFC">
      <w:start w:val="1"/>
      <w:numFmt w:val="bullet"/>
      <w:lvlText w:val="•"/>
      <w:lvlJc w:val="left"/>
      <w:pPr>
        <w:ind w:left="1190" w:hanging="360"/>
      </w:pPr>
      <w:rPr>
        <w:rFonts w:ascii="Calibri" w:eastAsia="Calibri" w:hAnsi="Calibri" w:hint="default"/>
        <w:b/>
        <w:bCs/>
        <w:color w:val="231F20"/>
        <w:spacing w:val="-4"/>
        <w:w w:val="99"/>
        <w:sz w:val="20"/>
        <w:szCs w:val="20"/>
      </w:rPr>
    </w:lvl>
    <w:lvl w:ilvl="2" w:tplc="823CAEBE">
      <w:start w:val="1"/>
      <w:numFmt w:val="bullet"/>
      <w:lvlText w:val="•"/>
      <w:lvlJc w:val="left"/>
      <w:pPr>
        <w:ind w:left="1561" w:hanging="360"/>
      </w:pPr>
      <w:rPr>
        <w:rFonts w:hint="default"/>
      </w:rPr>
    </w:lvl>
    <w:lvl w:ilvl="3" w:tplc="65C0D000">
      <w:start w:val="1"/>
      <w:numFmt w:val="bullet"/>
      <w:lvlText w:val="•"/>
      <w:lvlJc w:val="left"/>
      <w:pPr>
        <w:ind w:left="1923" w:hanging="360"/>
      </w:pPr>
      <w:rPr>
        <w:rFonts w:hint="default"/>
      </w:rPr>
    </w:lvl>
    <w:lvl w:ilvl="4" w:tplc="1F1CD9E2">
      <w:start w:val="1"/>
      <w:numFmt w:val="bullet"/>
      <w:lvlText w:val="•"/>
      <w:lvlJc w:val="left"/>
      <w:pPr>
        <w:ind w:left="2285" w:hanging="360"/>
      </w:pPr>
      <w:rPr>
        <w:rFonts w:hint="default"/>
      </w:rPr>
    </w:lvl>
    <w:lvl w:ilvl="5" w:tplc="4352EDB6">
      <w:start w:val="1"/>
      <w:numFmt w:val="bullet"/>
      <w:lvlText w:val="•"/>
      <w:lvlJc w:val="left"/>
      <w:pPr>
        <w:ind w:left="2647" w:hanging="360"/>
      </w:pPr>
      <w:rPr>
        <w:rFonts w:hint="default"/>
      </w:rPr>
    </w:lvl>
    <w:lvl w:ilvl="6" w:tplc="FE3E1C64">
      <w:start w:val="1"/>
      <w:numFmt w:val="bullet"/>
      <w:lvlText w:val="•"/>
      <w:lvlJc w:val="left"/>
      <w:pPr>
        <w:ind w:left="3009" w:hanging="360"/>
      </w:pPr>
      <w:rPr>
        <w:rFonts w:hint="default"/>
      </w:rPr>
    </w:lvl>
    <w:lvl w:ilvl="7" w:tplc="71EAB006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8" w:tplc="78AA91D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</w:abstractNum>
  <w:abstractNum w:abstractNumId="28" w15:restartNumberingAfterBreak="0">
    <w:nsid w:val="7EBD65F8"/>
    <w:multiLevelType w:val="hybridMultilevel"/>
    <w:tmpl w:val="6E124B02"/>
    <w:lvl w:ilvl="0" w:tplc="E3A4C2CC">
      <w:start w:val="1"/>
      <w:numFmt w:val="bullet"/>
      <w:lvlText w:val="•"/>
      <w:lvlJc w:val="left"/>
      <w:pPr>
        <w:ind w:left="556" w:hanging="209"/>
      </w:pPr>
      <w:rPr>
        <w:rFonts w:ascii="Calibri" w:eastAsia="Calibri" w:hAnsi="Calibri" w:hint="default"/>
        <w:color w:val="231F20"/>
        <w:spacing w:val="-3"/>
        <w:w w:val="99"/>
        <w:sz w:val="22"/>
        <w:szCs w:val="22"/>
      </w:rPr>
    </w:lvl>
    <w:lvl w:ilvl="1" w:tplc="81BC6DF4">
      <w:start w:val="1"/>
      <w:numFmt w:val="bullet"/>
      <w:lvlText w:val="•"/>
      <w:lvlJc w:val="left"/>
      <w:pPr>
        <w:ind w:left="860" w:hanging="209"/>
      </w:pPr>
      <w:rPr>
        <w:rFonts w:hint="default"/>
      </w:rPr>
    </w:lvl>
    <w:lvl w:ilvl="2" w:tplc="85EAF218">
      <w:start w:val="1"/>
      <w:numFmt w:val="bullet"/>
      <w:lvlText w:val="•"/>
      <w:lvlJc w:val="left"/>
      <w:pPr>
        <w:ind w:left="1161" w:hanging="209"/>
      </w:pPr>
      <w:rPr>
        <w:rFonts w:hint="default"/>
      </w:rPr>
    </w:lvl>
    <w:lvl w:ilvl="3" w:tplc="0F28F6C4">
      <w:start w:val="1"/>
      <w:numFmt w:val="bullet"/>
      <w:lvlText w:val="•"/>
      <w:lvlJc w:val="left"/>
      <w:pPr>
        <w:ind w:left="1462" w:hanging="209"/>
      </w:pPr>
      <w:rPr>
        <w:rFonts w:hint="default"/>
      </w:rPr>
    </w:lvl>
    <w:lvl w:ilvl="4" w:tplc="5B8A25FA">
      <w:start w:val="1"/>
      <w:numFmt w:val="bullet"/>
      <w:lvlText w:val="•"/>
      <w:lvlJc w:val="left"/>
      <w:pPr>
        <w:ind w:left="1763" w:hanging="209"/>
      </w:pPr>
      <w:rPr>
        <w:rFonts w:hint="default"/>
      </w:rPr>
    </w:lvl>
    <w:lvl w:ilvl="5" w:tplc="607626E4">
      <w:start w:val="1"/>
      <w:numFmt w:val="bullet"/>
      <w:lvlText w:val="•"/>
      <w:lvlJc w:val="left"/>
      <w:pPr>
        <w:ind w:left="2064" w:hanging="209"/>
      </w:pPr>
      <w:rPr>
        <w:rFonts w:hint="default"/>
      </w:rPr>
    </w:lvl>
    <w:lvl w:ilvl="6" w:tplc="40CC4850">
      <w:start w:val="1"/>
      <w:numFmt w:val="bullet"/>
      <w:lvlText w:val="•"/>
      <w:lvlJc w:val="left"/>
      <w:pPr>
        <w:ind w:left="2365" w:hanging="209"/>
      </w:pPr>
      <w:rPr>
        <w:rFonts w:hint="default"/>
      </w:rPr>
    </w:lvl>
    <w:lvl w:ilvl="7" w:tplc="9072CB48">
      <w:start w:val="1"/>
      <w:numFmt w:val="bullet"/>
      <w:lvlText w:val="•"/>
      <w:lvlJc w:val="left"/>
      <w:pPr>
        <w:ind w:left="2666" w:hanging="209"/>
      </w:pPr>
      <w:rPr>
        <w:rFonts w:hint="default"/>
      </w:rPr>
    </w:lvl>
    <w:lvl w:ilvl="8" w:tplc="02688EDA">
      <w:start w:val="1"/>
      <w:numFmt w:val="bullet"/>
      <w:lvlText w:val="•"/>
      <w:lvlJc w:val="left"/>
      <w:pPr>
        <w:ind w:left="2966" w:hanging="209"/>
      </w:pPr>
      <w:rPr>
        <w:rFonts w:hint="default"/>
      </w:rPr>
    </w:lvl>
  </w:abstractNum>
  <w:num w:numId="1" w16cid:durableId="543248059">
    <w:abstractNumId w:val="11"/>
  </w:num>
  <w:num w:numId="2" w16cid:durableId="1049960640">
    <w:abstractNumId w:val="20"/>
  </w:num>
  <w:num w:numId="3" w16cid:durableId="1621111997">
    <w:abstractNumId w:val="6"/>
  </w:num>
  <w:num w:numId="4" w16cid:durableId="792554715">
    <w:abstractNumId w:val="27"/>
  </w:num>
  <w:num w:numId="5" w16cid:durableId="51579893">
    <w:abstractNumId w:val="13"/>
  </w:num>
  <w:num w:numId="6" w16cid:durableId="148401169">
    <w:abstractNumId w:val="16"/>
  </w:num>
  <w:num w:numId="7" w16cid:durableId="247928334">
    <w:abstractNumId w:val="8"/>
  </w:num>
  <w:num w:numId="8" w16cid:durableId="450782967">
    <w:abstractNumId w:val="21"/>
  </w:num>
  <w:num w:numId="9" w16cid:durableId="1985114226">
    <w:abstractNumId w:val="28"/>
  </w:num>
  <w:num w:numId="10" w16cid:durableId="1320305930">
    <w:abstractNumId w:val="18"/>
  </w:num>
  <w:num w:numId="11" w16cid:durableId="1176262716">
    <w:abstractNumId w:val="19"/>
  </w:num>
  <w:num w:numId="12" w16cid:durableId="2095860315">
    <w:abstractNumId w:val="3"/>
  </w:num>
  <w:num w:numId="13" w16cid:durableId="1360547066">
    <w:abstractNumId w:val="12"/>
  </w:num>
  <w:num w:numId="14" w16cid:durableId="1998410341">
    <w:abstractNumId w:val="7"/>
  </w:num>
  <w:num w:numId="15" w16cid:durableId="725490541">
    <w:abstractNumId w:val="17"/>
  </w:num>
  <w:num w:numId="16" w16cid:durableId="2015036396">
    <w:abstractNumId w:val="25"/>
  </w:num>
  <w:num w:numId="17" w16cid:durableId="194197851">
    <w:abstractNumId w:val="22"/>
  </w:num>
  <w:num w:numId="18" w16cid:durableId="317734920">
    <w:abstractNumId w:val="26"/>
  </w:num>
  <w:num w:numId="19" w16cid:durableId="1540556520">
    <w:abstractNumId w:val="9"/>
  </w:num>
  <w:num w:numId="20" w16cid:durableId="1539971809">
    <w:abstractNumId w:val="5"/>
  </w:num>
  <w:num w:numId="21" w16cid:durableId="1142036814">
    <w:abstractNumId w:val="15"/>
  </w:num>
  <w:num w:numId="22" w16cid:durableId="2050719739">
    <w:abstractNumId w:val="1"/>
  </w:num>
  <w:num w:numId="23" w16cid:durableId="304051254">
    <w:abstractNumId w:val="24"/>
  </w:num>
  <w:num w:numId="24" w16cid:durableId="1009064013">
    <w:abstractNumId w:val="0"/>
  </w:num>
  <w:num w:numId="25" w16cid:durableId="1036320940">
    <w:abstractNumId w:val="2"/>
  </w:num>
  <w:num w:numId="26" w16cid:durableId="985746536">
    <w:abstractNumId w:val="4"/>
  </w:num>
  <w:num w:numId="27" w16cid:durableId="1839422935">
    <w:abstractNumId w:val="23"/>
  </w:num>
  <w:num w:numId="28" w16cid:durableId="807432104">
    <w:abstractNumId w:val="14"/>
  </w:num>
  <w:num w:numId="29" w16cid:durableId="12444912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169"/>
    <w:rsid w:val="000332A8"/>
    <w:rsid w:val="00046757"/>
    <w:rsid w:val="00080207"/>
    <w:rsid w:val="000920B6"/>
    <w:rsid w:val="00095813"/>
    <w:rsid w:val="000B5EB2"/>
    <w:rsid w:val="00131497"/>
    <w:rsid w:val="001326BE"/>
    <w:rsid w:val="001375FC"/>
    <w:rsid w:val="00143F9A"/>
    <w:rsid w:val="001667AC"/>
    <w:rsid w:val="001A6226"/>
    <w:rsid w:val="00211A5F"/>
    <w:rsid w:val="0023341C"/>
    <w:rsid w:val="00263B90"/>
    <w:rsid w:val="002903DC"/>
    <w:rsid w:val="002C0663"/>
    <w:rsid w:val="002C524A"/>
    <w:rsid w:val="002E0FD6"/>
    <w:rsid w:val="002E2DF2"/>
    <w:rsid w:val="0030263A"/>
    <w:rsid w:val="00307C69"/>
    <w:rsid w:val="003332B4"/>
    <w:rsid w:val="003D369C"/>
    <w:rsid w:val="003E33BA"/>
    <w:rsid w:val="00415122"/>
    <w:rsid w:val="00421EC4"/>
    <w:rsid w:val="004303A4"/>
    <w:rsid w:val="00433741"/>
    <w:rsid w:val="00455B54"/>
    <w:rsid w:val="00457D1D"/>
    <w:rsid w:val="004607F5"/>
    <w:rsid w:val="004649A6"/>
    <w:rsid w:val="004A1748"/>
    <w:rsid w:val="004A5D38"/>
    <w:rsid w:val="004B40FF"/>
    <w:rsid w:val="004B6A6E"/>
    <w:rsid w:val="004C014B"/>
    <w:rsid w:val="004C1A79"/>
    <w:rsid w:val="004C3504"/>
    <w:rsid w:val="004C43BC"/>
    <w:rsid w:val="005514C8"/>
    <w:rsid w:val="00553B93"/>
    <w:rsid w:val="0055489E"/>
    <w:rsid w:val="00554E13"/>
    <w:rsid w:val="00587084"/>
    <w:rsid w:val="005A3114"/>
    <w:rsid w:val="005B30C7"/>
    <w:rsid w:val="005E1038"/>
    <w:rsid w:val="005E5FAD"/>
    <w:rsid w:val="005F5D42"/>
    <w:rsid w:val="006361C0"/>
    <w:rsid w:val="00641024"/>
    <w:rsid w:val="0064492D"/>
    <w:rsid w:val="00663B87"/>
    <w:rsid w:val="006E3624"/>
    <w:rsid w:val="006F3BD4"/>
    <w:rsid w:val="006F3E3F"/>
    <w:rsid w:val="00713060"/>
    <w:rsid w:val="007150D2"/>
    <w:rsid w:val="0075083C"/>
    <w:rsid w:val="00752DEA"/>
    <w:rsid w:val="00752EB5"/>
    <w:rsid w:val="0076279E"/>
    <w:rsid w:val="0078599B"/>
    <w:rsid w:val="00787C05"/>
    <w:rsid w:val="007D384C"/>
    <w:rsid w:val="00805BAC"/>
    <w:rsid w:val="00862EFE"/>
    <w:rsid w:val="008D0FDD"/>
    <w:rsid w:val="008E12E3"/>
    <w:rsid w:val="0091518F"/>
    <w:rsid w:val="009234D8"/>
    <w:rsid w:val="00935433"/>
    <w:rsid w:val="00967B21"/>
    <w:rsid w:val="009810AB"/>
    <w:rsid w:val="009879FC"/>
    <w:rsid w:val="009C0B21"/>
    <w:rsid w:val="00A014C7"/>
    <w:rsid w:val="00A41AF5"/>
    <w:rsid w:val="00A56125"/>
    <w:rsid w:val="00A602D6"/>
    <w:rsid w:val="00A6234F"/>
    <w:rsid w:val="00AB2841"/>
    <w:rsid w:val="00AC3877"/>
    <w:rsid w:val="00B01F15"/>
    <w:rsid w:val="00B439F3"/>
    <w:rsid w:val="00B5729A"/>
    <w:rsid w:val="00B61D6A"/>
    <w:rsid w:val="00B63E34"/>
    <w:rsid w:val="00B80998"/>
    <w:rsid w:val="00BA1754"/>
    <w:rsid w:val="00BD419E"/>
    <w:rsid w:val="00BD7189"/>
    <w:rsid w:val="00C145BC"/>
    <w:rsid w:val="00C47FF8"/>
    <w:rsid w:val="00C94A4B"/>
    <w:rsid w:val="00CB27C9"/>
    <w:rsid w:val="00CC3DAC"/>
    <w:rsid w:val="00CD3B91"/>
    <w:rsid w:val="00CF1ACB"/>
    <w:rsid w:val="00D021DD"/>
    <w:rsid w:val="00D072E9"/>
    <w:rsid w:val="00D45FF0"/>
    <w:rsid w:val="00D82437"/>
    <w:rsid w:val="00D8422F"/>
    <w:rsid w:val="00DA3C23"/>
    <w:rsid w:val="00DA7D82"/>
    <w:rsid w:val="00DF0C90"/>
    <w:rsid w:val="00E00695"/>
    <w:rsid w:val="00E114F1"/>
    <w:rsid w:val="00E14AD6"/>
    <w:rsid w:val="00E26627"/>
    <w:rsid w:val="00E409C3"/>
    <w:rsid w:val="00E52FEF"/>
    <w:rsid w:val="00E9489E"/>
    <w:rsid w:val="00EA76CB"/>
    <w:rsid w:val="00EB76D5"/>
    <w:rsid w:val="00EC0DD6"/>
    <w:rsid w:val="00EE5A8A"/>
    <w:rsid w:val="00EF5169"/>
    <w:rsid w:val="00F011F4"/>
    <w:rsid w:val="00F10BA6"/>
    <w:rsid w:val="00F71448"/>
    <w:rsid w:val="00F9237F"/>
    <w:rsid w:val="00F9325B"/>
    <w:rsid w:val="00FA5944"/>
    <w:rsid w:val="00FA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EFDC64"/>
  <w15:docId w15:val="{89E75FE8-9700-4667-A950-437BB9EAA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514C8"/>
  </w:style>
  <w:style w:type="paragraph" w:styleId="Heading1">
    <w:name w:val="heading 1"/>
    <w:basedOn w:val="Normal"/>
    <w:uiPriority w:val="1"/>
    <w:qFormat/>
    <w:rsid w:val="005514C8"/>
    <w:pPr>
      <w:spacing w:before="202"/>
      <w:ind w:left="446"/>
      <w:outlineLvl w:val="0"/>
    </w:pPr>
    <w:rPr>
      <w:rFonts w:ascii="Calibri" w:eastAsia="Calibri" w:hAnsi="Calibr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514C8"/>
    <w:pPr>
      <w:spacing w:before="90"/>
      <w:ind w:left="1150" w:hanging="36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5514C8"/>
  </w:style>
  <w:style w:type="paragraph" w:customStyle="1" w:styleId="TableParagraph">
    <w:name w:val="Table Paragraph"/>
    <w:basedOn w:val="Normal"/>
    <w:uiPriority w:val="1"/>
    <w:qFormat/>
    <w:rsid w:val="005514C8"/>
  </w:style>
  <w:style w:type="paragraph" w:styleId="BalloonText">
    <w:name w:val="Balloon Text"/>
    <w:basedOn w:val="Normal"/>
    <w:link w:val="BalloonTextChar"/>
    <w:uiPriority w:val="99"/>
    <w:semiHidden/>
    <w:unhideWhenUsed/>
    <w:rsid w:val="006361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1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59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599B"/>
  </w:style>
  <w:style w:type="paragraph" w:styleId="Footer">
    <w:name w:val="footer"/>
    <w:basedOn w:val="Normal"/>
    <w:link w:val="FooterChar"/>
    <w:uiPriority w:val="99"/>
    <w:unhideWhenUsed/>
    <w:rsid w:val="007859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99B"/>
  </w:style>
  <w:style w:type="character" w:styleId="PageNumber">
    <w:name w:val="page number"/>
    <w:basedOn w:val="DefaultParagraphFont"/>
    <w:uiPriority w:val="99"/>
    <w:semiHidden/>
    <w:unhideWhenUsed/>
    <w:rsid w:val="0078599B"/>
  </w:style>
  <w:style w:type="paragraph" w:customStyle="1" w:styleId="BasicParagraph">
    <w:name w:val="[Basic Paragraph]"/>
    <w:basedOn w:val="Normal"/>
    <w:uiPriority w:val="99"/>
    <w:rsid w:val="003E33B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33B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C52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2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2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2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24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B6A6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83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3341C"/>
    <w:pPr>
      <w:widowControl/>
    </w:pPr>
  </w:style>
  <w:style w:type="character" w:customStyle="1" w:styleId="normaltextrun">
    <w:name w:val="normaltextrun"/>
    <w:basedOn w:val="DefaultParagraphFont"/>
    <w:rsid w:val="009C0B21"/>
  </w:style>
  <w:style w:type="character" w:customStyle="1" w:styleId="eop">
    <w:name w:val="eop"/>
    <w:basedOn w:val="DefaultParagraphFont"/>
    <w:rsid w:val="009C0B21"/>
  </w:style>
  <w:style w:type="table" w:styleId="TableGrid">
    <w:name w:val="Table Grid"/>
    <w:basedOn w:val="TableNormal"/>
    <w:uiPriority w:val="39"/>
    <w:rsid w:val="009C0B21"/>
    <w:pPr>
      <w:widowControl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helpforalzheimersfamilies.com/learn/make-your-business-alzheimers-friendly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alzheimers.org.uk/info/20064/symptoms/90/communicating_and_languag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alz.org/alzheimers_disease_10_signs_of_alzheimers.asp" TargetMode="External"/><Relationship Id="rId20" Type="http://schemas.openxmlformats.org/officeDocument/2006/relationships/hyperlink" Target="https://dfamerica.org/resource-listin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mocatest.org/" TargetMode="External"/><Relationship Id="rId23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yperlink" Target="https://www.alz.co.uk/research/WorldAlzheimerReport2011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lz.org/media/Documents/mini-cog.pdf" TargetMode="External"/><Relationship Id="rId2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byDeb xmlns="2d32015e-0204-4058-82fc-e98b7a5354eb">
      <UserInfo>
        <DisplayName/>
        <AccountId xsi:nil="true"/>
        <AccountType/>
      </UserInfo>
    </ReviewedbyDeb>
    <lcf76f155ced4ddcb4097134ff3c332f xmlns="2d32015e-0204-4058-82fc-e98b7a5354eb">
      <Terms xmlns="http://schemas.microsoft.com/office/infopath/2007/PartnerControls"/>
    </lcf76f155ced4ddcb4097134ff3c332f>
    <TaxCatchAll xmlns="4f81154a-34ba-4b39-b7b5-5c48ee99480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83EE8C0B24D41AF9049B99095227D" ma:contentTypeVersion="18" ma:contentTypeDescription="Create a new document." ma:contentTypeScope="" ma:versionID="01c2de2094b4cba12ae7f0f247adc915">
  <xsd:schema xmlns:xsd="http://www.w3.org/2001/XMLSchema" xmlns:xs="http://www.w3.org/2001/XMLSchema" xmlns:p="http://schemas.microsoft.com/office/2006/metadata/properties" xmlns:ns2="2d32015e-0204-4058-82fc-e98b7a5354eb" xmlns:ns3="4f81154a-34ba-4b39-b7b5-5c48ee994806" targetNamespace="http://schemas.microsoft.com/office/2006/metadata/properties" ma:root="true" ma:fieldsID="ee53c354c27ce688570a20b0d560738b" ns2:_="" ns3:_="">
    <xsd:import namespace="2d32015e-0204-4058-82fc-e98b7a5354eb"/>
    <xsd:import namespace="4f81154a-34ba-4b39-b7b5-5c48ee994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ReviewedbyDeb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2015e-0204-4058-82fc-e98b7a535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edbyDeb" ma:index="20" nillable="true" ma:displayName="Reviewed by Deb" ma:format="Dropdown" ma:list="UserInfo" ma:SharePointGroup="0" ma:internalName="ReviewedbyDeb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2697cc2-de57-4ac5-8170-52ff47dbd4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1154a-34ba-4b39-b7b5-5c48ee994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58279a2-084a-47e0-bf23-43fa0edbbbd0}" ma:internalName="TaxCatchAll" ma:showField="CatchAllData" ma:web="4f81154a-34ba-4b39-b7b5-5c48ee994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440CF-0DE3-4CF7-97AB-CEE5A7DBC7F0}">
  <ds:schemaRefs>
    <ds:schemaRef ds:uri="http://schemas.microsoft.com/office/2006/metadata/properties"/>
    <ds:schemaRef ds:uri="http://schemas.microsoft.com/office/infopath/2007/PartnerControls"/>
    <ds:schemaRef ds:uri="2d32015e-0204-4058-82fc-e98b7a5354eb"/>
    <ds:schemaRef ds:uri="4f81154a-34ba-4b39-b7b5-5c48ee994806"/>
  </ds:schemaRefs>
</ds:datastoreItem>
</file>

<file path=customXml/itemProps2.xml><?xml version="1.0" encoding="utf-8"?>
<ds:datastoreItem xmlns:ds="http://schemas.openxmlformats.org/officeDocument/2006/customXml" ds:itemID="{96F62AB3-1BFB-4A85-8142-B6CE2D813D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86CF23-045E-4D60-B9B2-D89B33813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2015e-0204-4058-82fc-e98b7a5354eb"/>
    <ds:schemaRef ds:uri="4f81154a-34ba-4b39-b7b5-5c48ee994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E11C44-4627-460C-B41F-BD9C1693A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Breanna and Matt</dc:creator>
  <cp:lastModifiedBy>Aleiah Mann</cp:lastModifiedBy>
  <cp:revision>3</cp:revision>
  <cp:lastPrinted>2023-05-28T14:17:00Z</cp:lastPrinted>
  <dcterms:created xsi:type="dcterms:W3CDTF">2024-03-22T14:51:00Z</dcterms:created>
  <dcterms:modified xsi:type="dcterms:W3CDTF">2024-04-09T18:53:00Z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2016-01-15T00:00:00Z</vt:filetime>
  </property>
  <property fmtid="{D5CDD505-2E9C-101B-9397-08002B2CF9AE}" pid="5" name="ContentTypeId">
    <vt:lpwstr>0x010100D6A83EE8C0B24D41AF9049B99095227D</vt:lpwstr>
  </property>
  <property fmtid="{D5CDD505-2E9C-101B-9397-08002B2CF9AE}" pid="6" name="Order">
    <vt:r8>15193500</vt:r8>
  </property>
  <property fmtid="{D5CDD505-2E9C-101B-9397-08002B2CF9AE}" pid="7" name="MediaServiceImageTags">
    <vt:lpwstr/>
  </property>
</Properties>
</file>