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1863D" w14:textId="694E1266" w:rsidR="008E7783" w:rsidRDefault="00DF2E21" w:rsidP="007D1171">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83840" behindDoc="0" locked="0" layoutInCell="1" allowOverlap="1" wp14:anchorId="03F07900" wp14:editId="7324B223">
                <wp:simplePos x="0" y="0"/>
                <wp:positionH relativeFrom="column">
                  <wp:posOffset>3771900</wp:posOffset>
                </wp:positionH>
                <wp:positionV relativeFrom="paragraph">
                  <wp:posOffset>15240</wp:posOffset>
                </wp:positionV>
                <wp:extent cx="2628900" cy="8001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8001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46E19BD" w14:textId="77777777" w:rsidR="009A10B8" w:rsidRPr="00F9496B" w:rsidRDefault="009A10B8" w:rsidP="005A662E">
                            <w:pPr>
                              <w:spacing w:line="216" w:lineRule="auto"/>
                              <w:rPr>
                                <w:rFonts w:ascii="Calibri" w:hAnsi="Calibri"/>
                                <w:color w:val="E9452A"/>
                                <w:sz w:val="48"/>
                                <w:szCs w:val="48"/>
                              </w:rPr>
                            </w:pPr>
                            <w:r w:rsidRPr="00F9496B">
                              <w:rPr>
                                <w:rFonts w:ascii="Calibri" w:hAnsi="Calibri"/>
                                <w:color w:val="E9452A"/>
                                <w:sz w:val="48"/>
                                <w:szCs w:val="48"/>
                              </w:rPr>
                              <w:t xml:space="preserve">Legal </w:t>
                            </w:r>
                            <w:r w:rsidR="009D353E">
                              <w:rPr>
                                <w:rFonts w:ascii="Calibri" w:hAnsi="Calibri"/>
                                <w:color w:val="E9452A"/>
                                <w:sz w:val="48"/>
                                <w:szCs w:val="48"/>
                              </w:rPr>
                              <w:t xml:space="preserve">and Advance Planning </w:t>
                            </w:r>
                            <w:r w:rsidRPr="00F9496B">
                              <w:rPr>
                                <w:rFonts w:ascii="Calibri" w:hAnsi="Calibri"/>
                                <w:color w:val="E9452A"/>
                                <w:sz w:val="48"/>
                                <w:szCs w:val="4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07900" id="_x0000_t202" coordsize="21600,21600" o:spt="202" path="m,l,21600r21600,l21600,xe">
                <v:stroke joinstyle="miter"/>
                <v:path gradientshapeok="t" o:connecttype="rect"/>
              </v:shapetype>
              <v:shape id="Text Box 24" o:spid="_x0000_s1026" type="#_x0000_t202" style="position:absolute;margin-left:297pt;margin-top:1.2pt;width:207pt;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" filled="f" stroked="f">
                <v:textbox>
                  <w:txbxContent>
                    <w:p w14:paraId="346E19BD" w14:textId="77777777" w:rsidR="009A10B8" w:rsidRPr="00F9496B" w:rsidRDefault="009A10B8" w:rsidP="005A662E">
                      <w:pPr>
                        <w:spacing w:line="216" w:lineRule="auto"/>
                        <w:rPr>
                          <w:rFonts w:ascii="Calibri" w:hAnsi="Calibri"/>
                          <w:color w:val="E9452A"/>
                          <w:sz w:val="48"/>
                          <w:szCs w:val="48"/>
                        </w:rPr>
                      </w:pPr>
                      <w:r w:rsidRPr="00F9496B">
                        <w:rPr>
                          <w:rFonts w:ascii="Calibri" w:hAnsi="Calibri"/>
                          <w:color w:val="E9452A"/>
                          <w:sz w:val="48"/>
                          <w:szCs w:val="48"/>
                        </w:rPr>
                        <w:t xml:space="preserve">Legal </w:t>
                      </w:r>
                      <w:r w:rsidR="009D353E">
                        <w:rPr>
                          <w:rFonts w:ascii="Calibri" w:hAnsi="Calibri"/>
                          <w:color w:val="E9452A"/>
                          <w:sz w:val="48"/>
                          <w:szCs w:val="48"/>
                        </w:rPr>
                        <w:t xml:space="preserve">and Advance Planning </w:t>
                      </w:r>
                      <w:r w:rsidRPr="00F9496B">
                        <w:rPr>
                          <w:rFonts w:ascii="Calibri" w:hAnsi="Calibri"/>
                          <w:color w:val="E9452A"/>
                          <w:sz w:val="48"/>
                          <w:szCs w:val="48"/>
                        </w:rPr>
                        <w:t>Services</w:t>
                      </w:r>
                    </w:p>
                  </w:txbxContent>
                </v:textbox>
                <w10:wrap type="square"/>
              </v:shape>
            </w:pict>
          </mc:Fallback>
        </mc:AlternateContent>
      </w:r>
      <w:r w:rsidR="00900FAA">
        <w:rPr>
          <w:rFonts w:ascii="Calibri" w:hAnsi="Calibri"/>
          <w:noProof/>
          <w:sz w:val="20"/>
          <w:szCs w:val="20"/>
        </w:rPr>
        <w:drawing>
          <wp:inline distT="0" distB="0" distL="0" distR="0" wp14:anchorId="36FC9E51" wp14:editId="6024E4E3">
            <wp:extent cx="2197100" cy="763865"/>
            <wp:effectExtent l="0" t="0" r="0" b="0"/>
            <wp:docPr id="23" name="Picture 23" descr="Kismet:Users:sneebish:Desktop:Dropbox:Current Projects:Dementia Friendly America:DFA_logo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smet:Users:sneebish:Desktop:Dropbox:Current Projects:Dementia Friendly America:DFA_logo_T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168" cy="765975"/>
                    </a:xfrm>
                    <a:prstGeom prst="rect">
                      <a:avLst/>
                    </a:prstGeom>
                    <a:noFill/>
                    <a:ln>
                      <a:noFill/>
                    </a:ln>
                  </pic:spPr>
                </pic:pic>
              </a:graphicData>
            </a:graphic>
          </wp:inline>
        </w:drawing>
      </w:r>
    </w:p>
    <w:p w14:paraId="6EE3A5D6" w14:textId="77777777" w:rsidR="009A10B8" w:rsidRDefault="00C14FAF" w:rsidP="00C14FAF">
      <w:pPr>
        <w:rPr>
          <w:rFonts w:ascii="Calibri" w:hAnsi="Calibri"/>
          <w:color w:val="E9452A"/>
          <w:sz w:val="32"/>
          <w:szCs w:val="32"/>
        </w:rPr>
      </w:pPr>
      <w:r>
        <w:rPr>
          <w:rFonts w:ascii="Calibri" w:hAnsi="Calibri"/>
          <w:noProof/>
          <w:color w:val="6A2666"/>
          <w:sz w:val="20"/>
          <w:szCs w:val="20"/>
        </w:rPr>
        <w:drawing>
          <wp:anchor distT="0" distB="0" distL="114300" distR="114300" simplePos="0" relativeHeight="251682816" behindDoc="0" locked="0" layoutInCell="1" allowOverlap="1" wp14:anchorId="34EB3994" wp14:editId="3F0CB27D">
            <wp:simplePos x="0" y="0"/>
            <wp:positionH relativeFrom="column">
              <wp:posOffset>4229100</wp:posOffset>
            </wp:positionH>
            <wp:positionV relativeFrom="paragraph">
              <wp:posOffset>545336</wp:posOffset>
            </wp:positionV>
            <wp:extent cx="1790700" cy="1790700"/>
            <wp:effectExtent l="0" t="0" r="12700"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DF2E21">
        <w:rPr>
          <w:rFonts w:ascii="Calibri" w:hAnsi="Calibri"/>
          <w:noProof/>
          <w:sz w:val="20"/>
          <w:szCs w:val="20"/>
        </w:rPr>
        <mc:AlternateContent>
          <mc:Choice Requires="wps">
            <w:drawing>
              <wp:anchor distT="0" distB="0" distL="114300" distR="114300" simplePos="0" relativeHeight="251680768" behindDoc="0" locked="0" layoutInCell="1" allowOverlap="1" wp14:anchorId="65284970" wp14:editId="55963A55">
                <wp:simplePos x="0" y="0"/>
                <wp:positionH relativeFrom="column">
                  <wp:posOffset>0</wp:posOffset>
                </wp:positionH>
                <wp:positionV relativeFrom="paragraph">
                  <wp:posOffset>408305</wp:posOffset>
                </wp:positionV>
                <wp:extent cx="6400800" cy="20574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2057400"/>
                        </a:xfrm>
                        <a:prstGeom prst="rect">
                          <a:avLst/>
                        </a:prstGeom>
                        <a:solidFill>
                          <a:srgbClr val="FDF2EB"/>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0C58EB0" w14:textId="41CE7E8E" w:rsidR="00EF4271" w:rsidRPr="00EF4271" w:rsidRDefault="00EF4271" w:rsidP="00B95C84">
                            <w:pPr>
                              <w:pStyle w:val="Header1"/>
                              <w:spacing w:line="240" w:lineRule="auto"/>
                              <w:rPr>
                                <w:rFonts w:ascii="Calibri" w:hAnsi="Calibri"/>
                                <w:color w:val="auto"/>
                                <w:sz w:val="20"/>
                                <w:szCs w:val="20"/>
                              </w:rPr>
                            </w:pPr>
                            <w:r w:rsidRPr="00EF4271">
                              <w:rPr>
                                <w:rFonts w:ascii="Calibri" w:hAnsi="Calibri"/>
                                <w:color w:val="auto"/>
                                <w:sz w:val="20"/>
                                <w:szCs w:val="20"/>
                              </w:rPr>
                              <w:t xml:space="preserve">Legal matters can be complex and overwhelming for people </w:t>
                            </w:r>
                            <w:r w:rsidR="00450039">
                              <w:rPr>
                                <w:rFonts w:ascii="Calibri" w:hAnsi="Calibri"/>
                                <w:color w:val="auto"/>
                                <w:sz w:val="20"/>
                                <w:szCs w:val="20"/>
                              </w:rPr>
                              <w:t xml:space="preserve">living </w:t>
                            </w:r>
                            <w:r w:rsidRPr="00EF4271">
                              <w:rPr>
                                <w:rFonts w:ascii="Calibri" w:hAnsi="Calibri"/>
                                <w:color w:val="auto"/>
                                <w:sz w:val="20"/>
                                <w:szCs w:val="20"/>
                              </w:rPr>
                              <w:t>with dementia and their care partners</w:t>
                            </w:r>
                            <w:r w:rsidR="00942A40">
                              <w:rPr>
                                <w:rFonts w:ascii="Calibri" w:hAnsi="Calibri"/>
                                <w:color w:val="auto"/>
                                <w:sz w:val="20"/>
                                <w:szCs w:val="20"/>
                              </w:rPr>
                              <w:t xml:space="preserve"> </w:t>
                            </w:r>
                            <w:r w:rsidRPr="00EF4271">
                              <w:rPr>
                                <w:rFonts w:ascii="Calibri" w:hAnsi="Calibri"/>
                                <w:color w:val="auto"/>
                                <w:sz w:val="20"/>
                                <w:szCs w:val="20"/>
                              </w:rPr>
                              <w:t xml:space="preserve">but planning ahead is key. Dementia friendly legal services can bring peace of mind by helping vulnerable clients express their wishes early and avoid problems such as unpaid expenses, squandered resources, avoidable guardianship, and financial abuse, neglect </w:t>
                            </w:r>
                            <w:r w:rsidR="00942A40">
                              <w:rPr>
                                <w:rFonts w:ascii="Calibri" w:hAnsi="Calibri"/>
                                <w:color w:val="auto"/>
                                <w:sz w:val="20"/>
                                <w:szCs w:val="20"/>
                              </w:rPr>
                              <w:t>and/</w:t>
                            </w:r>
                            <w:r w:rsidRPr="00EF4271">
                              <w:rPr>
                                <w:rFonts w:ascii="Calibri" w:hAnsi="Calibri"/>
                                <w:color w:val="auto"/>
                                <w:sz w:val="20"/>
                                <w:szCs w:val="20"/>
                              </w:rPr>
                              <w:t xml:space="preserve">or exploitation. </w:t>
                            </w:r>
                          </w:p>
                          <w:p w14:paraId="25FFCE48" w14:textId="77777777" w:rsidR="00EF4271" w:rsidRPr="00EF4271" w:rsidRDefault="00EF4271" w:rsidP="00B95C84">
                            <w:pPr>
                              <w:pStyle w:val="Header1"/>
                              <w:spacing w:line="240" w:lineRule="auto"/>
                              <w:rPr>
                                <w:rFonts w:ascii="Calibri" w:hAnsi="Calibri"/>
                                <w:color w:val="auto"/>
                                <w:sz w:val="20"/>
                                <w:szCs w:val="20"/>
                              </w:rPr>
                            </w:pPr>
                          </w:p>
                          <w:p w14:paraId="6199598D" w14:textId="252EADB0" w:rsidR="00EF4271" w:rsidRPr="00EF4271" w:rsidRDefault="00EF4271" w:rsidP="00B95C84">
                            <w:pPr>
                              <w:pStyle w:val="Header1"/>
                              <w:spacing w:line="240" w:lineRule="auto"/>
                              <w:rPr>
                                <w:rFonts w:ascii="Calibri" w:hAnsi="Calibri"/>
                                <w:color w:val="auto"/>
                                <w:sz w:val="20"/>
                                <w:szCs w:val="20"/>
                                <w:vertAlign w:val="superscript"/>
                              </w:rPr>
                            </w:pPr>
                            <w:r w:rsidRPr="00EF4271">
                              <w:rPr>
                                <w:rFonts w:ascii="Calibri" w:hAnsi="Calibri"/>
                                <w:color w:val="auto"/>
                                <w:sz w:val="20"/>
                                <w:szCs w:val="20"/>
                              </w:rPr>
                              <w:t xml:space="preserve">Dementia friendly business is </w:t>
                            </w:r>
                            <w:r w:rsidR="00942A40">
                              <w:rPr>
                                <w:rFonts w:ascii="Calibri" w:hAnsi="Calibri"/>
                                <w:color w:val="auto"/>
                                <w:sz w:val="20"/>
                                <w:szCs w:val="20"/>
                              </w:rPr>
                              <w:t>a proactive and prepared</w:t>
                            </w:r>
                            <w:r w:rsidRPr="00EF4271">
                              <w:rPr>
                                <w:rFonts w:ascii="Calibri" w:hAnsi="Calibri"/>
                                <w:color w:val="auto"/>
                                <w:sz w:val="20"/>
                                <w:szCs w:val="20"/>
                              </w:rPr>
                              <w:t xml:space="preserve"> business </w:t>
                            </w:r>
                            <w:r w:rsidR="00942A40">
                              <w:rPr>
                                <w:rFonts w:ascii="Calibri" w:hAnsi="Calibri"/>
                                <w:color w:val="auto"/>
                                <w:sz w:val="20"/>
                                <w:szCs w:val="20"/>
                              </w:rPr>
                              <w:t>that</w:t>
                            </w:r>
                            <w:r w:rsidRPr="00EF4271">
                              <w:rPr>
                                <w:rFonts w:ascii="Calibri" w:hAnsi="Calibri"/>
                                <w:color w:val="auto"/>
                                <w:sz w:val="20"/>
                                <w:szCs w:val="20"/>
                              </w:rPr>
                              <w:t xml:space="preserve"> will help retain existing clients and attract new ones. See training for dementia friendly business practices.</w:t>
                            </w:r>
                            <w:r w:rsidR="008F437E">
                              <w:rPr>
                                <w:rFonts w:ascii="Calibri" w:hAnsi="Calibri"/>
                                <w:color w:val="auto"/>
                                <w:sz w:val="20"/>
                                <w:szCs w:val="20"/>
                                <w:vertAlign w:val="superscript"/>
                              </w:rPr>
                              <w:t>1</w:t>
                            </w:r>
                          </w:p>
                        </w:txbxContent>
                      </wps:txbx>
                      <wps:bodyPr rot="0" spcFirstLastPara="0" vertOverflow="overflow" horzOverflow="overflow" vert="horz" wrap="square" lIns="274320" tIns="91440" rIns="246888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84970" id="Text Box 21" o:spid="_x0000_s1027" type="#_x0000_t202" style="position:absolute;margin-left:0;margin-top:32.15pt;width:7in;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" fillcolor="#fdf2eb" stroked="f">
                <v:textbox inset="21.6pt,7.2pt,194.4pt,7.2pt">
                  <w:txbxContent>
                    <w:p w14:paraId="30C58EB0" w14:textId="41CE7E8E" w:rsidR="00EF4271" w:rsidRPr="00EF4271" w:rsidRDefault="00EF4271" w:rsidP="00B95C84">
                      <w:pPr>
                        <w:pStyle w:val="Header1"/>
                        <w:spacing w:line="240" w:lineRule="auto"/>
                        <w:rPr>
                          <w:rFonts w:ascii="Calibri" w:hAnsi="Calibri"/>
                          <w:color w:val="auto"/>
                          <w:sz w:val="20"/>
                          <w:szCs w:val="20"/>
                        </w:rPr>
                      </w:pPr>
                      <w:r w:rsidRPr="00EF4271">
                        <w:rPr>
                          <w:rFonts w:ascii="Calibri" w:hAnsi="Calibri"/>
                          <w:color w:val="auto"/>
                          <w:sz w:val="20"/>
                          <w:szCs w:val="20"/>
                        </w:rPr>
                        <w:t xml:space="preserve">Legal matters can be complex and overwhelming for people </w:t>
                      </w:r>
                      <w:r w:rsidR="00450039">
                        <w:rPr>
                          <w:rFonts w:ascii="Calibri" w:hAnsi="Calibri"/>
                          <w:color w:val="auto"/>
                          <w:sz w:val="20"/>
                          <w:szCs w:val="20"/>
                        </w:rPr>
                        <w:t xml:space="preserve">living </w:t>
                      </w:r>
                      <w:r w:rsidRPr="00EF4271">
                        <w:rPr>
                          <w:rFonts w:ascii="Calibri" w:hAnsi="Calibri"/>
                          <w:color w:val="auto"/>
                          <w:sz w:val="20"/>
                          <w:szCs w:val="20"/>
                        </w:rPr>
                        <w:t>with dementia and their care partners</w:t>
                      </w:r>
                      <w:r w:rsidR="00942A40">
                        <w:rPr>
                          <w:rFonts w:ascii="Calibri" w:hAnsi="Calibri"/>
                          <w:color w:val="auto"/>
                          <w:sz w:val="20"/>
                          <w:szCs w:val="20"/>
                        </w:rPr>
                        <w:t xml:space="preserve"> </w:t>
                      </w:r>
                      <w:r w:rsidRPr="00EF4271">
                        <w:rPr>
                          <w:rFonts w:ascii="Calibri" w:hAnsi="Calibri"/>
                          <w:color w:val="auto"/>
                          <w:sz w:val="20"/>
                          <w:szCs w:val="20"/>
                        </w:rPr>
                        <w:t xml:space="preserve">but planning ahead is key. Dementia friendly legal services can bring peace of mind by helping vulnerable clients express their wishes early and avoid problems such as unpaid expenses, squandered resources, avoidable guardianship, and financial abuse, neglect </w:t>
                      </w:r>
                      <w:r w:rsidR="00942A40">
                        <w:rPr>
                          <w:rFonts w:ascii="Calibri" w:hAnsi="Calibri"/>
                          <w:color w:val="auto"/>
                          <w:sz w:val="20"/>
                          <w:szCs w:val="20"/>
                        </w:rPr>
                        <w:t>and/</w:t>
                      </w:r>
                      <w:r w:rsidRPr="00EF4271">
                        <w:rPr>
                          <w:rFonts w:ascii="Calibri" w:hAnsi="Calibri"/>
                          <w:color w:val="auto"/>
                          <w:sz w:val="20"/>
                          <w:szCs w:val="20"/>
                        </w:rPr>
                        <w:t xml:space="preserve">or exploitation. </w:t>
                      </w:r>
                    </w:p>
                    <w:p w14:paraId="25FFCE48" w14:textId="77777777" w:rsidR="00EF4271" w:rsidRPr="00EF4271" w:rsidRDefault="00EF4271" w:rsidP="00B95C84">
                      <w:pPr>
                        <w:pStyle w:val="Header1"/>
                        <w:spacing w:line="240" w:lineRule="auto"/>
                        <w:rPr>
                          <w:rFonts w:ascii="Calibri" w:hAnsi="Calibri"/>
                          <w:color w:val="auto"/>
                          <w:sz w:val="20"/>
                          <w:szCs w:val="20"/>
                        </w:rPr>
                      </w:pPr>
                    </w:p>
                    <w:p w14:paraId="6199598D" w14:textId="252EADB0" w:rsidR="00EF4271" w:rsidRPr="00EF4271" w:rsidRDefault="00EF4271" w:rsidP="00B95C84">
                      <w:pPr>
                        <w:pStyle w:val="Header1"/>
                        <w:spacing w:line="240" w:lineRule="auto"/>
                        <w:rPr>
                          <w:rFonts w:ascii="Calibri" w:hAnsi="Calibri"/>
                          <w:color w:val="auto"/>
                          <w:sz w:val="20"/>
                          <w:szCs w:val="20"/>
                          <w:vertAlign w:val="superscript"/>
                        </w:rPr>
                      </w:pPr>
                      <w:r w:rsidRPr="00EF4271">
                        <w:rPr>
                          <w:rFonts w:ascii="Calibri" w:hAnsi="Calibri"/>
                          <w:color w:val="auto"/>
                          <w:sz w:val="20"/>
                          <w:szCs w:val="20"/>
                        </w:rPr>
                        <w:t xml:space="preserve">Dementia friendly business is </w:t>
                      </w:r>
                      <w:r w:rsidR="00942A40">
                        <w:rPr>
                          <w:rFonts w:ascii="Calibri" w:hAnsi="Calibri"/>
                          <w:color w:val="auto"/>
                          <w:sz w:val="20"/>
                          <w:szCs w:val="20"/>
                        </w:rPr>
                        <w:t>a proactive and prepared</w:t>
                      </w:r>
                      <w:r w:rsidRPr="00EF4271">
                        <w:rPr>
                          <w:rFonts w:ascii="Calibri" w:hAnsi="Calibri"/>
                          <w:color w:val="auto"/>
                          <w:sz w:val="20"/>
                          <w:szCs w:val="20"/>
                        </w:rPr>
                        <w:t xml:space="preserve"> business </w:t>
                      </w:r>
                      <w:r w:rsidR="00942A40">
                        <w:rPr>
                          <w:rFonts w:ascii="Calibri" w:hAnsi="Calibri"/>
                          <w:color w:val="auto"/>
                          <w:sz w:val="20"/>
                          <w:szCs w:val="20"/>
                        </w:rPr>
                        <w:t>that</w:t>
                      </w:r>
                      <w:r w:rsidRPr="00EF4271">
                        <w:rPr>
                          <w:rFonts w:ascii="Calibri" w:hAnsi="Calibri"/>
                          <w:color w:val="auto"/>
                          <w:sz w:val="20"/>
                          <w:szCs w:val="20"/>
                        </w:rPr>
                        <w:t xml:space="preserve"> will help retain existing clients and attract new ones. See training for dementia friendly business practices.</w:t>
                      </w:r>
                      <w:r w:rsidR="008F437E">
                        <w:rPr>
                          <w:rFonts w:ascii="Calibri" w:hAnsi="Calibri"/>
                          <w:color w:val="auto"/>
                          <w:sz w:val="20"/>
                          <w:szCs w:val="20"/>
                          <w:vertAlign w:val="superscript"/>
                        </w:rPr>
                        <w:t>1</w:t>
                      </w:r>
                    </w:p>
                  </w:txbxContent>
                </v:textbox>
                <w10:wrap type="square"/>
              </v:shape>
            </w:pict>
          </mc:Fallback>
        </mc:AlternateContent>
      </w:r>
    </w:p>
    <w:p w14:paraId="2E5DFF33" w14:textId="77777777" w:rsidR="00C14FAF" w:rsidRDefault="00C14FAF" w:rsidP="00D42EDB">
      <w:pPr>
        <w:jc w:val="center"/>
        <w:rPr>
          <w:rFonts w:ascii="Calibri" w:hAnsi="Calibri"/>
          <w:color w:val="E9452A"/>
          <w:sz w:val="32"/>
          <w:szCs w:val="32"/>
        </w:rPr>
      </w:pPr>
    </w:p>
    <w:p w14:paraId="67141620" w14:textId="77777777" w:rsidR="00D42EDB" w:rsidRPr="00256BC9" w:rsidRDefault="00D42EDB" w:rsidP="00D42EDB">
      <w:pPr>
        <w:jc w:val="center"/>
        <w:rPr>
          <w:rFonts w:ascii="Calibri" w:hAnsi="Calibri"/>
          <w:color w:val="E9452A"/>
          <w:sz w:val="36"/>
          <w:szCs w:val="36"/>
        </w:rPr>
      </w:pPr>
      <w:r w:rsidRPr="00256BC9">
        <w:rPr>
          <w:rFonts w:ascii="Calibri" w:hAnsi="Calibri"/>
          <w:color w:val="E9452A"/>
          <w:sz w:val="36"/>
          <w:szCs w:val="36"/>
        </w:rPr>
        <w:t>Ready to implement dementia friendly practices?</w:t>
      </w:r>
    </w:p>
    <w:p w14:paraId="08A1B839" w14:textId="4D21685B" w:rsidR="00D42EDB" w:rsidRPr="00256BC9" w:rsidRDefault="00D42EDB" w:rsidP="00D42EDB">
      <w:pPr>
        <w:jc w:val="center"/>
        <w:rPr>
          <w:rFonts w:ascii="Calibri" w:hAnsi="Calibri"/>
          <w:color w:val="E9452A"/>
          <w:sz w:val="36"/>
          <w:szCs w:val="36"/>
        </w:rPr>
      </w:pPr>
      <w:r w:rsidRPr="00256BC9">
        <w:rPr>
          <w:rFonts w:ascii="Calibri" w:hAnsi="Calibri"/>
          <w:color w:val="E9452A"/>
          <w:sz w:val="36"/>
          <w:szCs w:val="36"/>
        </w:rPr>
        <w:t>Follow the</w:t>
      </w:r>
      <w:r w:rsidR="00942A40">
        <w:rPr>
          <w:rFonts w:ascii="Calibri" w:hAnsi="Calibri"/>
          <w:color w:val="E9452A"/>
          <w:sz w:val="36"/>
          <w:szCs w:val="36"/>
        </w:rPr>
        <w:t>se</w:t>
      </w:r>
      <w:r w:rsidRPr="00256BC9">
        <w:rPr>
          <w:rFonts w:ascii="Calibri" w:hAnsi="Calibri"/>
          <w:color w:val="E9452A"/>
          <w:sz w:val="36"/>
          <w:szCs w:val="36"/>
        </w:rPr>
        <w:t xml:space="preserve"> steps:</w:t>
      </w:r>
    </w:p>
    <w:p w14:paraId="3F251A14" w14:textId="77777777" w:rsidR="00B046D8" w:rsidRDefault="00B046D8" w:rsidP="00D42EDB">
      <w:pPr>
        <w:jc w:val="center"/>
        <w:rPr>
          <w:rFonts w:ascii="Calibri" w:hAnsi="Calibri"/>
          <w:sz w:val="20"/>
          <w:szCs w:val="20"/>
        </w:rPr>
      </w:pPr>
    </w:p>
    <w:p w14:paraId="0D665406" w14:textId="77777777" w:rsidR="00256BC9" w:rsidRDefault="00256BC9" w:rsidP="00D42EDB">
      <w:pPr>
        <w:jc w:val="center"/>
        <w:rPr>
          <w:rFonts w:ascii="Calibri" w:hAnsi="Calibri"/>
          <w:sz w:val="20"/>
          <w:szCs w:val="20"/>
        </w:rPr>
      </w:pPr>
    </w:p>
    <w:p w14:paraId="29B22D18" w14:textId="77777777" w:rsidR="00493D1D" w:rsidRDefault="00DF2E21" w:rsidP="00D42EDB">
      <w:pPr>
        <w:jc w:val="center"/>
        <w:rPr>
          <w:rFonts w:ascii="Calibri" w:hAnsi="Calibri"/>
          <w:sz w:val="20"/>
          <w:szCs w:val="20"/>
        </w:rPr>
      </w:pPr>
      <w:r>
        <w:rPr>
          <w:rFonts w:ascii="Calibri" w:hAnsi="Calibri"/>
          <w:noProof/>
          <w:sz w:val="20"/>
          <w:szCs w:val="20"/>
        </w:rPr>
        <mc:AlternateContent>
          <mc:Choice Requires="wpg">
            <w:drawing>
              <wp:anchor distT="0" distB="0" distL="114300" distR="114300" simplePos="0" relativeHeight="251689984" behindDoc="0" locked="0" layoutInCell="1" allowOverlap="1" wp14:anchorId="7F48B740" wp14:editId="23AB136E">
                <wp:simplePos x="0" y="0"/>
                <wp:positionH relativeFrom="column">
                  <wp:posOffset>5143500</wp:posOffset>
                </wp:positionH>
                <wp:positionV relativeFrom="paragraph">
                  <wp:posOffset>27940</wp:posOffset>
                </wp:positionV>
                <wp:extent cx="571500" cy="571500"/>
                <wp:effectExtent l="0" t="0" r="0" b="0"/>
                <wp:wrapThrough wrapText="bothSides">
                  <wp:wrapPolygon edited="0">
                    <wp:start x="5760" y="0"/>
                    <wp:lineTo x="0" y="4320"/>
                    <wp:lineTo x="0" y="15840"/>
                    <wp:lineTo x="5040" y="20880"/>
                    <wp:lineTo x="15840" y="20880"/>
                    <wp:lineTo x="20880" y="17280"/>
                    <wp:lineTo x="20880" y="4320"/>
                    <wp:lineTo x="15120" y="0"/>
                    <wp:lineTo x="5760" y="0"/>
                  </wp:wrapPolygon>
                </wp:wrapThrough>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71500"/>
                          <a:chOff x="0" y="0"/>
                          <a:chExt cx="571500" cy="571500"/>
                        </a:xfrm>
                      </wpg:grpSpPr>
                      <wps:wsp>
                        <wps:cNvPr id="33" name="Oval 33"/>
                        <wps:cNvSpPr/>
                        <wps:spPr>
                          <a:xfrm>
                            <a:off x="0" y="0"/>
                            <a:ext cx="571500" cy="571500"/>
                          </a:xfrm>
                          <a:prstGeom prst="ellipse">
                            <a:avLst/>
                          </a:prstGeom>
                          <a:solidFill>
                            <a:srgbClr val="9F749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114300" y="55880"/>
                            <a:ext cx="342900" cy="4984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418E7E6F" w14:textId="77777777" w:rsidR="00436F67" w:rsidRPr="004D6B65" w:rsidRDefault="00436F67" w:rsidP="00821B45">
                              <w:pPr>
                                <w:jc w:val="center"/>
                                <w:rPr>
                                  <w:rFonts w:ascii="Calibri" w:hAnsi="Calibri"/>
                                  <w:color w:val="FFFFFF" w:themeColor="background1"/>
                                  <w:sz w:val="44"/>
                                  <w:szCs w:val="44"/>
                                </w:rPr>
                              </w:pPr>
                              <w:r>
                                <w:rPr>
                                  <w:rFonts w:ascii="Calibri" w:hAnsi="Calibri"/>
                                  <w:color w:val="FFFFFF" w:themeColor="background1"/>
                                  <w:sz w:val="44"/>
                                  <w:szCs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48B740" id="Group 32" o:spid="_x0000_s1028" style="position:absolute;left:0;text-align:left;margin-left:405pt;margin-top:2.2pt;width:45pt;height:45pt;z-index:251689984"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">
                <v:oval id="Oval 33" o:spid="_x0000_s1029"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" fillcolor="#9f749a" stroked="f"/>
                <v:shape id="Text Box 34" o:spid="_x0000_s1030"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18E7E6F" w14:textId="77777777" w:rsidR="00436F67" w:rsidRPr="004D6B65" w:rsidRDefault="00436F67" w:rsidP="00821B45">
                        <w:pPr>
                          <w:jc w:val="center"/>
                          <w:rPr>
                            <w:rFonts w:ascii="Calibri" w:hAnsi="Calibri"/>
                            <w:color w:val="FFFFFF" w:themeColor="background1"/>
                            <w:sz w:val="44"/>
                            <w:szCs w:val="44"/>
                          </w:rPr>
                        </w:pPr>
                        <w:r>
                          <w:rPr>
                            <w:rFonts w:ascii="Calibri" w:hAnsi="Calibri"/>
                            <w:color w:val="FFFFFF" w:themeColor="background1"/>
                            <w:sz w:val="44"/>
                            <w:szCs w:val="44"/>
                          </w:rPr>
                          <w:t>3</w:t>
                        </w:r>
                      </w:p>
                    </w:txbxContent>
                  </v:textbox>
                </v:shape>
                <w10:wrap type="through"/>
              </v:group>
            </w:pict>
          </mc:Fallback>
        </mc:AlternateContent>
      </w:r>
      <w:r>
        <w:rPr>
          <w:rFonts w:ascii="Calibri" w:hAnsi="Calibri"/>
          <w:noProof/>
          <w:sz w:val="20"/>
          <w:szCs w:val="20"/>
        </w:rPr>
        <mc:AlternateContent>
          <mc:Choice Requires="wpg">
            <w:drawing>
              <wp:anchor distT="0" distB="0" distL="114300" distR="114300" simplePos="0" relativeHeight="251687936" behindDoc="0" locked="0" layoutInCell="1" allowOverlap="1" wp14:anchorId="75151C21" wp14:editId="45E50E88">
                <wp:simplePos x="0" y="0"/>
                <wp:positionH relativeFrom="column">
                  <wp:posOffset>2857500</wp:posOffset>
                </wp:positionH>
                <wp:positionV relativeFrom="paragraph">
                  <wp:posOffset>27940</wp:posOffset>
                </wp:positionV>
                <wp:extent cx="571500" cy="571500"/>
                <wp:effectExtent l="0" t="0" r="0" b="0"/>
                <wp:wrapThrough wrapText="bothSides">
                  <wp:wrapPolygon edited="0">
                    <wp:start x="5760" y="0"/>
                    <wp:lineTo x="0" y="4320"/>
                    <wp:lineTo x="0" y="15840"/>
                    <wp:lineTo x="5040" y="20880"/>
                    <wp:lineTo x="15840" y="20880"/>
                    <wp:lineTo x="20880" y="17280"/>
                    <wp:lineTo x="20880" y="4320"/>
                    <wp:lineTo x="15120" y="0"/>
                    <wp:lineTo x="5760" y="0"/>
                  </wp:wrapPolygon>
                </wp:wrapThrough>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71500"/>
                          <a:chOff x="0" y="0"/>
                          <a:chExt cx="571500" cy="571500"/>
                        </a:xfrm>
                      </wpg:grpSpPr>
                      <wps:wsp>
                        <wps:cNvPr id="30" name="Oval 30"/>
                        <wps:cNvSpPr/>
                        <wps:spPr>
                          <a:xfrm>
                            <a:off x="0" y="0"/>
                            <a:ext cx="571500" cy="571500"/>
                          </a:xfrm>
                          <a:prstGeom prst="ellipse">
                            <a:avLst/>
                          </a:prstGeom>
                          <a:solidFill>
                            <a:srgbClr val="9F749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114300" y="55880"/>
                            <a:ext cx="342900" cy="4984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00A3A1C" w14:textId="77777777" w:rsidR="00436F67" w:rsidRPr="004D6B65" w:rsidRDefault="00436F67" w:rsidP="00821B45">
                              <w:pPr>
                                <w:jc w:val="center"/>
                                <w:rPr>
                                  <w:rFonts w:ascii="Calibri" w:hAnsi="Calibri"/>
                                  <w:color w:val="FFFFFF" w:themeColor="background1"/>
                                  <w:sz w:val="44"/>
                                  <w:szCs w:val="44"/>
                                </w:rPr>
                              </w:pPr>
                              <w:r>
                                <w:rPr>
                                  <w:rFonts w:ascii="Calibri" w:hAnsi="Calibri"/>
                                  <w:color w:val="FFFFFF" w:themeColor="background1"/>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151C21" id="Group 29" o:spid="_x0000_s1031" style="position:absolute;left:0;text-align:left;margin-left:225pt;margin-top:2.2pt;width:45pt;height:45pt;z-index:251687936"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">
                <v:oval id="Oval 30" o:spid="_x0000_s1032"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" fillcolor="#9f749a" stroked="f"/>
                <v:shape id="Text Box 31" o:spid="_x0000_s1033"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00A3A1C" w14:textId="77777777" w:rsidR="00436F67" w:rsidRPr="004D6B65" w:rsidRDefault="00436F67" w:rsidP="00821B45">
                        <w:pPr>
                          <w:jc w:val="center"/>
                          <w:rPr>
                            <w:rFonts w:ascii="Calibri" w:hAnsi="Calibri"/>
                            <w:color w:val="FFFFFF" w:themeColor="background1"/>
                            <w:sz w:val="44"/>
                            <w:szCs w:val="44"/>
                          </w:rPr>
                        </w:pPr>
                        <w:r>
                          <w:rPr>
                            <w:rFonts w:ascii="Calibri" w:hAnsi="Calibri"/>
                            <w:color w:val="FFFFFF" w:themeColor="background1"/>
                            <w:sz w:val="44"/>
                            <w:szCs w:val="44"/>
                          </w:rPr>
                          <w:t>2</w:t>
                        </w:r>
                      </w:p>
                    </w:txbxContent>
                  </v:textbox>
                </v:shape>
                <w10:wrap type="through"/>
              </v:group>
            </w:pict>
          </mc:Fallback>
        </mc:AlternateContent>
      </w:r>
      <w:r>
        <w:rPr>
          <w:rFonts w:ascii="Calibri" w:hAnsi="Calibri"/>
          <w:noProof/>
          <w:sz w:val="20"/>
          <w:szCs w:val="20"/>
        </w:rPr>
        <mc:AlternateContent>
          <mc:Choice Requires="wpg">
            <w:drawing>
              <wp:anchor distT="0" distB="0" distL="114300" distR="114300" simplePos="0" relativeHeight="251685888" behindDoc="0" locked="0" layoutInCell="1" allowOverlap="1" wp14:anchorId="7F6B4AA6" wp14:editId="521BBAF0">
                <wp:simplePos x="0" y="0"/>
                <wp:positionH relativeFrom="column">
                  <wp:posOffset>685800</wp:posOffset>
                </wp:positionH>
                <wp:positionV relativeFrom="paragraph">
                  <wp:posOffset>27940</wp:posOffset>
                </wp:positionV>
                <wp:extent cx="571500" cy="571500"/>
                <wp:effectExtent l="0" t="0" r="0" b="0"/>
                <wp:wrapThrough wrapText="bothSides">
                  <wp:wrapPolygon edited="0">
                    <wp:start x="5760" y="0"/>
                    <wp:lineTo x="0" y="4320"/>
                    <wp:lineTo x="0" y="15840"/>
                    <wp:lineTo x="5040" y="20880"/>
                    <wp:lineTo x="15840" y="20880"/>
                    <wp:lineTo x="20880" y="17280"/>
                    <wp:lineTo x="20880" y="4320"/>
                    <wp:lineTo x="15120" y="0"/>
                    <wp:lineTo x="5760" y="0"/>
                  </wp:wrapPolygon>
                </wp:wrapThrough>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71500"/>
                          <a:chOff x="0" y="0"/>
                          <a:chExt cx="571500" cy="571500"/>
                        </a:xfrm>
                      </wpg:grpSpPr>
                      <wps:wsp>
                        <wps:cNvPr id="25" name="Oval 25"/>
                        <wps:cNvSpPr/>
                        <wps:spPr>
                          <a:xfrm>
                            <a:off x="0" y="0"/>
                            <a:ext cx="571500" cy="571500"/>
                          </a:xfrm>
                          <a:prstGeom prst="ellipse">
                            <a:avLst/>
                          </a:prstGeom>
                          <a:solidFill>
                            <a:srgbClr val="9F749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14300" y="55880"/>
                            <a:ext cx="342900" cy="4984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4E511F45" w14:textId="77777777" w:rsidR="00821B45" w:rsidRPr="004D6B65" w:rsidRDefault="00821B45" w:rsidP="00821B45">
                              <w:pPr>
                                <w:jc w:val="center"/>
                                <w:rPr>
                                  <w:rFonts w:ascii="Calibri" w:hAnsi="Calibri"/>
                                  <w:color w:val="FFFFFF" w:themeColor="background1"/>
                                  <w:sz w:val="44"/>
                                  <w:szCs w:val="44"/>
                                </w:rPr>
                              </w:pPr>
                              <w:r w:rsidRPr="004D6B65">
                                <w:rPr>
                                  <w:rFonts w:ascii="Calibri" w:hAnsi="Calibri"/>
                                  <w:color w:val="FFFFFF" w:themeColor="background1"/>
                                  <w:sz w:val="44"/>
                                  <w:szCs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6B4AA6" id="Group 28" o:spid="_x0000_s1034" style="position:absolute;left:0;text-align:left;margin-left:54pt;margin-top:2.2pt;width:45pt;height:45pt;z-index:251685888"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">
                <v:oval id="Oval 25" o:spid="_x0000_s1035"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" fillcolor="#9f749a" stroked="f"/>
                <v:shape id="Text Box 27" o:spid="_x0000_s1036"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E511F45" w14:textId="77777777" w:rsidR="00821B45" w:rsidRPr="004D6B65" w:rsidRDefault="00821B45" w:rsidP="00821B45">
                        <w:pPr>
                          <w:jc w:val="center"/>
                          <w:rPr>
                            <w:rFonts w:ascii="Calibri" w:hAnsi="Calibri"/>
                            <w:color w:val="FFFFFF" w:themeColor="background1"/>
                            <w:sz w:val="44"/>
                            <w:szCs w:val="44"/>
                          </w:rPr>
                        </w:pPr>
                        <w:r w:rsidRPr="004D6B65">
                          <w:rPr>
                            <w:rFonts w:ascii="Calibri" w:hAnsi="Calibri"/>
                            <w:color w:val="FFFFFF" w:themeColor="background1"/>
                            <w:sz w:val="44"/>
                            <w:szCs w:val="44"/>
                          </w:rPr>
                          <w:t>1</w:t>
                        </w:r>
                      </w:p>
                    </w:txbxContent>
                  </v:textbox>
                </v:shape>
                <w10:wrap type="through"/>
              </v:group>
            </w:pict>
          </mc:Fallback>
        </mc:AlternateContent>
      </w:r>
    </w:p>
    <w:p w14:paraId="3378AD10" w14:textId="77777777" w:rsidR="00D42EDB" w:rsidRPr="00913E19" w:rsidRDefault="00DF2E21" w:rsidP="007D1171">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76672" behindDoc="0" locked="0" layoutInCell="1" allowOverlap="1" wp14:anchorId="0CDF741D" wp14:editId="737637BA">
                <wp:simplePos x="0" y="0"/>
                <wp:positionH relativeFrom="column">
                  <wp:posOffset>2219960</wp:posOffset>
                </wp:positionH>
                <wp:positionV relativeFrom="paragraph">
                  <wp:posOffset>170815</wp:posOffset>
                </wp:positionV>
                <wp:extent cx="1943100" cy="24003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400300"/>
                        </a:xfrm>
                        <a:prstGeom prst="rect">
                          <a:avLst/>
                        </a:prstGeom>
                        <a:solidFill>
                          <a:srgbClr val="F0EBF0"/>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6111FCC" w14:textId="77777777" w:rsidR="000B5CE6" w:rsidRPr="00EE51A2" w:rsidRDefault="000B5CE6" w:rsidP="00972873">
                            <w:pPr>
                              <w:jc w:val="center"/>
                              <w:rPr>
                                <w:rFonts w:ascii="Calibri" w:hAnsi="Calibri"/>
                                <w:color w:val="6A2666"/>
                                <w:sz w:val="32"/>
                                <w:szCs w:val="32"/>
                              </w:rPr>
                            </w:pPr>
                            <w:r w:rsidRPr="00EE51A2">
                              <w:rPr>
                                <w:rFonts w:ascii="Calibri" w:hAnsi="Calibri"/>
                                <w:color w:val="6A2666"/>
                                <w:sz w:val="32"/>
                                <w:szCs w:val="32"/>
                              </w:rPr>
                              <w:t>Learn</w:t>
                            </w:r>
                          </w:p>
                          <w:p w14:paraId="39FDBC70" w14:textId="77777777" w:rsidR="000B5CE6" w:rsidRPr="00972873" w:rsidRDefault="000B5CE6" w:rsidP="00972873">
                            <w:pPr>
                              <w:rPr>
                                <w:rFonts w:ascii="Calibri" w:hAnsi="Calibri"/>
                                <w:sz w:val="20"/>
                                <w:szCs w:val="20"/>
                              </w:rPr>
                            </w:pPr>
                          </w:p>
                          <w:p w14:paraId="5632DAAB" w14:textId="77777777" w:rsidR="000B5CE6" w:rsidRPr="000B5CE6" w:rsidRDefault="000B5CE6" w:rsidP="000B5CE6">
                            <w:pPr>
                              <w:pStyle w:val="BalloonText"/>
                              <w:numPr>
                                <w:ilvl w:val="0"/>
                                <w:numId w:val="1"/>
                              </w:numPr>
                              <w:ind w:left="540"/>
                              <w:rPr>
                                <w:rFonts w:ascii="Calibri" w:hAnsi="Calibri"/>
                                <w:sz w:val="20"/>
                                <w:szCs w:val="20"/>
                              </w:rPr>
                            </w:pPr>
                            <w:r w:rsidRPr="000B5CE6">
                              <w:rPr>
                                <w:rFonts w:ascii="Calibri" w:hAnsi="Calibri"/>
                                <w:sz w:val="20"/>
                                <w:szCs w:val="20"/>
                              </w:rPr>
                              <w:t>Learn to use dementia friendly communication skills.</w:t>
                            </w:r>
                          </w:p>
                          <w:p w14:paraId="77FBC4FC" w14:textId="77777777" w:rsidR="000B5CE6" w:rsidRPr="000B5CE6" w:rsidRDefault="000B5CE6" w:rsidP="000B5CE6">
                            <w:pPr>
                              <w:pStyle w:val="BalloonText"/>
                              <w:ind w:left="540"/>
                              <w:rPr>
                                <w:rFonts w:ascii="Calibri" w:hAnsi="Calibri"/>
                                <w:sz w:val="20"/>
                                <w:szCs w:val="20"/>
                              </w:rPr>
                            </w:pPr>
                          </w:p>
                          <w:p w14:paraId="10C0E2D9" w14:textId="77777777" w:rsidR="000B5CE6" w:rsidRPr="00972873" w:rsidRDefault="000B5CE6" w:rsidP="000B5CE6">
                            <w:pPr>
                              <w:pStyle w:val="BalloonText"/>
                              <w:numPr>
                                <w:ilvl w:val="0"/>
                                <w:numId w:val="1"/>
                              </w:numPr>
                              <w:ind w:left="540"/>
                              <w:rPr>
                                <w:rFonts w:ascii="Calibri" w:hAnsi="Calibri"/>
                                <w:sz w:val="20"/>
                                <w:szCs w:val="20"/>
                              </w:rPr>
                            </w:pPr>
                            <w:r w:rsidRPr="000B5CE6">
                              <w:rPr>
                                <w:rFonts w:ascii="Calibri" w:hAnsi="Calibri"/>
                                <w:sz w:val="20"/>
                                <w:szCs w:val="20"/>
                              </w:rPr>
                              <w:t>Know local services that help people with dementia and their care partners.</w:t>
                            </w:r>
                          </w:p>
                        </w:txbxContent>
                      </wps:txbx>
                      <wps:bodyPr rot="0" spcFirstLastPara="0" vertOverflow="overflow" horzOverflow="overflow" vert="horz" wrap="square" lIns="91440" tIns="365760" rIns="182880" bIns="18288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DF741D" id="Text Box 18" o:spid="_x0000_s1037" type="#_x0000_t202" style="position:absolute;margin-left:174.8pt;margin-top:13.45pt;width:153pt;height:1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" fillcolor="#f0ebf0" stroked="f">
                <v:textbox inset=",28.8pt,14.4pt,14.4pt">
                  <w:txbxContent>
                    <w:p w14:paraId="66111FCC" w14:textId="77777777" w:rsidR="000B5CE6" w:rsidRPr="00EE51A2" w:rsidRDefault="000B5CE6" w:rsidP="00972873">
                      <w:pPr>
                        <w:jc w:val="center"/>
                        <w:rPr>
                          <w:rFonts w:ascii="Calibri" w:hAnsi="Calibri"/>
                          <w:color w:val="6A2666"/>
                          <w:sz w:val="32"/>
                          <w:szCs w:val="32"/>
                        </w:rPr>
                      </w:pPr>
                      <w:r w:rsidRPr="00EE51A2">
                        <w:rPr>
                          <w:rFonts w:ascii="Calibri" w:hAnsi="Calibri"/>
                          <w:color w:val="6A2666"/>
                          <w:sz w:val="32"/>
                          <w:szCs w:val="32"/>
                        </w:rPr>
                        <w:t>Learn</w:t>
                      </w:r>
                    </w:p>
                    <w:p w14:paraId="39FDBC70" w14:textId="77777777" w:rsidR="000B5CE6" w:rsidRPr="00972873" w:rsidRDefault="000B5CE6" w:rsidP="00972873">
                      <w:pPr>
                        <w:rPr>
                          <w:rFonts w:ascii="Calibri" w:hAnsi="Calibri"/>
                          <w:sz w:val="20"/>
                          <w:szCs w:val="20"/>
                        </w:rPr>
                      </w:pPr>
                    </w:p>
                    <w:p w14:paraId="5632DAAB" w14:textId="77777777" w:rsidR="000B5CE6" w:rsidRPr="000B5CE6" w:rsidRDefault="000B5CE6" w:rsidP="000B5CE6">
                      <w:pPr>
                        <w:pStyle w:val="BalloonText"/>
                        <w:numPr>
                          <w:ilvl w:val="0"/>
                          <w:numId w:val="1"/>
                        </w:numPr>
                        <w:ind w:left="540"/>
                        <w:rPr>
                          <w:rFonts w:ascii="Calibri" w:hAnsi="Calibri"/>
                          <w:sz w:val="20"/>
                          <w:szCs w:val="20"/>
                        </w:rPr>
                      </w:pPr>
                      <w:r w:rsidRPr="000B5CE6">
                        <w:rPr>
                          <w:rFonts w:ascii="Calibri" w:hAnsi="Calibri"/>
                          <w:sz w:val="20"/>
                          <w:szCs w:val="20"/>
                        </w:rPr>
                        <w:t>Learn to use dementia friendly communication skills.</w:t>
                      </w:r>
                    </w:p>
                    <w:p w14:paraId="77FBC4FC" w14:textId="77777777" w:rsidR="000B5CE6" w:rsidRPr="000B5CE6" w:rsidRDefault="000B5CE6" w:rsidP="000B5CE6">
                      <w:pPr>
                        <w:pStyle w:val="BalloonText"/>
                        <w:ind w:left="540"/>
                        <w:rPr>
                          <w:rFonts w:ascii="Calibri" w:hAnsi="Calibri"/>
                          <w:sz w:val="20"/>
                          <w:szCs w:val="20"/>
                        </w:rPr>
                      </w:pPr>
                    </w:p>
                    <w:p w14:paraId="10C0E2D9" w14:textId="77777777" w:rsidR="000B5CE6" w:rsidRPr="00972873" w:rsidRDefault="000B5CE6" w:rsidP="000B5CE6">
                      <w:pPr>
                        <w:pStyle w:val="BalloonText"/>
                        <w:numPr>
                          <w:ilvl w:val="0"/>
                          <w:numId w:val="1"/>
                        </w:numPr>
                        <w:ind w:left="540"/>
                        <w:rPr>
                          <w:rFonts w:ascii="Calibri" w:hAnsi="Calibri"/>
                          <w:sz w:val="20"/>
                          <w:szCs w:val="20"/>
                        </w:rPr>
                      </w:pPr>
                      <w:r w:rsidRPr="000B5CE6">
                        <w:rPr>
                          <w:rFonts w:ascii="Calibri" w:hAnsi="Calibri"/>
                          <w:sz w:val="20"/>
                          <w:szCs w:val="20"/>
                        </w:rPr>
                        <w:t>Know local services that help people with dementia and their care partners.</w:t>
                      </w:r>
                    </w:p>
                  </w:txbxContent>
                </v:textbox>
                <w10:wrap type="square"/>
              </v:shape>
            </w:pict>
          </mc:Fallback>
        </mc:AlternateContent>
      </w:r>
      <w:r>
        <w:rPr>
          <w:rFonts w:ascii="Calibri" w:hAnsi="Calibri"/>
          <w:noProof/>
          <w:sz w:val="20"/>
          <w:szCs w:val="20"/>
        </w:rPr>
        <mc:AlternateContent>
          <mc:Choice Requires="wps">
            <w:drawing>
              <wp:anchor distT="0" distB="0" distL="114300" distR="114300" simplePos="0" relativeHeight="251678720" behindDoc="0" locked="0" layoutInCell="1" allowOverlap="1" wp14:anchorId="1944C772" wp14:editId="7EA4110A">
                <wp:simplePos x="0" y="0"/>
                <wp:positionH relativeFrom="column">
                  <wp:posOffset>4457700</wp:posOffset>
                </wp:positionH>
                <wp:positionV relativeFrom="paragraph">
                  <wp:posOffset>170815</wp:posOffset>
                </wp:positionV>
                <wp:extent cx="1943100" cy="24003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400300"/>
                        </a:xfrm>
                        <a:prstGeom prst="rect">
                          <a:avLst/>
                        </a:prstGeom>
                        <a:solidFill>
                          <a:srgbClr val="F0EBF0"/>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DC26B21" w14:textId="77777777" w:rsidR="000B5CE6" w:rsidRPr="00EE51A2" w:rsidRDefault="000B5CE6" w:rsidP="00972873">
                            <w:pPr>
                              <w:jc w:val="center"/>
                              <w:rPr>
                                <w:rFonts w:ascii="Calibri" w:hAnsi="Calibri"/>
                                <w:color w:val="6A2666"/>
                                <w:sz w:val="32"/>
                                <w:szCs w:val="32"/>
                              </w:rPr>
                            </w:pPr>
                            <w:r w:rsidRPr="00EE51A2">
                              <w:rPr>
                                <w:rFonts w:ascii="Calibri" w:hAnsi="Calibri"/>
                                <w:color w:val="6A2666"/>
                                <w:sz w:val="32"/>
                                <w:szCs w:val="32"/>
                              </w:rPr>
                              <w:t>Respond</w:t>
                            </w:r>
                          </w:p>
                          <w:p w14:paraId="0694A9C8" w14:textId="77777777" w:rsidR="000B5CE6" w:rsidRPr="00972873" w:rsidRDefault="000B5CE6" w:rsidP="00972873">
                            <w:pPr>
                              <w:rPr>
                                <w:rFonts w:ascii="Calibri" w:hAnsi="Calibri"/>
                                <w:sz w:val="20"/>
                                <w:szCs w:val="20"/>
                              </w:rPr>
                            </w:pPr>
                          </w:p>
                          <w:p w14:paraId="10421A80" w14:textId="77777777" w:rsidR="000B5CE6" w:rsidRPr="000B5CE6" w:rsidRDefault="000B5CE6" w:rsidP="000B5CE6">
                            <w:pPr>
                              <w:pStyle w:val="BalloonText"/>
                              <w:numPr>
                                <w:ilvl w:val="0"/>
                                <w:numId w:val="1"/>
                              </w:numPr>
                              <w:ind w:left="540"/>
                              <w:rPr>
                                <w:rFonts w:ascii="Calibri" w:hAnsi="Calibri"/>
                                <w:sz w:val="20"/>
                                <w:szCs w:val="20"/>
                              </w:rPr>
                            </w:pPr>
                            <w:r w:rsidRPr="000B5CE6">
                              <w:rPr>
                                <w:rFonts w:ascii="Calibri" w:hAnsi="Calibri"/>
                                <w:sz w:val="20"/>
                                <w:szCs w:val="20"/>
                              </w:rPr>
                              <w:t>Provide dementia friendly legal services.</w:t>
                            </w:r>
                          </w:p>
                          <w:p w14:paraId="52FF66DB" w14:textId="77777777" w:rsidR="000B5CE6" w:rsidRPr="000B5CE6" w:rsidRDefault="000B5CE6" w:rsidP="000B5CE6">
                            <w:pPr>
                              <w:pStyle w:val="BalloonText"/>
                              <w:rPr>
                                <w:rFonts w:ascii="Calibri" w:hAnsi="Calibri"/>
                                <w:sz w:val="20"/>
                                <w:szCs w:val="20"/>
                              </w:rPr>
                            </w:pPr>
                          </w:p>
                          <w:p w14:paraId="2B19CEE7" w14:textId="77777777" w:rsidR="000B5CE6" w:rsidRPr="000B5CE6" w:rsidRDefault="000B5CE6" w:rsidP="000B5CE6">
                            <w:pPr>
                              <w:pStyle w:val="BalloonText"/>
                              <w:numPr>
                                <w:ilvl w:val="0"/>
                                <w:numId w:val="1"/>
                              </w:numPr>
                              <w:ind w:left="540"/>
                              <w:rPr>
                                <w:rFonts w:ascii="Calibri" w:hAnsi="Calibri"/>
                                <w:sz w:val="20"/>
                                <w:szCs w:val="20"/>
                              </w:rPr>
                            </w:pPr>
                            <w:r w:rsidRPr="000B5CE6">
                              <w:rPr>
                                <w:rFonts w:ascii="Calibri" w:hAnsi="Calibri"/>
                                <w:sz w:val="20"/>
                                <w:szCs w:val="20"/>
                              </w:rPr>
                              <w:t>Encourage others in the field and community to use dementia friendly practices.</w:t>
                            </w:r>
                          </w:p>
                        </w:txbxContent>
                      </wps:txbx>
                      <wps:bodyPr rot="0" spcFirstLastPara="0" vertOverflow="overflow" horzOverflow="overflow" vert="horz" wrap="square" lIns="91440" tIns="365760" rIns="182880" bIns="18288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44C772" id="Text Box 19" o:spid="_x0000_s1038" type="#_x0000_t202" style="position:absolute;margin-left:351pt;margin-top:13.45pt;width:153pt;height:1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" fillcolor="#f0ebf0" stroked="f">
                <v:textbox inset=",28.8pt,14.4pt,14.4pt">
                  <w:txbxContent>
                    <w:p w14:paraId="5DC26B21" w14:textId="77777777" w:rsidR="000B5CE6" w:rsidRPr="00EE51A2" w:rsidRDefault="000B5CE6" w:rsidP="00972873">
                      <w:pPr>
                        <w:jc w:val="center"/>
                        <w:rPr>
                          <w:rFonts w:ascii="Calibri" w:hAnsi="Calibri"/>
                          <w:color w:val="6A2666"/>
                          <w:sz w:val="32"/>
                          <w:szCs w:val="32"/>
                        </w:rPr>
                      </w:pPr>
                      <w:r w:rsidRPr="00EE51A2">
                        <w:rPr>
                          <w:rFonts w:ascii="Calibri" w:hAnsi="Calibri"/>
                          <w:color w:val="6A2666"/>
                          <w:sz w:val="32"/>
                          <w:szCs w:val="32"/>
                        </w:rPr>
                        <w:t>Respond</w:t>
                      </w:r>
                    </w:p>
                    <w:p w14:paraId="0694A9C8" w14:textId="77777777" w:rsidR="000B5CE6" w:rsidRPr="00972873" w:rsidRDefault="000B5CE6" w:rsidP="00972873">
                      <w:pPr>
                        <w:rPr>
                          <w:rFonts w:ascii="Calibri" w:hAnsi="Calibri"/>
                          <w:sz w:val="20"/>
                          <w:szCs w:val="20"/>
                        </w:rPr>
                      </w:pPr>
                    </w:p>
                    <w:p w14:paraId="10421A80" w14:textId="77777777" w:rsidR="000B5CE6" w:rsidRPr="000B5CE6" w:rsidRDefault="000B5CE6" w:rsidP="000B5CE6">
                      <w:pPr>
                        <w:pStyle w:val="BalloonText"/>
                        <w:numPr>
                          <w:ilvl w:val="0"/>
                          <w:numId w:val="1"/>
                        </w:numPr>
                        <w:ind w:left="540"/>
                        <w:rPr>
                          <w:rFonts w:ascii="Calibri" w:hAnsi="Calibri"/>
                          <w:sz w:val="20"/>
                          <w:szCs w:val="20"/>
                        </w:rPr>
                      </w:pPr>
                      <w:r w:rsidRPr="000B5CE6">
                        <w:rPr>
                          <w:rFonts w:ascii="Calibri" w:hAnsi="Calibri"/>
                          <w:sz w:val="20"/>
                          <w:szCs w:val="20"/>
                        </w:rPr>
                        <w:t>Provide dementia friendly legal services.</w:t>
                      </w:r>
                    </w:p>
                    <w:p w14:paraId="52FF66DB" w14:textId="77777777" w:rsidR="000B5CE6" w:rsidRPr="000B5CE6" w:rsidRDefault="000B5CE6" w:rsidP="000B5CE6">
                      <w:pPr>
                        <w:pStyle w:val="BalloonText"/>
                        <w:rPr>
                          <w:rFonts w:ascii="Calibri" w:hAnsi="Calibri"/>
                          <w:sz w:val="20"/>
                          <w:szCs w:val="20"/>
                        </w:rPr>
                      </w:pPr>
                    </w:p>
                    <w:p w14:paraId="2B19CEE7" w14:textId="77777777" w:rsidR="000B5CE6" w:rsidRPr="000B5CE6" w:rsidRDefault="000B5CE6" w:rsidP="000B5CE6">
                      <w:pPr>
                        <w:pStyle w:val="BalloonText"/>
                        <w:numPr>
                          <w:ilvl w:val="0"/>
                          <w:numId w:val="1"/>
                        </w:numPr>
                        <w:ind w:left="540"/>
                        <w:rPr>
                          <w:rFonts w:ascii="Calibri" w:hAnsi="Calibri"/>
                          <w:sz w:val="20"/>
                          <w:szCs w:val="20"/>
                        </w:rPr>
                      </w:pPr>
                      <w:r w:rsidRPr="000B5CE6">
                        <w:rPr>
                          <w:rFonts w:ascii="Calibri" w:hAnsi="Calibri"/>
                          <w:sz w:val="20"/>
                          <w:szCs w:val="20"/>
                        </w:rPr>
                        <w:t>Encourage others in the field and community to use dementia friendly practices.</w:t>
                      </w:r>
                    </w:p>
                  </w:txbxContent>
                </v:textbox>
                <w10:wrap type="square"/>
              </v:shape>
            </w:pict>
          </mc:Fallback>
        </mc:AlternateContent>
      </w:r>
    </w:p>
    <w:p w14:paraId="37941342" w14:textId="77777777" w:rsidR="004B2101" w:rsidRPr="00913E19" w:rsidRDefault="00DF2E21" w:rsidP="007D1171">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74624" behindDoc="0" locked="0" layoutInCell="1" allowOverlap="1" wp14:anchorId="772EA869" wp14:editId="53FFC70B">
                <wp:simplePos x="0" y="0"/>
                <wp:positionH relativeFrom="column">
                  <wp:posOffset>0</wp:posOffset>
                </wp:positionH>
                <wp:positionV relativeFrom="paragraph">
                  <wp:posOffset>15240</wp:posOffset>
                </wp:positionV>
                <wp:extent cx="1943100" cy="24003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400300"/>
                        </a:xfrm>
                        <a:prstGeom prst="rect">
                          <a:avLst/>
                        </a:prstGeom>
                        <a:solidFill>
                          <a:srgbClr val="F0EBF0"/>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CF22295" w14:textId="77777777" w:rsidR="00972873" w:rsidRPr="00EE51A2" w:rsidRDefault="00972873" w:rsidP="00972873">
                            <w:pPr>
                              <w:jc w:val="center"/>
                              <w:rPr>
                                <w:rFonts w:ascii="Calibri" w:hAnsi="Calibri"/>
                                <w:color w:val="6A2666"/>
                                <w:sz w:val="32"/>
                                <w:szCs w:val="32"/>
                              </w:rPr>
                            </w:pPr>
                            <w:r w:rsidRPr="00EE51A2">
                              <w:rPr>
                                <w:rFonts w:ascii="Calibri" w:hAnsi="Calibri"/>
                                <w:color w:val="6A2666"/>
                                <w:sz w:val="32"/>
                                <w:szCs w:val="32"/>
                              </w:rPr>
                              <w:t>Prepare</w:t>
                            </w:r>
                          </w:p>
                          <w:p w14:paraId="102574CA" w14:textId="77777777" w:rsidR="00972873" w:rsidRPr="00972873" w:rsidRDefault="00972873" w:rsidP="00972873">
                            <w:pPr>
                              <w:rPr>
                                <w:rFonts w:ascii="Calibri" w:hAnsi="Calibri"/>
                                <w:sz w:val="20"/>
                                <w:szCs w:val="20"/>
                              </w:rPr>
                            </w:pPr>
                          </w:p>
                          <w:p w14:paraId="07FE27E0" w14:textId="77777777" w:rsidR="00972873" w:rsidRPr="00972873" w:rsidRDefault="00972873" w:rsidP="00972873">
                            <w:pPr>
                              <w:pStyle w:val="ListParagraph"/>
                              <w:numPr>
                                <w:ilvl w:val="0"/>
                                <w:numId w:val="8"/>
                              </w:numPr>
                              <w:ind w:left="540"/>
                              <w:rPr>
                                <w:rFonts w:ascii="Calibri" w:hAnsi="Calibri"/>
                                <w:sz w:val="20"/>
                                <w:szCs w:val="20"/>
                              </w:rPr>
                            </w:pPr>
                            <w:r w:rsidRPr="00972873">
                              <w:rPr>
                                <w:rFonts w:ascii="Calibri" w:hAnsi="Calibri"/>
                                <w:sz w:val="20"/>
                                <w:szCs w:val="20"/>
                              </w:rPr>
                              <w:t>Recognize signs of dementia and signs of financial abuse or harm.</w:t>
                            </w:r>
                          </w:p>
                          <w:p w14:paraId="3C4C8295" w14:textId="77777777" w:rsidR="00972873" w:rsidRPr="00972873" w:rsidRDefault="00972873" w:rsidP="00972873">
                            <w:pPr>
                              <w:ind w:left="540"/>
                              <w:rPr>
                                <w:rFonts w:ascii="Calibri" w:hAnsi="Calibri"/>
                                <w:sz w:val="20"/>
                                <w:szCs w:val="20"/>
                              </w:rPr>
                            </w:pPr>
                          </w:p>
                          <w:p w14:paraId="5E3A6F89" w14:textId="77777777" w:rsidR="00972873" w:rsidRPr="00972873" w:rsidRDefault="00972873" w:rsidP="00972873">
                            <w:pPr>
                              <w:pStyle w:val="ListParagraph"/>
                              <w:numPr>
                                <w:ilvl w:val="0"/>
                                <w:numId w:val="8"/>
                              </w:numPr>
                              <w:ind w:left="540"/>
                              <w:rPr>
                                <w:rFonts w:ascii="Calibri" w:hAnsi="Calibri"/>
                                <w:sz w:val="20"/>
                                <w:szCs w:val="20"/>
                              </w:rPr>
                            </w:pPr>
                            <w:r w:rsidRPr="00972873">
                              <w:rPr>
                                <w:rFonts w:ascii="Calibri" w:hAnsi="Calibri"/>
                                <w:sz w:val="20"/>
                                <w:szCs w:val="20"/>
                              </w:rPr>
                              <w:t>Develop proactive procedures and guidelines to address legal challenges related to dementia.</w:t>
                            </w:r>
                          </w:p>
                        </w:txbxContent>
                      </wps:txbx>
                      <wps:bodyPr rot="0" spcFirstLastPara="0" vertOverflow="overflow" horzOverflow="overflow" vert="horz" wrap="square" lIns="91440" tIns="365760" rIns="182880" bIns="18288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2EA869" id="Text Box 17" o:spid="_x0000_s1039" type="#_x0000_t202" style="position:absolute;margin-left:0;margin-top:1.2pt;width:153pt;height:1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" fillcolor="#f0ebf0" stroked="f">
                <v:textbox inset=",28.8pt,14.4pt,14.4pt">
                  <w:txbxContent>
                    <w:p w14:paraId="1CF22295" w14:textId="77777777" w:rsidR="00972873" w:rsidRPr="00EE51A2" w:rsidRDefault="00972873" w:rsidP="00972873">
                      <w:pPr>
                        <w:jc w:val="center"/>
                        <w:rPr>
                          <w:rFonts w:ascii="Calibri" w:hAnsi="Calibri"/>
                          <w:color w:val="6A2666"/>
                          <w:sz w:val="32"/>
                          <w:szCs w:val="32"/>
                        </w:rPr>
                      </w:pPr>
                      <w:r w:rsidRPr="00EE51A2">
                        <w:rPr>
                          <w:rFonts w:ascii="Calibri" w:hAnsi="Calibri"/>
                          <w:color w:val="6A2666"/>
                          <w:sz w:val="32"/>
                          <w:szCs w:val="32"/>
                        </w:rPr>
                        <w:t>Prepare</w:t>
                      </w:r>
                    </w:p>
                    <w:p w14:paraId="102574CA" w14:textId="77777777" w:rsidR="00972873" w:rsidRPr="00972873" w:rsidRDefault="00972873" w:rsidP="00972873">
                      <w:pPr>
                        <w:rPr>
                          <w:rFonts w:ascii="Calibri" w:hAnsi="Calibri"/>
                          <w:sz w:val="20"/>
                          <w:szCs w:val="20"/>
                        </w:rPr>
                      </w:pPr>
                    </w:p>
                    <w:p w14:paraId="07FE27E0" w14:textId="77777777" w:rsidR="00972873" w:rsidRPr="00972873" w:rsidRDefault="00972873" w:rsidP="00972873">
                      <w:pPr>
                        <w:pStyle w:val="ListParagraph"/>
                        <w:numPr>
                          <w:ilvl w:val="0"/>
                          <w:numId w:val="8"/>
                        </w:numPr>
                        <w:ind w:left="540"/>
                        <w:rPr>
                          <w:rFonts w:ascii="Calibri" w:hAnsi="Calibri"/>
                          <w:sz w:val="20"/>
                          <w:szCs w:val="20"/>
                        </w:rPr>
                      </w:pPr>
                      <w:r w:rsidRPr="00972873">
                        <w:rPr>
                          <w:rFonts w:ascii="Calibri" w:hAnsi="Calibri"/>
                          <w:sz w:val="20"/>
                          <w:szCs w:val="20"/>
                        </w:rPr>
                        <w:t>Recognize signs of dementia and signs of financial abuse or harm.</w:t>
                      </w:r>
                    </w:p>
                    <w:p w14:paraId="3C4C8295" w14:textId="77777777" w:rsidR="00972873" w:rsidRPr="00972873" w:rsidRDefault="00972873" w:rsidP="00972873">
                      <w:pPr>
                        <w:ind w:left="540"/>
                        <w:rPr>
                          <w:rFonts w:ascii="Calibri" w:hAnsi="Calibri"/>
                          <w:sz w:val="20"/>
                          <w:szCs w:val="20"/>
                        </w:rPr>
                      </w:pPr>
                    </w:p>
                    <w:p w14:paraId="5E3A6F89" w14:textId="77777777" w:rsidR="00972873" w:rsidRPr="00972873" w:rsidRDefault="00972873" w:rsidP="00972873">
                      <w:pPr>
                        <w:pStyle w:val="ListParagraph"/>
                        <w:numPr>
                          <w:ilvl w:val="0"/>
                          <w:numId w:val="8"/>
                        </w:numPr>
                        <w:ind w:left="540"/>
                        <w:rPr>
                          <w:rFonts w:ascii="Calibri" w:hAnsi="Calibri"/>
                          <w:sz w:val="20"/>
                          <w:szCs w:val="20"/>
                        </w:rPr>
                      </w:pPr>
                      <w:r w:rsidRPr="00972873">
                        <w:rPr>
                          <w:rFonts w:ascii="Calibri" w:hAnsi="Calibri"/>
                          <w:sz w:val="20"/>
                          <w:szCs w:val="20"/>
                        </w:rPr>
                        <w:t>Develop proactive procedures and guidelines to address legal challenges related to dementia.</w:t>
                      </w:r>
                    </w:p>
                  </w:txbxContent>
                </v:textbox>
                <w10:wrap type="square"/>
              </v:shape>
            </w:pict>
          </mc:Fallback>
        </mc:AlternateContent>
      </w:r>
    </w:p>
    <w:p w14:paraId="08426D8D" w14:textId="77777777" w:rsidR="006562E7" w:rsidRDefault="006562E7" w:rsidP="007D1171">
      <w:pPr>
        <w:rPr>
          <w:rFonts w:ascii="Calibri" w:hAnsi="Calibri"/>
          <w:sz w:val="20"/>
          <w:szCs w:val="20"/>
        </w:rPr>
      </w:pPr>
    </w:p>
    <w:p w14:paraId="5328D91E" w14:textId="77777777" w:rsidR="006562E7" w:rsidRDefault="006562E7" w:rsidP="007D1171">
      <w:pPr>
        <w:rPr>
          <w:rFonts w:ascii="Calibri" w:hAnsi="Calibri"/>
          <w:sz w:val="20"/>
          <w:szCs w:val="20"/>
        </w:rPr>
      </w:pPr>
    </w:p>
    <w:p w14:paraId="5C748CDA" w14:textId="77777777" w:rsidR="006562E7" w:rsidRDefault="006562E7" w:rsidP="007D1171">
      <w:pPr>
        <w:rPr>
          <w:rFonts w:ascii="Calibri" w:hAnsi="Calibri"/>
          <w:sz w:val="20"/>
          <w:szCs w:val="20"/>
        </w:rPr>
      </w:pPr>
    </w:p>
    <w:p w14:paraId="52812FF5" w14:textId="77777777" w:rsidR="006562E7" w:rsidRDefault="006562E7" w:rsidP="007D1171">
      <w:pPr>
        <w:rPr>
          <w:rFonts w:ascii="Calibri" w:hAnsi="Calibri"/>
          <w:sz w:val="20"/>
          <w:szCs w:val="20"/>
        </w:rPr>
      </w:pPr>
    </w:p>
    <w:p w14:paraId="1369BC35" w14:textId="77777777" w:rsidR="006562E7" w:rsidRDefault="006562E7" w:rsidP="007D1171">
      <w:pPr>
        <w:rPr>
          <w:rFonts w:ascii="Calibri" w:hAnsi="Calibri"/>
          <w:sz w:val="20"/>
          <w:szCs w:val="20"/>
        </w:rPr>
      </w:pPr>
    </w:p>
    <w:p w14:paraId="15AE3224" w14:textId="77777777" w:rsidR="006562E7" w:rsidRDefault="006562E7" w:rsidP="007D1171">
      <w:pPr>
        <w:rPr>
          <w:rFonts w:ascii="Calibri" w:hAnsi="Calibri"/>
          <w:sz w:val="20"/>
          <w:szCs w:val="20"/>
        </w:rPr>
      </w:pPr>
    </w:p>
    <w:p w14:paraId="0FDA08EA" w14:textId="77777777" w:rsidR="006562E7" w:rsidRDefault="006562E7" w:rsidP="007D1171">
      <w:pPr>
        <w:rPr>
          <w:rFonts w:ascii="Calibri" w:hAnsi="Calibri"/>
          <w:sz w:val="20"/>
          <w:szCs w:val="20"/>
        </w:rPr>
      </w:pPr>
    </w:p>
    <w:p w14:paraId="76EE8898" w14:textId="77777777" w:rsidR="006562E7" w:rsidRDefault="006562E7" w:rsidP="007D1171">
      <w:pPr>
        <w:rPr>
          <w:rFonts w:ascii="Calibri" w:hAnsi="Calibri"/>
          <w:sz w:val="20"/>
          <w:szCs w:val="20"/>
        </w:rPr>
      </w:pPr>
    </w:p>
    <w:p w14:paraId="6D87D456" w14:textId="7EFEDC77" w:rsidR="006562E7" w:rsidRPr="00181EA6" w:rsidRDefault="006562E7" w:rsidP="006562E7">
      <w:pPr>
        <w:spacing w:line="420" w:lineRule="exact"/>
        <w:ind w:right="-20"/>
        <w:rPr>
          <w:rFonts w:ascii="Calibri" w:eastAsia="Calibri" w:hAnsi="Calibri" w:cs="Calibri"/>
          <w:sz w:val="32"/>
          <w:szCs w:val="32"/>
        </w:rPr>
      </w:pPr>
      <w:r w:rsidRPr="00181EA6">
        <w:rPr>
          <w:noProof/>
          <w:sz w:val="32"/>
          <w:szCs w:val="32"/>
        </w:rPr>
        <w:lastRenderedPageBreak/>
        <mc:AlternateContent>
          <mc:Choice Requires="wpg">
            <w:drawing>
              <wp:anchor distT="0" distB="0" distL="114300" distR="114300" simplePos="0" relativeHeight="251692032" behindDoc="1" locked="0" layoutInCell="1" allowOverlap="1" wp14:anchorId="32CD0811" wp14:editId="5911184D">
                <wp:simplePos x="0" y="0"/>
                <wp:positionH relativeFrom="margin">
                  <wp:align>right</wp:align>
                </wp:positionH>
                <wp:positionV relativeFrom="paragraph">
                  <wp:posOffset>-133350</wp:posOffset>
                </wp:positionV>
                <wp:extent cx="6448425" cy="521335"/>
                <wp:effectExtent l="0" t="0" r="9525" b="0"/>
                <wp:wrapNone/>
                <wp:docPr id="43427826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521335"/>
                          <a:chOff x="720" y="-1010"/>
                          <a:chExt cx="10800" cy="821"/>
                        </a:xfrm>
                      </wpg:grpSpPr>
                      <wps:wsp>
                        <wps:cNvPr id="1673420252" name="Freeform 14"/>
                        <wps:cNvSpPr>
                          <a:spLocks/>
                        </wps:cNvSpPr>
                        <wps:spPr bwMode="auto">
                          <a:xfrm>
                            <a:off x="720" y="-1010"/>
                            <a:ext cx="10800" cy="821"/>
                          </a:xfrm>
                          <a:custGeom>
                            <a:avLst/>
                            <a:gdLst>
                              <a:gd name="T0" fmla="+- 0 720 720"/>
                              <a:gd name="T1" fmla="*/ T0 w 10800"/>
                              <a:gd name="T2" fmla="+- 0 -189 -1010"/>
                              <a:gd name="T3" fmla="*/ -189 h 821"/>
                              <a:gd name="T4" fmla="+- 0 11520 720"/>
                              <a:gd name="T5" fmla="*/ T4 w 10800"/>
                              <a:gd name="T6" fmla="+- 0 -189 -1010"/>
                              <a:gd name="T7" fmla="*/ -189 h 821"/>
                              <a:gd name="T8" fmla="+- 0 11520 720"/>
                              <a:gd name="T9" fmla="*/ T8 w 10800"/>
                              <a:gd name="T10" fmla="+- 0 -1010 -1010"/>
                              <a:gd name="T11" fmla="*/ -1010 h 821"/>
                              <a:gd name="T12" fmla="+- 0 720 720"/>
                              <a:gd name="T13" fmla="*/ T12 w 10800"/>
                              <a:gd name="T14" fmla="+- 0 -1010 -1010"/>
                              <a:gd name="T15" fmla="*/ -1010 h 821"/>
                              <a:gd name="T16" fmla="+- 0 720 720"/>
                              <a:gd name="T17" fmla="*/ T16 w 10800"/>
                              <a:gd name="T18" fmla="+- 0 -189 -1010"/>
                              <a:gd name="T19" fmla="*/ -189 h 821"/>
                            </a:gdLst>
                            <a:ahLst/>
                            <a:cxnLst>
                              <a:cxn ang="0">
                                <a:pos x="T1" y="T3"/>
                              </a:cxn>
                              <a:cxn ang="0">
                                <a:pos x="T5" y="T7"/>
                              </a:cxn>
                              <a:cxn ang="0">
                                <a:pos x="T9" y="T11"/>
                              </a:cxn>
                              <a:cxn ang="0">
                                <a:pos x="T13" y="T15"/>
                              </a:cxn>
                              <a:cxn ang="0">
                                <a:pos x="T17" y="T19"/>
                              </a:cxn>
                            </a:cxnLst>
                            <a:rect l="0" t="0" r="r" b="b"/>
                            <a:pathLst>
                              <a:path w="10800" h="821">
                                <a:moveTo>
                                  <a:pt x="0" y="821"/>
                                </a:moveTo>
                                <a:lnTo>
                                  <a:pt x="10800" y="821"/>
                                </a:lnTo>
                                <a:lnTo>
                                  <a:pt x="10800" y="0"/>
                                </a:lnTo>
                                <a:lnTo>
                                  <a:pt x="0" y="0"/>
                                </a:lnTo>
                                <a:lnTo>
                                  <a:pt x="0" y="821"/>
                                </a:lnTo>
                              </a:path>
                            </a:pathLst>
                          </a:custGeom>
                          <a:solidFill>
                            <a:srgbClr val="DCF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4AC24" id="Group 13" o:spid="_x0000_s1026" style="position:absolute;margin-left:456.55pt;margin-top:-10.5pt;width:507.75pt;height:41.05pt;z-index:-251624448;mso-position-horizontal:right;mso-position-horizontal-relative:margin" coordorigin="720,-1010" coordsize="1080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">
                <v:shape id="Freeform 14" o:spid="_x0000_s1027" style="position:absolute;left:720;top:-1010;width:10800;height:821;visibility:visible;mso-wrap-style:square;v-text-anchor:top" coordsize="1080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" path="m,821r10800,l10800,,,,,821e" fillcolor="#dcf0f8" stroked="f">
                  <v:path arrowok="t" o:connecttype="custom" o:connectlocs="0,-189;10800,-189;10800,-1010;0,-1010;0,-189" o:connectangles="0,0,0,0,0"/>
                </v:shape>
                <w10:wrap anchorx="margin"/>
              </v:group>
            </w:pict>
          </mc:Fallback>
        </mc:AlternateContent>
      </w:r>
      <w:r w:rsidRPr="00181EA6">
        <w:rPr>
          <w:rFonts w:ascii="Calibri" w:eastAsia="Calibri" w:hAnsi="Calibri" w:cs="Calibri"/>
          <w:color w:val="792574"/>
          <w:spacing w:val="-1"/>
          <w:position w:val="1"/>
          <w:sz w:val="32"/>
          <w:szCs w:val="32"/>
        </w:rPr>
        <w:t>W</w:t>
      </w:r>
      <w:r w:rsidRPr="00181EA6">
        <w:rPr>
          <w:rFonts w:ascii="Calibri" w:eastAsia="Calibri" w:hAnsi="Calibri" w:cs="Calibri"/>
          <w:color w:val="792574"/>
          <w:position w:val="1"/>
          <w:sz w:val="32"/>
          <w:szCs w:val="32"/>
        </w:rPr>
        <w:t>hat</w:t>
      </w:r>
      <w:r w:rsidRPr="00181EA6">
        <w:rPr>
          <w:rFonts w:ascii="Calibri" w:eastAsia="Calibri" w:hAnsi="Calibri" w:cs="Calibri"/>
          <w:color w:val="792574"/>
          <w:spacing w:val="-3"/>
          <w:position w:val="1"/>
          <w:sz w:val="32"/>
          <w:szCs w:val="32"/>
        </w:rPr>
        <w:t xml:space="preserve"> </w:t>
      </w:r>
      <w:r w:rsidRPr="00181EA6">
        <w:rPr>
          <w:rFonts w:ascii="Calibri" w:eastAsia="Calibri" w:hAnsi="Calibri" w:cs="Calibri"/>
          <w:color w:val="792574"/>
          <w:position w:val="1"/>
          <w:sz w:val="32"/>
          <w:szCs w:val="32"/>
        </w:rPr>
        <w:t>is Dem</w:t>
      </w:r>
      <w:r w:rsidRPr="00181EA6">
        <w:rPr>
          <w:rFonts w:ascii="Calibri" w:eastAsia="Calibri" w:hAnsi="Calibri" w:cs="Calibri"/>
          <w:color w:val="792574"/>
          <w:spacing w:val="2"/>
          <w:position w:val="1"/>
          <w:sz w:val="32"/>
          <w:szCs w:val="32"/>
        </w:rPr>
        <w:t>e</w:t>
      </w:r>
      <w:r w:rsidRPr="00181EA6">
        <w:rPr>
          <w:rFonts w:ascii="Calibri" w:eastAsia="Calibri" w:hAnsi="Calibri" w:cs="Calibri"/>
          <w:color w:val="792574"/>
          <w:position w:val="1"/>
          <w:sz w:val="32"/>
          <w:szCs w:val="32"/>
        </w:rPr>
        <w:t>nt</w:t>
      </w:r>
      <w:r w:rsidRPr="00181EA6">
        <w:rPr>
          <w:rFonts w:ascii="Calibri" w:eastAsia="Calibri" w:hAnsi="Calibri" w:cs="Calibri"/>
          <w:color w:val="792574"/>
          <w:spacing w:val="-1"/>
          <w:position w:val="1"/>
          <w:sz w:val="32"/>
          <w:szCs w:val="32"/>
        </w:rPr>
        <w:t>i</w:t>
      </w:r>
      <w:r w:rsidRPr="00181EA6">
        <w:rPr>
          <w:rFonts w:ascii="Calibri" w:eastAsia="Calibri" w:hAnsi="Calibri" w:cs="Calibri"/>
          <w:color w:val="792574"/>
          <w:position w:val="1"/>
          <w:sz w:val="32"/>
          <w:szCs w:val="32"/>
        </w:rPr>
        <w:t>a?</w:t>
      </w:r>
    </w:p>
    <w:p w14:paraId="0EE9E8CC" w14:textId="77777777" w:rsidR="006562E7" w:rsidRDefault="006562E7" w:rsidP="006562E7">
      <w:pPr>
        <w:spacing w:before="8" w:line="170" w:lineRule="exact"/>
        <w:rPr>
          <w:sz w:val="17"/>
          <w:szCs w:val="17"/>
        </w:rPr>
      </w:pPr>
    </w:p>
    <w:p w14:paraId="3E948FD5" w14:textId="77777777" w:rsidR="006562E7" w:rsidRDefault="006562E7" w:rsidP="006562E7">
      <w:pPr>
        <w:spacing w:line="200" w:lineRule="exact"/>
        <w:rPr>
          <w:sz w:val="20"/>
          <w:szCs w:val="20"/>
        </w:rPr>
      </w:pPr>
    </w:p>
    <w:p w14:paraId="512C7D3A" w14:textId="3C834082" w:rsidR="006562E7" w:rsidRPr="00181EA6" w:rsidRDefault="006562E7" w:rsidP="00181EA6">
      <w:pPr>
        <w:spacing w:before="19"/>
        <w:ind w:right="245"/>
        <w:jc w:val="center"/>
        <w:rPr>
          <w:rFonts w:ascii="Calibri" w:eastAsia="Calibri" w:hAnsi="Calibri" w:cs="Calibri"/>
          <w:color w:val="221F1F"/>
          <w:sz w:val="20"/>
          <w:szCs w:val="20"/>
        </w:rPr>
      </w:pPr>
      <w:r w:rsidRPr="00E11805">
        <w:rPr>
          <w:rFonts w:ascii="Calibri" w:eastAsia="Calibri" w:hAnsi="Calibri" w:cs="Calibri"/>
          <w:color w:val="221F1F"/>
          <w:sz w:val="20"/>
          <w:szCs w:val="20"/>
        </w:rPr>
        <w:t>Dementia is</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z w:val="20"/>
          <w:szCs w:val="20"/>
        </w:rPr>
        <w:t>a ge</w:t>
      </w:r>
      <w:r w:rsidRPr="00E11805">
        <w:rPr>
          <w:rFonts w:ascii="Calibri" w:eastAsia="Calibri" w:hAnsi="Calibri" w:cs="Calibri"/>
          <w:color w:val="221F1F"/>
          <w:spacing w:val="3"/>
          <w:sz w:val="20"/>
          <w:szCs w:val="20"/>
        </w:rPr>
        <w:t>n</w:t>
      </w:r>
      <w:r w:rsidRPr="00E11805">
        <w:rPr>
          <w:rFonts w:ascii="Calibri" w:eastAsia="Calibri" w:hAnsi="Calibri" w:cs="Calibri"/>
          <w:color w:val="221F1F"/>
          <w:spacing w:val="-1"/>
          <w:sz w:val="20"/>
          <w:szCs w:val="20"/>
        </w:rPr>
        <w:t>e</w:t>
      </w:r>
      <w:r w:rsidRPr="00E11805">
        <w:rPr>
          <w:rFonts w:ascii="Calibri" w:eastAsia="Calibri" w:hAnsi="Calibri" w:cs="Calibri"/>
          <w:color w:val="221F1F"/>
          <w:sz w:val="20"/>
          <w:szCs w:val="20"/>
        </w:rPr>
        <w:t>ral</w:t>
      </w:r>
      <w:r w:rsidRPr="00E11805">
        <w:rPr>
          <w:rFonts w:ascii="Calibri" w:eastAsia="Calibri" w:hAnsi="Calibri" w:cs="Calibri"/>
          <w:color w:val="221F1F"/>
          <w:spacing w:val="-6"/>
          <w:sz w:val="20"/>
          <w:szCs w:val="20"/>
        </w:rPr>
        <w:t xml:space="preserve"> </w:t>
      </w:r>
      <w:r w:rsidRPr="00E11805">
        <w:rPr>
          <w:rFonts w:ascii="Calibri" w:eastAsia="Calibri" w:hAnsi="Calibri" w:cs="Calibri"/>
          <w:color w:val="221F1F"/>
          <w:spacing w:val="1"/>
          <w:sz w:val="20"/>
          <w:szCs w:val="20"/>
        </w:rPr>
        <w:t>t</w:t>
      </w:r>
      <w:r w:rsidRPr="00E11805">
        <w:rPr>
          <w:rFonts w:ascii="Calibri" w:eastAsia="Calibri" w:hAnsi="Calibri" w:cs="Calibri"/>
          <w:color w:val="221F1F"/>
          <w:spacing w:val="-1"/>
          <w:sz w:val="20"/>
          <w:szCs w:val="20"/>
        </w:rPr>
        <w:t>e</w:t>
      </w:r>
      <w:r w:rsidRPr="00E11805">
        <w:rPr>
          <w:rFonts w:ascii="Calibri" w:eastAsia="Calibri" w:hAnsi="Calibri" w:cs="Calibri"/>
          <w:color w:val="221F1F"/>
          <w:spacing w:val="2"/>
          <w:sz w:val="20"/>
          <w:szCs w:val="20"/>
        </w:rPr>
        <w:t>r</w:t>
      </w:r>
      <w:r w:rsidRPr="00E11805">
        <w:rPr>
          <w:rFonts w:ascii="Calibri" w:eastAsia="Calibri" w:hAnsi="Calibri" w:cs="Calibri"/>
          <w:color w:val="221F1F"/>
          <w:sz w:val="20"/>
          <w:szCs w:val="20"/>
        </w:rPr>
        <w:t>m</w:t>
      </w:r>
      <w:r w:rsidRPr="00E11805">
        <w:rPr>
          <w:rFonts w:ascii="Calibri" w:eastAsia="Calibri" w:hAnsi="Calibri" w:cs="Calibri"/>
          <w:color w:val="221F1F"/>
          <w:spacing w:val="-5"/>
          <w:sz w:val="20"/>
          <w:szCs w:val="20"/>
        </w:rPr>
        <w:t xml:space="preserve"> </w:t>
      </w:r>
      <w:r w:rsidRPr="00E11805">
        <w:rPr>
          <w:rFonts w:ascii="Calibri" w:eastAsia="Calibri" w:hAnsi="Calibri" w:cs="Calibri"/>
          <w:color w:val="221F1F"/>
          <w:sz w:val="20"/>
          <w:szCs w:val="20"/>
        </w:rPr>
        <w:t>f</w:t>
      </w:r>
      <w:r w:rsidRPr="00E11805">
        <w:rPr>
          <w:rFonts w:ascii="Calibri" w:eastAsia="Calibri" w:hAnsi="Calibri" w:cs="Calibri"/>
          <w:color w:val="221F1F"/>
          <w:spacing w:val="2"/>
          <w:sz w:val="20"/>
          <w:szCs w:val="20"/>
        </w:rPr>
        <w:t>o</w:t>
      </w:r>
      <w:r w:rsidRPr="00E11805">
        <w:rPr>
          <w:rFonts w:ascii="Calibri" w:eastAsia="Calibri" w:hAnsi="Calibri" w:cs="Calibri"/>
          <w:color w:val="221F1F"/>
          <w:sz w:val="20"/>
          <w:szCs w:val="20"/>
        </w:rPr>
        <w:t>r</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z w:val="20"/>
          <w:szCs w:val="20"/>
        </w:rPr>
        <w:t>a lo</w:t>
      </w:r>
      <w:r w:rsidRPr="00E11805">
        <w:rPr>
          <w:rFonts w:ascii="Calibri" w:eastAsia="Calibri" w:hAnsi="Calibri" w:cs="Calibri"/>
          <w:color w:val="221F1F"/>
          <w:spacing w:val="-1"/>
          <w:sz w:val="20"/>
          <w:szCs w:val="20"/>
        </w:rPr>
        <w:t>s</w:t>
      </w:r>
      <w:r w:rsidRPr="00E11805">
        <w:rPr>
          <w:rFonts w:ascii="Calibri" w:eastAsia="Calibri" w:hAnsi="Calibri" w:cs="Calibri"/>
          <w:color w:val="221F1F"/>
          <w:sz w:val="20"/>
          <w:szCs w:val="20"/>
        </w:rPr>
        <w:t>s</w:t>
      </w:r>
      <w:r w:rsidRPr="00E11805">
        <w:rPr>
          <w:rFonts w:ascii="Calibri" w:eastAsia="Calibri" w:hAnsi="Calibri" w:cs="Calibri"/>
          <w:color w:val="221F1F"/>
          <w:spacing w:val="-4"/>
          <w:sz w:val="20"/>
          <w:szCs w:val="20"/>
        </w:rPr>
        <w:t xml:space="preserve"> </w:t>
      </w:r>
      <w:r w:rsidRPr="00E11805">
        <w:rPr>
          <w:rFonts w:ascii="Calibri" w:eastAsia="Calibri" w:hAnsi="Calibri" w:cs="Calibri"/>
          <w:color w:val="221F1F"/>
          <w:spacing w:val="1"/>
          <w:sz w:val="20"/>
          <w:szCs w:val="20"/>
        </w:rPr>
        <w:t>o</w:t>
      </w:r>
      <w:r w:rsidRPr="00E11805">
        <w:rPr>
          <w:rFonts w:ascii="Calibri" w:eastAsia="Calibri" w:hAnsi="Calibri" w:cs="Calibri"/>
          <w:color w:val="221F1F"/>
          <w:sz w:val="20"/>
          <w:szCs w:val="20"/>
        </w:rPr>
        <w:t xml:space="preserve">f </w:t>
      </w:r>
      <w:r w:rsidRPr="00E11805">
        <w:rPr>
          <w:rFonts w:ascii="Calibri" w:eastAsia="Calibri" w:hAnsi="Calibri" w:cs="Calibri"/>
          <w:color w:val="221F1F"/>
          <w:spacing w:val="-1"/>
          <w:sz w:val="20"/>
          <w:szCs w:val="20"/>
        </w:rPr>
        <w:t>m</w:t>
      </w:r>
      <w:r w:rsidRPr="00E11805">
        <w:rPr>
          <w:rFonts w:ascii="Calibri" w:eastAsia="Calibri" w:hAnsi="Calibri" w:cs="Calibri"/>
          <w:color w:val="221F1F"/>
          <w:spacing w:val="1"/>
          <w:sz w:val="20"/>
          <w:szCs w:val="20"/>
        </w:rPr>
        <w:t>e</w:t>
      </w:r>
      <w:r w:rsidRPr="00E11805">
        <w:rPr>
          <w:rFonts w:ascii="Calibri" w:eastAsia="Calibri" w:hAnsi="Calibri" w:cs="Calibri"/>
          <w:color w:val="221F1F"/>
          <w:spacing w:val="-1"/>
          <w:sz w:val="20"/>
          <w:szCs w:val="20"/>
        </w:rPr>
        <w:t>m</w:t>
      </w:r>
      <w:r w:rsidRPr="00E11805">
        <w:rPr>
          <w:rFonts w:ascii="Calibri" w:eastAsia="Calibri" w:hAnsi="Calibri" w:cs="Calibri"/>
          <w:color w:val="221F1F"/>
          <w:sz w:val="20"/>
          <w:szCs w:val="20"/>
        </w:rPr>
        <w:t>ory</w:t>
      </w:r>
      <w:r w:rsidRPr="00E11805">
        <w:rPr>
          <w:rFonts w:ascii="Calibri" w:eastAsia="Calibri" w:hAnsi="Calibri" w:cs="Calibri"/>
          <w:color w:val="221F1F"/>
          <w:spacing w:val="-6"/>
          <w:sz w:val="20"/>
          <w:szCs w:val="20"/>
        </w:rPr>
        <w:t xml:space="preserve"> </w:t>
      </w:r>
      <w:r w:rsidRPr="00E11805">
        <w:rPr>
          <w:rFonts w:ascii="Calibri" w:eastAsia="Calibri" w:hAnsi="Calibri" w:cs="Calibri"/>
          <w:color w:val="221F1F"/>
          <w:spacing w:val="1"/>
          <w:sz w:val="20"/>
          <w:szCs w:val="20"/>
        </w:rPr>
        <w:t>an</w:t>
      </w:r>
      <w:r w:rsidRPr="00E11805">
        <w:rPr>
          <w:rFonts w:ascii="Calibri" w:eastAsia="Calibri" w:hAnsi="Calibri" w:cs="Calibri"/>
          <w:color w:val="221F1F"/>
          <w:sz w:val="20"/>
          <w:szCs w:val="20"/>
        </w:rPr>
        <w:t>d</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pacing w:val="1"/>
          <w:sz w:val="20"/>
          <w:szCs w:val="20"/>
        </w:rPr>
        <w:t>o</w:t>
      </w:r>
      <w:r w:rsidRPr="00E11805">
        <w:rPr>
          <w:rFonts w:ascii="Calibri" w:eastAsia="Calibri" w:hAnsi="Calibri" w:cs="Calibri"/>
          <w:color w:val="221F1F"/>
          <w:sz w:val="20"/>
          <w:szCs w:val="20"/>
        </w:rPr>
        <w:t>t</w:t>
      </w:r>
      <w:r w:rsidRPr="00E11805">
        <w:rPr>
          <w:rFonts w:ascii="Calibri" w:eastAsia="Calibri" w:hAnsi="Calibri" w:cs="Calibri"/>
          <w:color w:val="221F1F"/>
          <w:spacing w:val="1"/>
          <w:sz w:val="20"/>
          <w:szCs w:val="20"/>
        </w:rPr>
        <w:t>h</w:t>
      </w:r>
      <w:r w:rsidRPr="00E11805">
        <w:rPr>
          <w:rFonts w:ascii="Calibri" w:eastAsia="Calibri" w:hAnsi="Calibri" w:cs="Calibri"/>
          <w:color w:val="221F1F"/>
          <w:spacing w:val="-1"/>
          <w:sz w:val="20"/>
          <w:szCs w:val="20"/>
        </w:rPr>
        <w:t>e</w:t>
      </w:r>
      <w:r w:rsidRPr="00E11805">
        <w:rPr>
          <w:rFonts w:ascii="Calibri" w:eastAsia="Calibri" w:hAnsi="Calibri" w:cs="Calibri"/>
          <w:color w:val="221F1F"/>
          <w:sz w:val="20"/>
          <w:szCs w:val="20"/>
        </w:rPr>
        <w:t>r</w:t>
      </w:r>
      <w:r w:rsidRPr="00E11805">
        <w:rPr>
          <w:rFonts w:ascii="Calibri" w:eastAsia="Calibri" w:hAnsi="Calibri" w:cs="Calibri"/>
          <w:color w:val="221F1F"/>
          <w:spacing w:val="-4"/>
          <w:sz w:val="20"/>
          <w:szCs w:val="20"/>
        </w:rPr>
        <w:t xml:space="preserve"> </w:t>
      </w:r>
      <w:r w:rsidRPr="00E11805">
        <w:rPr>
          <w:rFonts w:ascii="Calibri" w:eastAsia="Calibri" w:hAnsi="Calibri" w:cs="Calibri"/>
          <w:color w:val="221F1F"/>
          <w:sz w:val="20"/>
          <w:szCs w:val="20"/>
        </w:rPr>
        <w:t>t</w:t>
      </w:r>
      <w:r w:rsidRPr="00E11805">
        <w:rPr>
          <w:rFonts w:ascii="Calibri" w:eastAsia="Calibri" w:hAnsi="Calibri" w:cs="Calibri"/>
          <w:color w:val="221F1F"/>
          <w:spacing w:val="1"/>
          <w:sz w:val="20"/>
          <w:szCs w:val="20"/>
        </w:rPr>
        <w:t>h</w:t>
      </w:r>
      <w:r w:rsidRPr="00E11805">
        <w:rPr>
          <w:rFonts w:ascii="Calibri" w:eastAsia="Calibri" w:hAnsi="Calibri" w:cs="Calibri"/>
          <w:color w:val="221F1F"/>
          <w:sz w:val="20"/>
          <w:szCs w:val="20"/>
        </w:rPr>
        <w:t>i</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ki</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g</w:t>
      </w:r>
      <w:r w:rsidRPr="00E11805">
        <w:rPr>
          <w:rFonts w:ascii="Calibri" w:eastAsia="Calibri" w:hAnsi="Calibri" w:cs="Calibri"/>
          <w:color w:val="221F1F"/>
          <w:spacing w:val="-7"/>
          <w:sz w:val="20"/>
          <w:szCs w:val="20"/>
        </w:rPr>
        <w:t xml:space="preserve"> </w:t>
      </w:r>
      <w:r w:rsidRPr="00E11805">
        <w:rPr>
          <w:rFonts w:ascii="Calibri" w:eastAsia="Calibri" w:hAnsi="Calibri" w:cs="Calibri"/>
          <w:color w:val="221F1F"/>
          <w:spacing w:val="1"/>
          <w:sz w:val="20"/>
          <w:szCs w:val="20"/>
        </w:rPr>
        <w:t>ab</w:t>
      </w:r>
      <w:r w:rsidRPr="00E11805">
        <w:rPr>
          <w:rFonts w:ascii="Calibri" w:eastAsia="Calibri" w:hAnsi="Calibri" w:cs="Calibri"/>
          <w:color w:val="221F1F"/>
          <w:sz w:val="20"/>
          <w:szCs w:val="20"/>
        </w:rPr>
        <w:t>ilities</w:t>
      </w:r>
      <w:r w:rsidRPr="00E11805">
        <w:rPr>
          <w:rFonts w:ascii="Calibri" w:eastAsia="Calibri" w:hAnsi="Calibri" w:cs="Calibri"/>
          <w:color w:val="221F1F"/>
          <w:spacing w:val="-8"/>
          <w:sz w:val="20"/>
          <w:szCs w:val="20"/>
        </w:rPr>
        <w:t xml:space="preserve"> </w:t>
      </w:r>
      <w:r w:rsidRPr="00E11805">
        <w:rPr>
          <w:rFonts w:ascii="Calibri" w:eastAsia="Calibri" w:hAnsi="Calibri" w:cs="Calibri"/>
          <w:color w:val="221F1F"/>
          <w:spacing w:val="1"/>
          <w:sz w:val="20"/>
          <w:szCs w:val="20"/>
        </w:rPr>
        <w:t>th</w:t>
      </w:r>
      <w:r w:rsidRPr="00E11805">
        <w:rPr>
          <w:rFonts w:ascii="Calibri" w:eastAsia="Calibri" w:hAnsi="Calibri" w:cs="Calibri"/>
          <w:color w:val="221F1F"/>
          <w:sz w:val="20"/>
          <w:szCs w:val="20"/>
        </w:rPr>
        <w:t>at</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z w:val="20"/>
          <w:szCs w:val="20"/>
        </w:rPr>
        <w:t>is</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pacing w:val="2"/>
          <w:sz w:val="20"/>
          <w:szCs w:val="20"/>
        </w:rPr>
        <w:t>s</w:t>
      </w:r>
      <w:r w:rsidRPr="00E11805">
        <w:rPr>
          <w:rFonts w:ascii="Calibri" w:eastAsia="Calibri" w:hAnsi="Calibri" w:cs="Calibri"/>
          <w:color w:val="221F1F"/>
          <w:spacing w:val="-1"/>
          <w:sz w:val="20"/>
          <w:szCs w:val="20"/>
        </w:rPr>
        <w:t>e</w:t>
      </w:r>
      <w:r w:rsidRPr="00E11805">
        <w:rPr>
          <w:rFonts w:ascii="Calibri" w:eastAsia="Calibri" w:hAnsi="Calibri" w:cs="Calibri"/>
          <w:color w:val="221F1F"/>
          <w:sz w:val="20"/>
          <w:szCs w:val="20"/>
        </w:rPr>
        <w:t>rio</w:t>
      </w:r>
      <w:r w:rsidRPr="00E11805">
        <w:rPr>
          <w:rFonts w:ascii="Calibri" w:eastAsia="Calibri" w:hAnsi="Calibri" w:cs="Calibri"/>
          <w:color w:val="221F1F"/>
          <w:spacing w:val="1"/>
          <w:sz w:val="20"/>
          <w:szCs w:val="20"/>
        </w:rPr>
        <w:t>u</w:t>
      </w:r>
      <w:r w:rsidRPr="00E11805">
        <w:rPr>
          <w:rFonts w:ascii="Calibri" w:eastAsia="Calibri" w:hAnsi="Calibri" w:cs="Calibri"/>
          <w:color w:val="221F1F"/>
          <w:sz w:val="20"/>
          <w:szCs w:val="20"/>
        </w:rPr>
        <w:t>s</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pacing w:val="-1"/>
          <w:sz w:val="20"/>
          <w:szCs w:val="20"/>
        </w:rPr>
        <w:t>e</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o</w:t>
      </w:r>
      <w:r w:rsidRPr="00E11805">
        <w:rPr>
          <w:rFonts w:ascii="Calibri" w:eastAsia="Calibri" w:hAnsi="Calibri" w:cs="Calibri"/>
          <w:color w:val="221F1F"/>
          <w:spacing w:val="1"/>
          <w:sz w:val="20"/>
          <w:szCs w:val="20"/>
        </w:rPr>
        <w:t>u</w:t>
      </w:r>
      <w:r w:rsidRPr="00E11805">
        <w:rPr>
          <w:rFonts w:ascii="Calibri" w:eastAsia="Calibri" w:hAnsi="Calibri" w:cs="Calibri"/>
          <w:color w:val="221F1F"/>
          <w:sz w:val="20"/>
          <w:szCs w:val="20"/>
        </w:rPr>
        <w:t>gh</w:t>
      </w:r>
      <w:r w:rsidRPr="00E11805">
        <w:rPr>
          <w:rFonts w:ascii="Calibri" w:eastAsia="Calibri" w:hAnsi="Calibri" w:cs="Calibri"/>
          <w:color w:val="221F1F"/>
          <w:spacing w:val="-6"/>
          <w:sz w:val="20"/>
          <w:szCs w:val="20"/>
        </w:rPr>
        <w:t xml:space="preserve"> </w:t>
      </w:r>
      <w:r w:rsidRPr="00E11805">
        <w:rPr>
          <w:rFonts w:ascii="Calibri" w:eastAsia="Calibri" w:hAnsi="Calibri" w:cs="Calibri"/>
          <w:color w:val="221F1F"/>
          <w:spacing w:val="1"/>
          <w:sz w:val="20"/>
          <w:szCs w:val="20"/>
        </w:rPr>
        <w:t>t</w:t>
      </w:r>
      <w:r w:rsidRPr="00E11805">
        <w:rPr>
          <w:rFonts w:ascii="Calibri" w:eastAsia="Calibri" w:hAnsi="Calibri" w:cs="Calibri"/>
          <w:color w:val="221F1F"/>
          <w:sz w:val="20"/>
          <w:szCs w:val="20"/>
        </w:rPr>
        <w:t>o</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z w:val="20"/>
          <w:szCs w:val="20"/>
        </w:rPr>
        <w:t>i</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ter</w:t>
      </w:r>
      <w:r w:rsidRPr="00E11805">
        <w:rPr>
          <w:rFonts w:ascii="Calibri" w:eastAsia="Calibri" w:hAnsi="Calibri" w:cs="Calibri"/>
          <w:color w:val="221F1F"/>
          <w:spacing w:val="-1"/>
          <w:sz w:val="20"/>
          <w:szCs w:val="20"/>
        </w:rPr>
        <w:t>fe</w:t>
      </w:r>
      <w:r w:rsidRPr="00E11805">
        <w:rPr>
          <w:rFonts w:ascii="Calibri" w:eastAsia="Calibri" w:hAnsi="Calibri" w:cs="Calibri"/>
          <w:color w:val="221F1F"/>
          <w:spacing w:val="2"/>
          <w:sz w:val="20"/>
          <w:szCs w:val="20"/>
        </w:rPr>
        <w:t>r</w:t>
      </w:r>
      <w:r w:rsidRPr="00E11805">
        <w:rPr>
          <w:rFonts w:ascii="Calibri" w:eastAsia="Calibri" w:hAnsi="Calibri" w:cs="Calibri"/>
          <w:color w:val="221F1F"/>
          <w:sz w:val="20"/>
          <w:szCs w:val="20"/>
        </w:rPr>
        <w:t>e</w:t>
      </w:r>
      <w:r w:rsidRPr="00E11805">
        <w:rPr>
          <w:rFonts w:ascii="Calibri" w:eastAsia="Calibri" w:hAnsi="Calibri" w:cs="Calibri"/>
          <w:color w:val="221F1F"/>
          <w:spacing w:val="-8"/>
          <w:sz w:val="20"/>
          <w:szCs w:val="20"/>
        </w:rPr>
        <w:t xml:space="preserve"> </w:t>
      </w:r>
      <w:r w:rsidRPr="00E11805">
        <w:rPr>
          <w:rFonts w:ascii="Calibri" w:eastAsia="Calibri" w:hAnsi="Calibri" w:cs="Calibri"/>
          <w:color w:val="221F1F"/>
          <w:sz w:val="20"/>
          <w:szCs w:val="20"/>
        </w:rPr>
        <w:t>with</w:t>
      </w:r>
      <w:r w:rsidRPr="00E11805">
        <w:rPr>
          <w:rFonts w:ascii="Calibri" w:eastAsia="Calibri" w:hAnsi="Calibri" w:cs="Calibri"/>
          <w:color w:val="221F1F"/>
          <w:spacing w:val="-3"/>
          <w:sz w:val="20"/>
          <w:szCs w:val="20"/>
        </w:rPr>
        <w:t xml:space="preserve"> </w:t>
      </w:r>
      <w:r w:rsidRPr="00E11805">
        <w:rPr>
          <w:rFonts w:ascii="Calibri" w:eastAsia="Calibri" w:hAnsi="Calibri" w:cs="Calibri"/>
          <w:color w:val="221F1F"/>
          <w:spacing w:val="1"/>
          <w:sz w:val="20"/>
          <w:szCs w:val="20"/>
        </w:rPr>
        <w:t>a</w:t>
      </w:r>
      <w:r w:rsidRPr="00E11805">
        <w:rPr>
          <w:rFonts w:ascii="Calibri" w:eastAsia="Calibri" w:hAnsi="Calibri" w:cs="Calibri"/>
          <w:color w:val="221F1F"/>
          <w:sz w:val="20"/>
          <w:szCs w:val="20"/>
        </w:rPr>
        <w:t>c</w:t>
      </w:r>
      <w:r w:rsidRPr="00E11805">
        <w:rPr>
          <w:rFonts w:ascii="Calibri" w:eastAsia="Calibri" w:hAnsi="Calibri" w:cs="Calibri"/>
          <w:color w:val="221F1F"/>
          <w:spacing w:val="2"/>
          <w:sz w:val="20"/>
          <w:szCs w:val="20"/>
        </w:rPr>
        <w:t>t</w:t>
      </w:r>
      <w:r w:rsidRPr="00E11805">
        <w:rPr>
          <w:rFonts w:ascii="Calibri" w:eastAsia="Calibri" w:hAnsi="Calibri" w:cs="Calibri"/>
          <w:color w:val="221F1F"/>
          <w:sz w:val="20"/>
          <w:szCs w:val="20"/>
        </w:rPr>
        <w:t>i</w:t>
      </w:r>
      <w:r w:rsidRPr="00E11805">
        <w:rPr>
          <w:rFonts w:ascii="Calibri" w:eastAsia="Calibri" w:hAnsi="Calibri" w:cs="Calibri"/>
          <w:color w:val="221F1F"/>
          <w:spacing w:val="-1"/>
          <w:sz w:val="20"/>
          <w:szCs w:val="20"/>
        </w:rPr>
        <w:t>v</w:t>
      </w:r>
      <w:r w:rsidRPr="00E11805">
        <w:rPr>
          <w:rFonts w:ascii="Calibri" w:eastAsia="Calibri" w:hAnsi="Calibri" w:cs="Calibri"/>
          <w:color w:val="221F1F"/>
          <w:sz w:val="20"/>
          <w:szCs w:val="20"/>
        </w:rPr>
        <w:t>iti</w:t>
      </w:r>
      <w:r w:rsidRPr="00E11805">
        <w:rPr>
          <w:rFonts w:ascii="Calibri" w:eastAsia="Calibri" w:hAnsi="Calibri" w:cs="Calibri"/>
          <w:color w:val="221F1F"/>
          <w:spacing w:val="2"/>
          <w:sz w:val="20"/>
          <w:szCs w:val="20"/>
        </w:rPr>
        <w:t>e</w:t>
      </w:r>
      <w:r w:rsidRPr="00E11805">
        <w:rPr>
          <w:rFonts w:ascii="Calibri" w:eastAsia="Calibri" w:hAnsi="Calibri" w:cs="Calibri"/>
          <w:color w:val="221F1F"/>
          <w:sz w:val="20"/>
          <w:szCs w:val="20"/>
        </w:rPr>
        <w:t>s</w:t>
      </w:r>
      <w:r w:rsidRPr="00E11805">
        <w:rPr>
          <w:rFonts w:ascii="Calibri" w:eastAsia="Calibri" w:hAnsi="Calibri" w:cs="Calibri"/>
          <w:color w:val="221F1F"/>
          <w:spacing w:val="-8"/>
          <w:sz w:val="20"/>
          <w:szCs w:val="20"/>
        </w:rPr>
        <w:t xml:space="preserve"> </w:t>
      </w:r>
      <w:r w:rsidRPr="00E11805">
        <w:rPr>
          <w:rFonts w:ascii="Calibri" w:eastAsia="Calibri" w:hAnsi="Calibri" w:cs="Calibri"/>
          <w:color w:val="221F1F"/>
          <w:spacing w:val="1"/>
          <w:sz w:val="20"/>
          <w:szCs w:val="20"/>
        </w:rPr>
        <w:t>o</w:t>
      </w:r>
      <w:r w:rsidRPr="00E11805">
        <w:rPr>
          <w:rFonts w:ascii="Calibri" w:eastAsia="Calibri" w:hAnsi="Calibri" w:cs="Calibri"/>
          <w:color w:val="221F1F"/>
          <w:sz w:val="20"/>
          <w:szCs w:val="20"/>
        </w:rPr>
        <w:t xml:space="preserve">f </w:t>
      </w:r>
      <w:r w:rsidRPr="00E11805">
        <w:rPr>
          <w:rFonts w:ascii="Calibri" w:eastAsia="Calibri" w:hAnsi="Calibri" w:cs="Calibri"/>
          <w:color w:val="221F1F"/>
          <w:spacing w:val="1"/>
          <w:sz w:val="20"/>
          <w:szCs w:val="20"/>
        </w:rPr>
        <w:t>d</w:t>
      </w:r>
      <w:r w:rsidRPr="00E11805">
        <w:rPr>
          <w:rFonts w:ascii="Calibri" w:eastAsia="Calibri" w:hAnsi="Calibri" w:cs="Calibri"/>
          <w:color w:val="221F1F"/>
          <w:sz w:val="20"/>
          <w:szCs w:val="20"/>
        </w:rPr>
        <w:t>aily</w:t>
      </w:r>
      <w:r w:rsidRPr="00E11805">
        <w:rPr>
          <w:rFonts w:ascii="Calibri" w:eastAsia="Calibri" w:hAnsi="Calibri" w:cs="Calibri"/>
          <w:color w:val="221F1F"/>
          <w:spacing w:val="-3"/>
          <w:sz w:val="20"/>
          <w:szCs w:val="20"/>
        </w:rPr>
        <w:t xml:space="preserve"> </w:t>
      </w:r>
      <w:r w:rsidRPr="00E11805">
        <w:rPr>
          <w:rFonts w:ascii="Calibri" w:eastAsia="Calibri" w:hAnsi="Calibri" w:cs="Calibri"/>
          <w:color w:val="221F1F"/>
          <w:sz w:val="20"/>
          <w:szCs w:val="20"/>
        </w:rPr>
        <w:t>lif</w:t>
      </w:r>
      <w:r w:rsidRPr="00E11805">
        <w:rPr>
          <w:rFonts w:ascii="Calibri" w:eastAsia="Calibri" w:hAnsi="Calibri" w:cs="Calibri"/>
          <w:color w:val="221F1F"/>
          <w:spacing w:val="-1"/>
          <w:sz w:val="20"/>
          <w:szCs w:val="20"/>
        </w:rPr>
        <w:t>e</w:t>
      </w:r>
      <w:r w:rsidRPr="00E11805">
        <w:rPr>
          <w:rFonts w:ascii="Calibri" w:eastAsia="Calibri" w:hAnsi="Calibri" w:cs="Calibri"/>
          <w:color w:val="221F1F"/>
          <w:sz w:val="20"/>
          <w:szCs w:val="20"/>
        </w:rPr>
        <w:t>.</w:t>
      </w:r>
      <w:r w:rsidRPr="00E11805">
        <w:rPr>
          <w:rFonts w:ascii="Calibri" w:eastAsia="Calibri" w:hAnsi="Calibri" w:cs="Calibri"/>
          <w:color w:val="221F1F"/>
          <w:spacing w:val="-3"/>
          <w:sz w:val="20"/>
          <w:szCs w:val="20"/>
        </w:rPr>
        <w:t xml:space="preserve"> </w:t>
      </w:r>
      <w:r w:rsidRPr="00E11805">
        <w:rPr>
          <w:rFonts w:ascii="Calibri" w:eastAsia="Calibri" w:hAnsi="Calibri" w:cs="Calibri"/>
          <w:color w:val="221F1F"/>
          <w:sz w:val="20"/>
          <w:szCs w:val="20"/>
        </w:rPr>
        <w:t>D</w:t>
      </w:r>
      <w:r w:rsidRPr="00E11805">
        <w:rPr>
          <w:rFonts w:ascii="Calibri" w:eastAsia="Calibri" w:hAnsi="Calibri" w:cs="Calibri"/>
          <w:color w:val="221F1F"/>
          <w:spacing w:val="1"/>
          <w:sz w:val="20"/>
          <w:szCs w:val="20"/>
        </w:rPr>
        <w:t>e</w:t>
      </w:r>
      <w:r w:rsidRPr="00E11805">
        <w:rPr>
          <w:rFonts w:ascii="Calibri" w:eastAsia="Calibri" w:hAnsi="Calibri" w:cs="Calibri"/>
          <w:color w:val="221F1F"/>
          <w:spacing w:val="-1"/>
          <w:sz w:val="20"/>
          <w:szCs w:val="20"/>
        </w:rPr>
        <w:t>me</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tia</w:t>
      </w:r>
      <w:r w:rsidRPr="00E11805">
        <w:rPr>
          <w:rFonts w:ascii="Calibri" w:eastAsia="Calibri" w:hAnsi="Calibri" w:cs="Calibri"/>
          <w:color w:val="221F1F"/>
          <w:spacing w:val="-7"/>
          <w:sz w:val="20"/>
          <w:szCs w:val="20"/>
        </w:rPr>
        <w:t xml:space="preserve"> </w:t>
      </w:r>
      <w:r w:rsidRPr="00E11805">
        <w:rPr>
          <w:rFonts w:ascii="Calibri" w:eastAsia="Calibri" w:hAnsi="Calibri" w:cs="Calibri"/>
          <w:color w:val="221F1F"/>
          <w:spacing w:val="1"/>
          <w:sz w:val="20"/>
          <w:szCs w:val="20"/>
        </w:rPr>
        <w:t>h</w:t>
      </w:r>
      <w:r w:rsidRPr="00E11805">
        <w:rPr>
          <w:rFonts w:ascii="Calibri" w:eastAsia="Calibri" w:hAnsi="Calibri" w:cs="Calibri"/>
          <w:color w:val="221F1F"/>
          <w:sz w:val="20"/>
          <w:szCs w:val="20"/>
        </w:rPr>
        <w:t>as</w:t>
      </w:r>
      <w:r w:rsidRPr="00E11805">
        <w:rPr>
          <w:rFonts w:ascii="Calibri" w:eastAsia="Calibri" w:hAnsi="Calibri" w:cs="Calibri"/>
          <w:color w:val="221F1F"/>
          <w:spacing w:val="-1"/>
          <w:sz w:val="20"/>
          <w:szCs w:val="20"/>
        </w:rPr>
        <w:t xml:space="preserve"> m</w:t>
      </w:r>
      <w:r w:rsidRPr="00E11805">
        <w:rPr>
          <w:rFonts w:ascii="Calibri" w:eastAsia="Calibri" w:hAnsi="Calibri" w:cs="Calibri"/>
          <w:color w:val="221F1F"/>
          <w:sz w:val="20"/>
          <w:szCs w:val="20"/>
        </w:rPr>
        <w:t>a</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y</w:t>
      </w:r>
      <w:r w:rsidRPr="00E11805">
        <w:rPr>
          <w:rFonts w:ascii="Calibri" w:eastAsia="Calibri" w:hAnsi="Calibri" w:cs="Calibri"/>
          <w:color w:val="221F1F"/>
          <w:spacing w:val="-4"/>
          <w:sz w:val="20"/>
          <w:szCs w:val="20"/>
        </w:rPr>
        <w:t xml:space="preserve"> </w:t>
      </w:r>
      <w:r w:rsidRPr="00E11805">
        <w:rPr>
          <w:rFonts w:ascii="Calibri" w:eastAsia="Calibri" w:hAnsi="Calibri" w:cs="Calibri"/>
          <w:color w:val="221F1F"/>
          <w:sz w:val="20"/>
          <w:szCs w:val="20"/>
        </w:rPr>
        <w:t>c</w:t>
      </w:r>
      <w:r w:rsidRPr="00E11805">
        <w:rPr>
          <w:rFonts w:ascii="Calibri" w:eastAsia="Calibri" w:hAnsi="Calibri" w:cs="Calibri"/>
          <w:color w:val="221F1F"/>
          <w:spacing w:val="1"/>
          <w:sz w:val="20"/>
          <w:szCs w:val="20"/>
        </w:rPr>
        <w:t>au</w:t>
      </w:r>
      <w:r w:rsidRPr="00E11805">
        <w:rPr>
          <w:rFonts w:ascii="Calibri" w:eastAsia="Calibri" w:hAnsi="Calibri" w:cs="Calibri"/>
          <w:color w:val="221F1F"/>
          <w:spacing w:val="-1"/>
          <w:sz w:val="20"/>
          <w:szCs w:val="20"/>
        </w:rPr>
        <w:t>s</w:t>
      </w:r>
      <w:r w:rsidRPr="00E11805">
        <w:rPr>
          <w:rFonts w:ascii="Calibri" w:eastAsia="Calibri" w:hAnsi="Calibri" w:cs="Calibri"/>
          <w:color w:val="221F1F"/>
          <w:spacing w:val="1"/>
          <w:sz w:val="20"/>
          <w:szCs w:val="20"/>
        </w:rPr>
        <w:t>e</w:t>
      </w:r>
      <w:r w:rsidRPr="00E11805">
        <w:rPr>
          <w:rFonts w:ascii="Calibri" w:eastAsia="Calibri" w:hAnsi="Calibri" w:cs="Calibri"/>
          <w:color w:val="221F1F"/>
          <w:spacing w:val="-1"/>
          <w:sz w:val="20"/>
          <w:szCs w:val="20"/>
        </w:rPr>
        <w:t>s</w:t>
      </w:r>
      <w:r w:rsidRPr="00E11805">
        <w:rPr>
          <w:rFonts w:ascii="Calibri" w:eastAsia="Calibri" w:hAnsi="Calibri" w:cs="Calibri"/>
          <w:color w:val="221F1F"/>
          <w:sz w:val="20"/>
          <w:szCs w:val="20"/>
        </w:rPr>
        <w:t>.</w:t>
      </w:r>
      <w:r w:rsidRPr="00E11805">
        <w:rPr>
          <w:rFonts w:ascii="Calibri" w:eastAsia="Calibri" w:hAnsi="Calibri" w:cs="Calibri"/>
          <w:color w:val="221F1F"/>
          <w:spacing w:val="-6"/>
          <w:sz w:val="20"/>
          <w:szCs w:val="20"/>
        </w:rPr>
        <w:t xml:space="preserve"> </w:t>
      </w:r>
      <w:r w:rsidRPr="00E11805">
        <w:rPr>
          <w:rFonts w:ascii="Calibri" w:eastAsia="Calibri" w:hAnsi="Calibri" w:cs="Calibri"/>
          <w:color w:val="221F1F"/>
          <w:sz w:val="20"/>
          <w:szCs w:val="20"/>
        </w:rPr>
        <w:t>Alz</w:t>
      </w:r>
      <w:r w:rsidRPr="00E11805">
        <w:rPr>
          <w:rFonts w:ascii="Calibri" w:eastAsia="Calibri" w:hAnsi="Calibri" w:cs="Calibri"/>
          <w:color w:val="221F1F"/>
          <w:spacing w:val="1"/>
          <w:sz w:val="20"/>
          <w:szCs w:val="20"/>
        </w:rPr>
        <w:t>h</w:t>
      </w:r>
      <w:r w:rsidRPr="00E11805">
        <w:rPr>
          <w:rFonts w:ascii="Calibri" w:eastAsia="Calibri" w:hAnsi="Calibri" w:cs="Calibri"/>
          <w:color w:val="221F1F"/>
          <w:spacing w:val="-1"/>
          <w:sz w:val="20"/>
          <w:szCs w:val="20"/>
        </w:rPr>
        <w:t>e</w:t>
      </w:r>
      <w:r w:rsidRPr="00E11805">
        <w:rPr>
          <w:rFonts w:ascii="Calibri" w:eastAsia="Calibri" w:hAnsi="Calibri" w:cs="Calibri"/>
          <w:color w:val="221F1F"/>
          <w:spacing w:val="2"/>
          <w:sz w:val="20"/>
          <w:szCs w:val="20"/>
        </w:rPr>
        <w:t>i</w:t>
      </w:r>
      <w:r w:rsidRPr="00E11805">
        <w:rPr>
          <w:rFonts w:ascii="Calibri" w:eastAsia="Calibri" w:hAnsi="Calibri" w:cs="Calibri"/>
          <w:color w:val="221F1F"/>
          <w:spacing w:val="-1"/>
          <w:sz w:val="20"/>
          <w:szCs w:val="20"/>
        </w:rPr>
        <w:t>me</w:t>
      </w:r>
      <w:r w:rsidRPr="00E11805">
        <w:rPr>
          <w:rFonts w:ascii="Calibri" w:eastAsia="Calibri" w:hAnsi="Calibri" w:cs="Calibri"/>
          <w:color w:val="221F1F"/>
          <w:spacing w:val="4"/>
          <w:sz w:val="20"/>
          <w:szCs w:val="20"/>
        </w:rPr>
        <w:t>r</w:t>
      </w:r>
      <w:r w:rsidRPr="00E11805">
        <w:rPr>
          <w:rFonts w:ascii="Calibri" w:eastAsia="Calibri" w:hAnsi="Calibri" w:cs="Calibri"/>
          <w:color w:val="221F1F"/>
          <w:spacing w:val="3"/>
          <w:sz w:val="20"/>
          <w:szCs w:val="20"/>
        </w:rPr>
        <w:t>’</w:t>
      </w:r>
      <w:r w:rsidRPr="00E11805">
        <w:rPr>
          <w:rFonts w:ascii="Calibri" w:eastAsia="Calibri" w:hAnsi="Calibri" w:cs="Calibri"/>
          <w:color w:val="221F1F"/>
          <w:sz w:val="20"/>
          <w:szCs w:val="20"/>
        </w:rPr>
        <w:t>s</w:t>
      </w:r>
      <w:r w:rsidRPr="00E11805">
        <w:rPr>
          <w:rFonts w:ascii="Calibri" w:eastAsia="Calibri" w:hAnsi="Calibri" w:cs="Calibri"/>
          <w:color w:val="221F1F"/>
          <w:spacing w:val="-10"/>
          <w:sz w:val="20"/>
          <w:szCs w:val="20"/>
        </w:rPr>
        <w:t xml:space="preserve"> </w:t>
      </w:r>
      <w:r w:rsidRPr="00E11805">
        <w:rPr>
          <w:rFonts w:ascii="Calibri" w:eastAsia="Calibri" w:hAnsi="Calibri" w:cs="Calibri"/>
          <w:color w:val="221F1F"/>
          <w:spacing w:val="1"/>
          <w:sz w:val="20"/>
          <w:szCs w:val="20"/>
        </w:rPr>
        <w:t>d</w:t>
      </w:r>
      <w:r w:rsidRPr="00E11805">
        <w:rPr>
          <w:rFonts w:ascii="Calibri" w:eastAsia="Calibri" w:hAnsi="Calibri" w:cs="Calibri"/>
          <w:color w:val="221F1F"/>
          <w:sz w:val="20"/>
          <w:szCs w:val="20"/>
        </w:rPr>
        <w:t>i</w:t>
      </w:r>
      <w:r w:rsidRPr="00E11805">
        <w:rPr>
          <w:rFonts w:ascii="Calibri" w:eastAsia="Calibri" w:hAnsi="Calibri" w:cs="Calibri"/>
          <w:color w:val="221F1F"/>
          <w:spacing w:val="-1"/>
          <w:sz w:val="20"/>
          <w:szCs w:val="20"/>
        </w:rPr>
        <w:t>se</w:t>
      </w:r>
      <w:r w:rsidRPr="00E11805">
        <w:rPr>
          <w:rFonts w:ascii="Calibri" w:eastAsia="Calibri" w:hAnsi="Calibri" w:cs="Calibri"/>
          <w:color w:val="221F1F"/>
          <w:spacing w:val="3"/>
          <w:sz w:val="20"/>
          <w:szCs w:val="20"/>
        </w:rPr>
        <w:t>a</w:t>
      </w:r>
      <w:r w:rsidRPr="00E11805">
        <w:rPr>
          <w:rFonts w:ascii="Calibri" w:eastAsia="Calibri" w:hAnsi="Calibri" w:cs="Calibri"/>
          <w:color w:val="221F1F"/>
          <w:spacing w:val="-1"/>
          <w:sz w:val="20"/>
          <w:szCs w:val="20"/>
        </w:rPr>
        <w:t>se</w:t>
      </w:r>
      <w:r w:rsidRPr="00E11805">
        <w:rPr>
          <w:rFonts w:ascii="Calibri" w:eastAsia="Calibri" w:hAnsi="Calibri" w:cs="Calibri"/>
          <w:color w:val="221F1F"/>
          <w:sz w:val="20"/>
          <w:szCs w:val="20"/>
        </w:rPr>
        <w:t>,</w:t>
      </w:r>
      <w:r w:rsidRPr="00E11805">
        <w:rPr>
          <w:rFonts w:ascii="Calibri" w:eastAsia="Calibri" w:hAnsi="Calibri" w:cs="Calibri"/>
          <w:color w:val="221F1F"/>
          <w:spacing w:val="-7"/>
          <w:sz w:val="20"/>
          <w:szCs w:val="20"/>
        </w:rPr>
        <w:t xml:space="preserve"> </w:t>
      </w:r>
      <w:r w:rsidRPr="00E11805">
        <w:rPr>
          <w:rFonts w:ascii="Calibri" w:eastAsia="Calibri" w:hAnsi="Calibri" w:cs="Calibri"/>
          <w:color w:val="221F1F"/>
          <w:spacing w:val="3"/>
          <w:sz w:val="20"/>
          <w:szCs w:val="20"/>
        </w:rPr>
        <w:t>t</w:t>
      </w:r>
      <w:r w:rsidRPr="00E11805">
        <w:rPr>
          <w:rFonts w:ascii="Calibri" w:eastAsia="Calibri" w:hAnsi="Calibri" w:cs="Calibri"/>
          <w:color w:val="221F1F"/>
          <w:spacing w:val="1"/>
          <w:sz w:val="20"/>
          <w:szCs w:val="20"/>
        </w:rPr>
        <w:t>h</w:t>
      </w:r>
      <w:r w:rsidRPr="00E11805">
        <w:rPr>
          <w:rFonts w:ascii="Calibri" w:eastAsia="Calibri" w:hAnsi="Calibri" w:cs="Calibri"/>
          <w:color w:val="221F1F"/>
          <w:sz w:val="20"/>
          <w:szCs w:val="20"/>
        </w:rPr>
        <w:t>e</w:t>
      </w:r>
      <w:r w:rsidRPr="00E11805">
        <w:rPr>
          <w:rFonts w:ascii="Calibri" w:eastAsia="Calibri" w:hAnsi="Calibri" w:cs="Calibri"/>
          <w:color w:val="221F1F"/>
          <w:spacing w:val="-4"/>
          <w:sz w:val="20"/>
          <w:szCs w:val="20"/>
        </w:rPr>
        <w:t xml:space="preserve"> </w:t>
      </w:r>
      <w:r w:rsidRPr="00E11805">
        <w:rPr>
          <w:rFonts w:ascii="Calibri" w:eastAsia="Calibri" w:hAnsi="Calibri" w:cs="Calibri"/>
          <w:color w:val="221F1F"/>
          <w:sz w:val="20"/>
          <w:szCs w:val="20"/>
        </w:rPr>
        <w:t>mo</w:t>
      </w:r>
      <w:r w:rsidRPr="00E11805">
        <w:rPr>
          <w:rFonts w:ascii="Calibri" w:eastAsia="Calibri" w:hAnsi="Calibri" w:cs="Calibri"/>
          <w:color w:val="221F1F"/>
          <w:spacing w:val="-1"/>
          <w:sz w:val="20"/>
          <w:szCs w:val="20"/>
        </w:rPr>
        <w:t>s</w:t>
      </w:r>
      <w:r w:rsidRPr="00E11805">
        <w:rPr>
          <w:rFonts w:ascii="Calibri" w:eastAsia="Calibri" w:hAnsi="Calibri" w:cs="Calibri"/>
          <w:color w:val="221F1F"/>
          <w:sz w:val="20"/>
          <w:szCs w:val="20"/>
        </w:rPr>
        <w:t>t</w:t>
      </w:r>
      <w:r w:rsidRPr="00E11805">
        <w:rPr>
          <w:rFonts w:ascii="Calibri" w:eastAsia="Calibri" w:hAnsi="Calibri" w:cs="Calibri"/>
          <w:color w:val="221F1F"/>
          <w:spacing w:val="-3"/>
          <w:sz w:val="20"/>
          <w:szCs w:val="20"/>
        </w:rPr>
        <w:t xml:space="preserve"> </w:t>
      </w:r>
      <w:r w:rsidRPr="00E11805">
        <w:rPr>
          <w:rFonts w:ascii="Calibri" w:eastAsia="Calibri" w:hAnsi="Calibri" w:cs="Calibri"/>
          <w:color w:val="221F1F"/>
          <w:sz w:val="20"/>
          <w:szCs w:val="20"/>
        </w:rPr>
        <w:t>c</w:t>
      </w:r>
      <w:r w:rsidRPr="00E11805">
        <w:rPr>
          <w:rFonts w:ascii="Calibri" w:eastAsia="Calibri" w:hAnsi="Calibri" w:cs="Calibri"/>
          <w:color w:val="221F1F"/>
          <w:spacing w:val="3"/>
          <w:sz w:val="20"/>
          <w:szCs w:val="20"/>
        </w:rPr>
        <w:t>o</w:t>
      </w:r>
      <w:r w:rsidRPr="00E11805">
        <w:rPr>
          <w:rFonts w:ascii="Calibri" w:eastAsia="Calibri" w:hAnsi="Calibri" w:cs="Calibri"/>
          <w:color w:val="221F1F"/>
          <w:spacing w:val="-1"/>
          <w:sz w:val="20"/>
          <w:szCs w:val="20"/>
        </w:rPr>
        <w:t>mm</w:t>
      </w:r>
      <w:r w:rsidRPr="00E11805">
        <w:rPr>
          <w:rFonts w:ascii="Calibri" w:eastAsia="Calibri" w:hAnsi="Calibri" w:cs="Calibri"/>
          <w:color w:val="221F1F"/>
          <w:sz w:val="20"/>
          <w:szCs w:val="20"/>
        </w:rPr>
        <w:t>on</w:t>
      </w:r>
      <w:r w:rsidRPr="00E11805">
        <w:rPr>
          <w:rFonts w:ascii="Calibri" w:eastAsia="Calibri" w:hAnsi="Calibri" w:cs="Calibri"/>
          <w:color w:val="221F1F"/>
          <w:spacing w:val="-6"/>
          <w:sz w:val="20"/>
          <w:szCs w:val="20"/>
        </w:rPr>
        <w:t xml:space="preserve"> </w:t>
      </w:r>
      <w:r w:rsidRPr="00E11805">
        <w:rPr>
          <w:rFonts w:ascii="Calibri" w:eastAsia="Calibri" w:hAnsi="Calibri" w:cs="Calibri"/>
          <w:color w:val="221F1F"/>
          <w:sz w:val="20"/>
          <w:szCs w:val="20"/>
        </w:rPr>
        <w:t>c</w:t>
      </w:r>
      <w:r w:rsidRPr="00E11805">
        <w:rPr>
          <w:rFonts w:ascii="Calibri" w:eastAsia="Calibri" w:hAnsi="Calibri" w:cs="Calibri"/>
          <w:color w:val="221F1F"/>
          <w:spacing w:val="1"/>
          <w:sz w:val="20"/>
          <w:szCs w:val="20"/>
        </w:rPr>
        <w:t>aus</w:t>
      </w:r>
      <w:r w:rsidRPr="00E11805">
        <w:rPr>
          <w:rFonts w:ascii="Calibri" w:eastAsia="Calibri" w:hAnsi="Calibri" w:cs="Calibri"/>
          <w:color w:val="221F1F"/>
          <w:sz w:val="20"/>
          <w:szCs w:val="20"/>
        </w:rPr>
        <w:t>e</w:t>
      </w:r>
      <w:r w:rsidRPr="00E11805">
        <w:rPr>
          <w:rFonts w:ascii="Calibri" w:eastAsia="Calibri" w:hAnsi="Calibri" w:cs="Calibri"/>
          <w:color w:val="221F1F"/>
          <w:spacing w:val="-6"/>
          <w:sz w:val="20"/>
          <w:szCs w:val="20"/>
        </w:rPr>
        <w:t xml:space="preserve"> </w:t>
      </w:r>
      <w:r w:rsidRPr="00E11805">
        <w:rPr>
          <w:rFonts w:ascii="Calibri" w:eastAsia="Calibri" w:hAnsi="Calibri" w:cs="Calibri"/>
          <w:color w:val="221F1F"/>
          <w:spacing w:val="1"/>
          <w:sz w:val="20"/>
          <w:szCs w:val="20"/>
        </w:rPr>
        <w:t>o</w:t>
      </w:r>
      <w:r w:rsidRPr="00E11805">
        <w:rPr>
          <w:rFonts w:ascii="Calibri" w:eastAsia="Calibri" w:hAnsi="Calibri" w:cs="Calibri"/>
          <w:color w:val="221F1F"/>
          <w:sz w:val="20"/>
          <w:szCs w:val="20"/>
        </w:rPr>
        <w:t>f</w:t>
      </w:r>
      <w:r w:rsidRPr="00E11805">
        <w:rPr>
          <w:rFonts w:ascii="Calibri" w:eastAsia="Calibri" w:hAnsi="Calibri" w:cs="Calibri"/>
          <w:color w:val="221F1F"/>
          <w:spacing w:val="-3"/>
          <w:sz w:val="20"/>
          <w:szCs w:val="20"/>
        </w:rPr>
        <w:t xml:space="preserve"> </w:t>
      </w:r>
      <w:r w:rsidRPr="00E11805">
        <w:rPr>
          <w:rFonts w:ascii="Calibri" w:eastAsia="Calibri" w:hAnsi="Calibri" w:cs="Calibri"/>
          <w:color w:val="221F1F"/>
          <w:spacing w:val="1"/>
          <w:sz w:val="20"/>
          <w:szCs w:val="20"/>
        </w:rPr>
        <w:t>de</w:t>
      </w:r>
      <w:r w:rsidRPr="00E11805">
        <w:rPr>
          <w:rFonts w:ascii="Calibri" w:eastAsia="Calibri" w:hAnsi="Calibri" w:cs="Calibri"/>
          <w:color w:val="221F1F"/>
          <w:spacing w:val="-1"/>
          <w:sz w:val="20"/>
          <w:szCs w:val="20"/>
        </w:rPr>
        <w:t>me</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ti</w:t>
      </w:r>
      <w:r w:rsidRPr="00E11805">
        <w:rPr>
          <w:rFonts w:ascii="Calibri" w:eastAsia="Calibri" w:hAnsi="Calibri" w:cs="Calibri"/>
          <w:color w:val="221F1F"/>
          <w:spacing w:val="1"/>
          <w:sz w:val="20"/>
          <w:szCs w:val="20"/>
        </w:rPr>
        <w:t>a</w:t>
      </w:r>
      <w:r w:rsidRPr="00E11805">
        <w:rPr>
          <w:rFonts w:ascii="Calibri" w:eastAsia="Calibri" w:hAnsi="Calibri" w:cs="Calibri"/>
          <w:color w:val="221F1F"/>
          <w:sz w:val="20"/>
          <w:szCs w:val="20"/>
        </w:rPr>
        <w:t>,</w:t>
      </w:r>
      <w:r w:rsidRPr="00E11805">
        <w:rPr>
          <w:rFonts w:ascii="Calibri" w:eastAsia="Calibri" w:hAnsi="Calibri" w:cs="Calibri"/>
          <w:color w:val="221F1F"/>
          <w:spacing w:val="-8"/>
          <w:sz w:val="20"/>
          <w:szCs w:val="20"/>
        </w:rPr>
        <w:t xml:space="preserve"> </w:t>
      </w:r>
      <w:r w:rsidRPr="00E11805">
        <w:rPr>
          <w:rFonts w:ascii="Calibri" w:eastAsia="Calibri" w:hAnsi="Calibri" w:cs="Calibri"/>
          <w:color w:val="221F1F"/>
          <w:sz w:val="20"/>
          <w:szCs w:val="20"/>
        </w:rPr>
        <w:t>is</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z w:val="20"/>
          <w:szCs w:val="20"/>
        </w:rPr>
        <w:t xml:space="preserve">a </w:t>
      </w:r>
      <w:r w:rsidRPr="00E11805">
        <w:rPr>
          <w:rFonts w:ascii="Calibri" w:eastAsia="Calibri" w:hAnsi="Calibri" w:cs="Calibri"/>
          <w:color w:val="221F1F"/>
          <w:spacing w:val="1"/>
          <w:sz w:val="20"/>
          <w:szCs w:val="20"/>
        </w:rPr>
        <w:t>d</w:t>
      </w:r>
      <w:r w:rsidRPr="00E11805">
        <w:rPr>
          <w:rFonts w:ascii="Calibri" w:eastAsia="Calibri" w:hAnsi="Calibri" w:cs="Calibri"/>
          <w:color w:val="221F1F"/>
          <w:sz w:val="20"/>
          <w:szCs w:val="20"/>
        </w:rPr>
        <w:t>i</w:t>
      </w:r>
      <w:r w:rsidRPr="00E11805">
        <w:rPr>
          <w:rFonts w:ascii="Calibri" w:eastAsia="Calibri" w:hAnsi="Calibri" w:cs="Calibri"/>
          <w:color w:val="221F1F"/>
          <w:spacing w:val="1"/>
          <w:sz w:val="20"/>
          <w:szCs w:val="20"/>
        </w:rPr>
        <w:t>s</w:t>
      </w:r>
      <w:r w:rsidRPr="00E11805">
        <w:rPr>
          <w:rFonts w:ascii="Calibri" w:eastAsia="Calibri" w:hAnsi="Calibri" w:cs="Calibri"/>
          <w:color w:val="221F1F"/>
          <w:spacing w:val="-1"/>
          <w:sz w:val="20"/>
          <w:szCs w:val="20"/>
        </w:rPr>
        <w:t>e</w:t>
      </w:r>
      <w:r w:rsidRPr="00E11805">
        <w:rPr>
          <w:rFonts w:ascii="Calibri" w:eastAsia="Calibri" w:hAnsi="Calibri" w:cs="Calibri"/>
          <w:color w:val="221F1F"/>
          <w:sz w:val="20"/>
          <w:szCs w:val="20"/>
        </w:rPr>
        <w:t>a</w:t>
      </w:r>
      <w:r w:rsidRPr="00E11805">
        <w:rPr>
          <w:rFonts w:ascii="Calibri" w:eastAsia="Calibri" w:hAnsi="Calibri" w:cs="Calibri"/>
          <w:color w:val="221F1F"/>
          <w:spacing w:val="2"/>
          <w:sz w:val="20"/>
          <w:szCs w:val="20"/>
        </w:rPr>
        <w:t>s</w:t>
      </w:r>
      <w:r w:rsidRPr="00E11805">
        <w:rPr>
          <w:rFonts w:ascii="Calibri" w:eastAsia="Calibri" w:hAnsi="Calibri" w:cs="Calibri"/>
          <w:color w:val="221F1F"/>
          <w:sz w:val="20"/>
          <w:szCs w:val="20"/>
        </w:rPr>
        <w:t>e</w:t>
      </w:r>
      <w:r w:rsidRPr="00E11805">
        <w:rPr>
          <w:rFonts w:ascii="Calibri" w:eastAsia="Calibri" w:hAnsi="Calibri" w:cs="Calibri"/>
          <w:color w:val="221F1F"/>
          <w:spacing w:val="-7"/>
          <w:sz w:val="20"/>
          <w:szCs w:val="20"/>
        </w:rPr>
        <w:t xml:space="preserve"> </w:t>
      </w:r>
      <w:r w:rsidRPr="00E11805">
        <w:rPr>
          <w:rFonts w:ascii="Calibri" w:eastAsia="Calibri" w:hAnsi="Calibri" w:cs="Calibri"/>
          <w:color w:val="221F1F"/>
          <w:spacing w:val="1"/>
          <w:sz w:val="20"/>
          <w:szCs w:val="20"/>
        </w:rPr>
        <w:t>o</w:t>
      </w:r>
      <w:r w:rsidRPr="00E11805">
        <w:rPr>
          <w:rFonts w:ascii="Calibri" w:eastAsia="Calibri" w:hAnsi="Calibri" w:cs="Calibri"/>
          <w:color w:val="221F1F"/>
          <w:sz w:val="20"/>
          <w:szCs w:val="20"/>
        </w:rPr>
        <w:t>f</w:t>
      </w:r>
      <w:r w:rsidRPr="00E11805">
        <w:rPr>
          <w:rFonts w:ascii="Calibri" w:eastAsia="Calibri" w:hAnsi="Calibri" w:cs="Calibri"/>
          <w:color w:val="221F1F"/>
          <w:spacing w:val="-3"/>
          <w:sz w:val="20"/>
          <w:szCs w:val="20"/>
        </w:rPr>
        <w:t xml:space="preserve"> </w:t>
      </w:r>
      <w:r w:rsidRPr="00E11805">
        <w:rPr>
          <w:rFonts w:ascii="Calibri" w:eastAsia="Calibri" w:hAnsi="Calibri" w:cs="Calibri"/>
          <w:color w:val="221F1F"/>
          <w:spacing w:val="1"/>
          <w:sz w:val="20"/>
          <w:szCs w:val="20"/>
        </w:rPr>
        <w:t>th</w:t>
      </w:r>
      <w:r w:rsidRPr="00E11805">
        <w:rPr>
          <w:rFonts w:ascii="Calibri" w:eastAsia="Calibri" w:hAnsi="Calibri" w:cs="Calibri"/>
          <w:color w:val="221F1F"/>
          <w:sz w:val="20"/>
          <w:szCs w:val="20"/>
        </w:rPr>
        <w:t>e</w:t>
      </w:r>
      <w:r w:rsidRPr="00E11805">
        <w:rPr>
          <w:rFonts w:ascii="Calibri" w:eastAsia="Calibri" w:hAnsi="Calibri" w:cs="Calibri"/>
          <w:color w:val="221F1F"/>
          <w:spacing w:val="-4"/>
          <w:sz w:val="20"/>
          <w:szCs w:val="20"/>
        </w:rPr>
        <w:t xml:space="preserve"> </w:t>
      </w:r>
      <w:r w:rsidRPr="00E11805">
        <w:rPr>
          <w:rFonts w:ascii="Calibri" w:eastAsia="Calibri" w:hAnsi="Calibri" w:cs="Calibri"/>
          <w:color w:val="221F1F"/>
          <w:spacing w:val="1"/>
          <w:sz w:val="20"/>
          <w:szCs w:val="20"/>
        </w:rPr>
        <w:t>b</w:t>
      </w:r>
      <w:r w:rsidRPr="00E11805">
        <w:rPr>
          <w:rFonts w:ascii="Calibri" w:eastAsia="Calibri" w:hAnsi="Calibri" w:cs="Calibri"/>
          <w:color w:val="221F1F"/>
          <w:sz w:val="20"/>
          <w:szCs w:val="20"/>
        </w:rPr>
        <w:t>r</w:t>
      </w:r>
      <w:r w:rsidRPr="00E11805">
        <w:rPr>
          <w:rFonts w:ascii="Calibri" w:eastAsia="Calibri" w:hAnsi="Calibri" w:cs="Calibri"/>
          <w:color w:val="221F1F"/>
          <w:spacing w:val="3"/>
          <w:sz w:val="20"/>
          <w:szCs w:val="20"/>
        </w:rPr>
        <w:t>a</w:t>
      </w:r>
      <w:r w:rsidRPr="00E11805">
        <w:rPr>
          <w:rFonts w:ascii="Calibri" w:eastAsia="Calibri" w:hAnsi="Calibri" w:cs="Calibri"/>
          <w:color w:val="221F1F"/>
          <w:sz w:val="20"/>
          <w:szCs w:val="20"/>
        </w:rPr>
        <w:t>in</w:t>
      </w:r>
      <w:r w:rsidRPr="00E11805">
        <w:rPr>
          <w:rFonts w:ascii="Calibri" w:eastAsia="Calibri" w:hAnsi="Calibri" w:cs="Calibri"/>
          <w:color w:val="221F1F"/>
          <w:spacing w:val="-4"/>
          <w:sz w:val="20"/>
          <w:szCs w:val="20"/>
        </w:rPr>
        <w:t xml:space="preserve"> </w:t>
      </w:r>
      <w:r w:rsidRPr="00E11805">
        <w:rPr>
          <w:rFonts w:ascii="Calibri" w:eastAsia="Calibri" w:hAnsi="Calibri" w:cs="Calibri"/>
          <w:color w:val="221F1F"/>
          <w:spacing w:val="1"/>
          <w:sz w:val="20"/>
          <w:szCs w:val="20"/>
        </w:rPr>
        <w:t>th</w:t>
      </w:r>
      <w:r w:rsidRPr="00E11805">
        <w:rPr>
          <w:rFonts w:ascii="Calibri" w:eastAsia="Calibri" w:hAnsi="Calibri" w:cs="Calibri"/>
          <w:color w:val="221F1F"/>
          <w:sz w:val="20"/>
          <w:szCs w:val="20"/>
        </w:rPr>
        <w:t>at l</w:t>
      </w:r>
      <w:r w:rsidRPr="00E11805">
        <w:rPr>
          <w:rFonts w:ascii="Calibri" w:eastAsia="Calibri" w:hAnsi="Calibri" w:cs="Calibri"/>
          <w:color w:val="221F1F"/>
          <w:spacing w:val="-1"/>
          <w:sz w:val="20"/>
          <w:szCs w:val="20"/>
        </w:rPr>
        <w:t>e</w:t>
      </w:r>
      <w:r w:rsidRPr="00E11805">
        <w:rPr>
          <w:rFonts w:ascii="Calibri" w:eastAsia="Calibri" w:hAnsi="Calibri" w:cs="Calibri"/>
          <w:color w:val="221F1F"/>
          <w:sz w:val="20"/>
          <w:szCs w:val="20"/>
        </w:rPr>
        <w:t>a</w:t>
      </w:r>
      <w:r w:rsidRPr="00E11805">
        <w:rPr>
          <w:rFonts w:ascii="Calibri" w:eastAsia="Calibri" w:hAnsi="Calibri" w:cs="Calibri"/>
          <w:color w:val="221F1F"/>
          <w:spacing w:val="1"/>
          <w:sz w:val="20"/>
          <w:szCs w:val="20"/>
        </w:rPr>
        <w:t>d</w:t>
      </w:r>
      <w:r w:rsidRPr="00E11805">
        <w:rPr>
          <w:rFonts w:ascii="Calibri" w:eastAsia="Calibri" w:hAnsi="Calibri" w:cs="Calibri"/>
          <w:color w:val="221F1F"/>
          <w:sz w:val="20"/>
          <w:szCs w:val="20"/>
        </w:rPr>
        <w:t>s</w:t>
      </w:r>
      <w:r w:rsidRPr="00E11805">
        <w:rPr>
          <w:rFonts w:ascii="Calibri" w:eastAsia="Calibri" w:hAnsi="Calibri" w:cs="Calibri"/>
          <w:color w:val="221F1F"/>
          <w:spacing w:val="-5"/>
          <w:sz w:val="20"/>
          <w:szCs w:val="20"/>
        </w:rPr>
        <w:t xml:space="preserve"> </w:t>
      </w:r>
      <w:r w:rsidRPr="00E11805">
        <w:rPr>
          <w:rFonts w:ascii="Calibri" w:eastAsia="Calibri" w:hAnsi="Calibri" w:cs="Calibri"/>
          <w:color w:val="221F1F"/>
          <w:spacing w:val="1"/>
          <w:sz w:val="20"/>
          <w:szCs w:val="20"/>
        </w:rPr>
        <w:t>t</w:t>
      </w:r>
      <w:r w:rsidRPr="00E11805">
        <w:rPr>
          <w:rFonts w:ascii="Calibri" w:eastAsia="Calibri" w:hAnsi="Calibri" w:cs="Calibri"/>
          <w:color w:val="221F1F"/>
          <w:sz w:val="20"/>
          <w:szCs w:val="20"/>
        </w:rPr>
        <w:t>o</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pacing w:val="1"/>
          <w:sz w:val="20"/>
          <w:szCs w:val="20"/>
        </w:rPr>
        <w:t>p</w:t>
      </w:r>
      <w:r w:rsidRPr="00E11805">
        <w:rPr>
          <w:rFonts w:ascii="Calibri" w:eastAsia="Calibri" w:hAnsi="Calibri" w:cs="Calibri"/>
          <w:color w:val="221F1F"/>
          <w:sz w:val="20"/>
          <w:szCs w:val="20"/>
        </w:rPr>
        <w:t>r</w:t>
      </w:r>
      <w:r w:rsidRPr="00E11805">
        <w:rPr>
          <w:rFonts w:ascii="Calibri" w:eastAsia="Calibri" w:hAnsi="Calibri" w:cs="Calibri"/>
          <w:color w:val="221F1F"/>
          <w:spacing w:val="1"/>
          <w:sz w:val="20"/>
          <w:szCs w:val="20"/>
        </w:rPr>
        <w:t>ob</w:t>
      </w:r>
      <w:r w:rsidRPr="00E11805">
        <w:rPr>
          <w:rFonts w:ascii="Calibri" w:eastAsia="Calibri" w:hAnsi="Calibri" w:cs="Calibri"/>
          <w:color w:val="221F1F"/>
          <w:sz w:val="20"/>
          <w:szCs w:val="20"/>
        </w:rPr>
        <w:t>l</w:t>
      </w:r>
      <w:r w:rsidRPr="00E11805">
        <w:rPr>
          <w:rFonts w:ascii="Calibri" w:eastAsia="Calibri" w:hAnsi="Calibri" w:cs="Calibri"/>
          <w:color w:val="221F1F"/>
          <w:spacing w:val="-1"/>
          <w:sz w:val="20"/>
          <w:szCs w:val="20"/>
        </w:rPr>
        <w:t>e</w:t>
      </w:r>
      <w:r w:rsidRPr="00E11805">
        <w:rPr>
          <w:rFonts w:ascii="Calibri" w:eastAsia="Calibri" w:hAnsi="Calibri" w:cs="Calibri"/>
          <w:color w:val="221F1F"/>
          <w:spacing w:val="1"/>
          <w:sz w:val="20"/>
          <w:szCs w:val="20"/>
        </w:rPr>
        <w:t>m</w:t>
      </w:r>
      <w:r w:rsidRPr="00E11805">
        <w:rPr>
          <w:rFonts w:ascii="Calibri" w:eastAsia="Calibri" w:hAnsi="Calibri" w:cs="Calibri"/>
          <w:color w:val="221F1F"/>
          <w:sz w:val="20"/>
          <w:szCs w:val="20"/>
        </w:rPr>
        <w:t>s</w:t>
      </w:r>
      <w:r w:rsidRPr="00E11805">
        <w:rPr>
          <w:rFonts w:ascii="Calibri" w:eastAsia="Calibri" w:hAnsi="Calibri" w:cs="Calibri"/>
          <w:color w:val="221F1F"/>
          <w:spacing w:val="-9"/>
          <w:sz w:val="20"/>
          <w:szCs w:val="20"/>
        </w:rPr>
        <w:t xml:space="preserve"> </w:t>
      </w:r>
      <w:r w:rsidRPr="00E11805">
        <w:rPr>
          <w:rFonts w:ascii="Calibri" w:eastAsia="Calibri" w:hAnsi="Calibri" w:cs="Calibri"/>
          <w:color w:val="221F1F"/>
          <w:sz w:val="20"/>
          <w:szCs w:val="20"/>
        </w:rPr>
        <w:t>with</w:t>
      </w:r>
      <w:r w:rsidRPr="00E11805">
        <w:rPr>
          <w:rFonts w:ascii="Calibri" w:eastAsia="Calibri" w:hAnsi="Calibri" w:cs="Calibri"/>
          <w:color w:val="221F1F"/>
          <w:spacing w:val="-3"/>
          <w:sz w:val="20"/>
          <w:szCs w:val="20"/>
        </w:rPr>
        <w:t xml:space="preserve"> </w:t>
      </w:r>
      <w:r w:rsidRPr="00E11805">
        <w:rPr>
          <w:rFonts w:ascii="Calibri" w:eastAsia="Calibri" w:hAnsi="Calibri" w:cs="Calibri"/>
          <w:color w:val="221F1F"/>
          <w:spacing w:val="2"/>
          <w:sz w:val="20"/>
          <w:szCs w:val="20"/>
        </w:rPr>
        <w:t>m</w:t>
      </w:r>
      <w:r w:rsidRPr="00E11805">
        <w:rPr>
          <w:rFonts w:ascii="Calibri" w:eastAsia="Calibri" w:hAnsi="Calibri" w:cs="Calibri"/>
          <w:color w:val="221F1F"/>
          <w:spacing w:val="-1"/>
          <w:sz w:val="20"/>
          <w:szCs w:val="20"/>
        </w:rPr>
        <w:t>em</w:t>
      </w:r>
      <w:r w:rsidRPr="00E11805">
        <w:rPr>
          <w:rFonts w:ascii="Calibri" w:eastAsia="Calibri" w:hAnsi="Calibri" w:cs="Calibri"/>
          <w:color w:val="221F1F"/>
          <w:spacing w:val="3"/>
          <w:sz w:val="20"/>
          <w:szCs w:val="20"/>
        </w:rPr>
        <w:t>o</w:t>
      </w:r>
      <w:r w:rsidRPr="00E11805">
        <w:rPr>
          <w:rFonts w:ascii="Calibri" w:eastAsia="Calibri" w:hAnsi="Calibri" w:cs="Calibri"/>
          <w:color w:val="221F1F"/>
          <w:sz w:val="20"/>
          <w:szCs w:val="20"/>
        </w:rPr>
        <w:t>r</w:t>
      </w:r>
      <w:r w:rsidRPr="00E11805">
        <w:rPr>
          <w:rFonts w:ascii="Calibri" w:eastAsia="Calibri" w:hAnsi="Calibri" w:cs="Calibri"/>
          <w:color w:val="221F1F"/>
          <w:spacing w:val="1"/>
          <w:sz w:val="20"/>
          <w:szCs w:val="20"/>
        </w:rPr>
        <w:t>y</w:t>
      </w:r>
      <w:r w:rsidRPr="00E11805">
        <w:rPr>
          <w:rFonts w:ascii="Calibri" w:eastAsia="Calibri" w:hAnsi="Calibri" w:cs="Calibri"/>
          <w:color w:val="221F1F"/>
          <w:sz w:val="20"/>
          <w:szCs w:val="20"/>
        </w:rPr>
        <w:t>,</w:t>
      </w:r>
      <w:r w:rsidRPr="00E11805">
        <w:rPr>
          <w:rFonts w:ascii="Calibri" w:eastAsia="Calibri" w:hAnsi="Calibri" w:cs="Calibri"/>
          <w:color w:val="221F1F"/>
          <w:spacing w:val="-7"/>
          <w:sz w:val="20"/>
          <w:szCs w:val="20"/>
        </w:rPr>
        <w:t xml:space="preserve"> </w:t>
      </w:r>
      <w:r w:rsidRPr="00E11805">
        <w:rPr>
          <w:rFonts w:ascii="Calibri" w:eastAsia="Calibri" w:hAnsi="Calibri" w:cs="Calibri"/>
          <w:color w:val="221F1F"/>
          <w:spacing w:val="1"/>
          <w:sz w:val="20"/>
          <w:szCs w:val="20"/>
        </w:rPr>
        <w:t>th</w:t>
      </w:r>
      <w:r w:rsidRPr="00E11805">
        <w:rPr>
          <w:rFonts w:ascii="Calibri" w:eastAsia="Calibri" w:hAnsi="Calibri" w:cs="Calibri"/>
          <w:color w:val="221F1F"/>
          <w:sz w:val="20"/>
          <w:szCs w:val="20"/>
        </w:rPr>
        <w:t>i</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ki</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g,</w:t>
      </w:r>
      <w:r w:rsidRPr="00E11805">
        <w:rPr>
          <w:rFonts w:ascii="Calibri" w:eastAsia="Calibri" w:hAnsi="Calibri" w:cs="Calibri"/>
          <w:color w:val="221F1F"/>
          <w:spacing w:val="-6"/>
          <w:sz w:val="20"/>
          <w:szCs w:val="20"/>
        </w:rPr>
        <w:t xml:space="preserve"> </w:t>
      </w:r>
      <w:r w:rsidRPr="00E11805">
        <w:rPr>
          <w:rFonts w:ascii="Calibri" w:eastAsia="Calibri" w:hAnsi="Calibri" w:cs="Calibri"/>
          <w:color w:val="221F1F"/>
          <w:spacing w:val="-2"/>
          <w:sz w:val="20"/>
          <w:szCs w:val="20"/>
        </w:rPr>
        <w:t>a</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d</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pacing w:val="1"/>
          <w:sz w:val="20"/>
          <w:szCs w:val="20"/>
        </w:rPr>
        <w:t>b</w:t>
      </w:r>
      <w:r w:rsidRPr="00E11805">
        <w:rPr>
          <w:rFonts w:ascii="Calibri" w:eastAsia="Calibri" w:hAnsi="Calibri" w:cs="Calibri"/>
          <w:color w:val="221F1F"/>
          <w:spacing w:val="-1"/>
          <w:sz w:val="20"/>
          <w:szCs w:val="20"/>
        </w:rPr>
        <w:t>e</w:t>
      </w:r>
      <w:r w:rsidRPr="00E11805">
        <w:rPr>
          <w:rFonts w:ascii="Calibri" w:eastAsia="Calibri" w:hAnsi="Calibri" w:cs="Calibri"/>
          <w:color w:val="221F1F"/>
          <w:spacing w:val="1"/>
          <w:sz w:val="20"/>
          <w:szCs w:val="20"/>
        </w:rPr>
        <w:t>h</w:t>
      </w:r>
      <w:r w:rsidRPr="00E11805">
        <w:rPr>
          <w:rFonts w:ascii="Calibri" w:eastAsia="Calibri" w:hAnsi="Calibri" w:cs="Calibri"/>
          <w:color w:val="221F1F"/>
          <w:sz w:val="20"/>
          <w:szCs w:val="20"/>
        </w:rPr>
        <w:t>a</w:t>
      </w:r>
      <w:r w:rsidRPr="00E11805">
        <w:rPr>
          <w:rFonts w:ascii="Calibri" w:eastAsia="Calibri" w:hAnsi="Calibri" w:cs="Calibri"/>
          <w:color w:val="221F1F"/>
          <w:spacing w:val="-1"/>
          <w:sz w:val="20"/>
          <w:szCs w:val="20"/>
        </w:rPr>
        <w:t>v</w:t>
      </w:r>
      <w:r w:rsidRPr="00E11805">
        <w:rPr>
          <w:rFonts w:ascii="Calibri" w:eastAsia="Calibri" w:hAnsi="Calibri" w:cs="Calibri"/>
          <w:color w:val="221F1F"/>
          <w:sz w:val="20"/>
          <w:szCs w:val="20"/>
        </w:rPr>
        <w:t>ior.</w:t>
      </w:r>
      <w:r w:rsidRPr="00E11805">
        <w:rPr>
          <w:rFonts w:ascii="Calibri" w:eastAsia="Calibri" w:hAnsi="Calibri" w:cs="Calibri"/>
          <w:color w:val="221F1F"/>
          <w:spacing w:val="-8"/>
          <w:sz w:val="20"/>
          <w:szCs w:val="20"/>
        </w:rPr>
        <w:t xml:space="preserve"> </w:t>
      </w:r>
      <w:r w:rsidRPr="00E11805">
        <w:rPr>
          <w:rFonts w:ascii="Calibri" w:eastAsia="Calibri" w:hAnsi="Calibri" w:cs="Calibri"/>
          <w:color w:val="221F1F"/>
          <w:sz w:val="20"/>
          <w:szCs w:val="20"/>
        </w:rPr>
        <w:t>Al</w:t>
      </w:r>
      <w:r w:rsidRPr="00E11805">
        <w:rPr>
          <w:rFonts w:ascii="Calibri" w:eastAsia="Calibri" w:hAnsi="Calibri" w:cs="Calibri"/>
          <w:color w:val="221F1F"/>
          <w:spacing w:val="1"/>
          <w:sz w:val="20"/>
          <w:szCs w:val="20"/>
        </w:rPr>
        <w:t>zh</w:t>
      </w:r>
      <w:r w:rsidRPr="00E11805">
        <w:rPr>
          <w:rFonts w:ascii="Calibri" w:eastAsia="Calibri" w:hAnsi="Calibri" w:cs="Calibri"/>
          <w:color w:val="221F1F"/>
          <w:spacing w:val="-1"/>
          <w:sz w:val="20"/>
          <w:szCs w:val="20"/>
        </w:rPr>
        <w:t>e</w:t>
      </w:r>
      <w:r w:rsidRPr="00E11805">
        <w:rPr>
          <w:rFonts w:ascii="Calibri" w:eastAsia="Calibri" w:hAnsi="Calibri" w:cs="Calibri"/>
          <w:color w:val="221F1F"/>
          <w:sz w:val="20"/>
          <w:szCs w:val="20"/>
        </w:rPr>
        <w:t>i</w:t>
      </w:r>
      <w:r w:rsidRPr="00E11805">
        <w:rPr>
          <w:rFonts w:ascii="Calibri" w:eastAsia="Calibri" w:hAnsi="Calibri" w:cs="Calibri"/>
          <w:color w:val="221F1F"/>
          <w:spacing w:val="-1"/>
          <w:sz w:val="20"/>
          <w:szCs w:val="20"/>
        </w:rPr>
        <w:t>me</w:t>
      </w:r>
      <w:r w:rsidRPr="00E11805">
        <w:rPr>
          <w:rFonts w:ascii="Calibri" w:eastAsia="Calibri" w:hAnsi="Calibri" w:cs="Calibri"/>
          <w:color w:val="221F1F"/>
          <w:spacing w:val="6"/>
          <w:sz w:val="20"/>
          <w:szCs w:val="20"/>
        </w:rPr>
        <w:t>r</w:t>
      </w:r>
      <w:r w:rsidRPr="00E11805">
        <w:rPr>
          <w:rFonts w:ascii="Calibri" w:eastAsia="Calibri" w:hAnsi="Calibri" w:cs="Calibri"/>
          <w:color w:val="221F1F"/>
          <w:spacing w:val="3"/>
          <w:sz w:val="20"/>
          <w:szCs w:val="20"/>
        </w:rPr>
        <w:t>’</w:t>
      </w:r>
      <w:r w:rsidRPr="00E11805">
        <w:rPr>
          <w:rFonts w:ascii="Calibri" w:eastAsia="Calibri" w:hAnsi="Calibri" w:cs="Calibri"/>
          <w:color w:val="221F1F"/>
          <w:sz w:val="20"/>
          <w:szCs w:val="20"/>
        </w:rPr>
        <w:t>s</w:t>
      </w:r>
      <w:r w:rsidRPr="00E11805">
        <w:rPr>
          <w:rFonts w:ascii="Calibri" w:eastAsia="Calibri" w:hAnsi="Calibri" w:cs="Calibri"/>
          <w:color w:val="221F1F"/>
          <w:spacing w:val="-10"/>
          <w:sz w:val="20"/>
          <w:szCs w:val="20"/>
        </w:rPr>
        <w:t xml:space="preserve"> </w:t>
      </w:r>
      <w:r w:rsidRPr="00E11805">
        <w:rPr>
          <w:rFonts w:ascii="Calibri" w:eastAsia="Calibri" w:hAnsi="Calibri" w:cs="Calibri"/>
          <w:color w:val="221F1F"/>
          <w:spacing w:val="1"/>
          <w:sz w:val="20"/>
          <w:szCs w:val="20"/>
        </w:rPr>
        <w:t>an</w:t>
      </w:r>
      <w:r w:rsidRPr="00E11805">
        <w:rPr>
          <w:rFonts w:ascii="Calibri" w:eastAsia="Calibri" w:hAnsi="Calibri" w:cs="Calibri"/>
          <w:color w:val="221F1F"/>
          <w:sz w:val="20"/>
          <w:szCs w:val="20"/>
        </w:rPr>
        <w:t>d</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pacing w:val="1"/>
          <w:sz w:val="20"/>
          <w:szCs w:val="20"/>
        </w:rPr>
        <w:t>o</w:t>
      </w:r>
      <w:r w:rsidRPr="00E11805">
        <w:rPr>
          <w:rFonts w:ascii="Calibri" w:eastAsia="Calibri" w:hAnsi="Calibri" w:cs="Calibri"/>
          <w:color w:val="221F1F"/>
          <w:sz w:val="20"/>
          <w:szCs w:val="20"/>
        </w:rPr>
        <w:t>t</w:t>
      </w:r>
      <w:r w:rsidRPr="00E11805">
        <w:rPr>
          <w:rFonts w:ascii="Calibri" w:eastAsia="Calibri" w:hAnsi="Calibri" w:cs="Calibri"/>
          <w:color w:val="221F1F"/>
          <w:spacing w:val="1"/>
          <w:sz w:val="20"/>
          <w:szCs w:val="20"/>
        </w:rPr>
        <w:t>h</w:t>
      </w:r>
      <w:r w:rsidRPr="00E11805">
        <w:rPr>
          <w:rFonts w:ascii="Calibri" w:eastAsia="Calibri" w:hAnsi="Calibri" w:cs="Calibri"/>
          <w:color w:val="221F1F"/>
          <w:spacing w:val="-1"/>
          <w:sz w:val="20"/>
          <w:szCs w:val="20"/>
        </w:rPr>
        <w:t>e</w:t>
      </w:r>
      <w:r w:rsidRPr="00E11805">
        <w:rPr>
          <w:rFonts w:ascii="Calibri" w:eastAsia="Calibri" w:hAnsi="Calibri" w:cs="Calibri"/>
          <w:color w:val="221F1F"/>
          <w:sz w:val="20"/>
          <w:szCs w:val="20"/>
        </w:rPr>
        <w:t>r</w:t>
      </w:r>
      <w:r w:rsidRPr="00E11805">
        <w:rPr>
          <w:rFonts w:ascii="Calibri" w:eastAsia="Calibri" w:hAnsi="Calibri" w:cs="Calibri"/>
          <w:color w:val="221F1F"/>
          <w:spacing w:val="-4"/>
          <w:sz w:val="20"/>
          <w:szCs w:val="20"/>
        </w:rPr>
        <w:t xml:space="preserve"> </w:t>
      </w:r>
      <w:r w:rsidRPr="00E11805">
        <w:rPr>
          <w:rFonts w:ascii="Calibri" w:eastAsia="Calibri" w:hAnsi="Calibri" w:cs="Calibri"/>
          <w:color w:val="221F1F"/>
          <w:spacing w:val="1"/>
          <w:sz w:val="20"/>
          <w:szCs w:val="20"/>
        </w:rPr>
        <w:t>d</w:t>
      </w:r>
      <w:r w:rsidRPr="00E11805">
        <w:rPr>
          <w:rFonts w:ascii="Calibri" w:eastAsia="Calibri" w:hAnsi="Calibri" w:cs="Calibri"/>
          <w:color w:val="221F1F"/>
          <w:spacing w:val="-1"/>
          <w:sz w:val="20"/>
          <w:szCs w:val="20"/>
        </w:rPr>
        <w:t>eme</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ti</w:t>
      </w:r>
      <w:r w:rsidRPr="00E11805">
        <w:rPr>
          <w:rFonts w:ascii="Calibri" w:eastAsia="Calibri" w:hAnsi="Calibri" w:cs="Calibri"/>
          <w:color w:val="221F1F"/>
          <w:spacing w:val="3"/>
          <w:sz w:val="20"/>
          <w:szCs w:val="20"/>
        </w:rPr>
        <w:t>a</w:t>
      </w:r>
      <w:r w:rsidRPr="00E11805">
        <w:rPr>
          <w:rFonts w:ascii="Calibri" w:eastAsia="Calibri" w:hAnsi="Calibri" w:cs="Calibri"/>
          <w:color w:val="221F1F"/>
          <w:sz w:val="20"/>
          <w:szCs w:val="20"/>
        </w:rPr>
        <w:t>s</w:t>
      </w:r>
      <w:r w:rsidRPr="00E11805">
        <w:rPr>
          <w:rFonts w:ascii="Calibri" w:eastAsia="Calibri" w:hAnsi="Calibri" w:cs="Calibri"/>
          <w:color w:val="221F1F"/>
          <w:spacing w:val="-8"/>
          <w:sz w:val="20"/>
          <w:szCs w:val="20"/>
        </w:rPr>
        <w:t xml:space="preserve"> </w:t>
      </w:r>
      <w:r w:rsidRPr="00E11805">
        <w:rPr>
          <w:rFonts w:ascii="Calibri" w:eastAsia="Calibri" w:hAnsi="Calibri" w:cs="Calibri"/>
          <w:color w:val="221F1F"/>
          <w:spacing w:val="1"/>
          <w:sz w:val="20"/>
          <w:szCs w:val="20"/>
        </w:rPr>
        <w:t>a</w:t>
      </w:r>
      <w:r w:rsidRPr="00E11805">
        <w:rPr>
          <w:rFonts w:ascii="Calibri" w:eastAsia="Calibri" w:hAnsi="Calibri" w:cs="Calibri"/>
          <w:color w:val="221F1F"/>
          <w:sz w:val="20"/>
          <w:szCs w:val="20"/>
        </w:rPr>
        <w:t>re</w:t>
      </w:r>
      <w:r w:rsidRPr="00E11805">
        <w:rPr>
          <w:rFonts w:ascii="Calibri" w:eastAsia="Calibri" w:hAnsi="Calibri" w:cs="Calibri"/>
          <w:color w:val="221F1F"/>
          <w:spacing w:val="-4"/>
          <w:sz w:val="20"/>
          <w:szCs w:val="20"/>
        </w:rPr>
        <w:t xml:space="preserve"> </w:t>
      </w:r>
      <w:r w:rsidRPr="00E11805">
        <w:rPr>
          <w:rFonts w:ascii="Calibri" w:eastAsia="Calibri" w:hAnsi="Calibri" w:cs="Calibri"/>
          <w:color w:val="221F1F"/>
          <w:spacing w:val="4"/>
          <w:sz w:val="20"/>
          <w:szCs w:val="20"/>
        </w:rPr>
        <w:t>n</w:t>
      </w:r>
      <w:r w:rsidRPr="00E11805">
        <w:rPr>
          <w:rFonts w:ascii="Calibri" w:eastAsia="Calibri" w:hAnsi="Calibri" w:cs="Calibri"/>
          <w:color w:val="221F1F"/>
          <w:sz w:val="20"/>
          <w:szCs w:val="20"/>
        </w:rPr>
        <w:t>ot</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z w:val="20"/>
          <w:szCs w:val="20"/>
        </w:rPr>
        <w:t xml:space="preserve">a </w:t>
      </w:r>
      <w:r w:rsidRPr="00E11805">
        <w:rPr>
          <w:rFonts w:ascii="Calibri" w:eastAsia="Calibri" w:hAnsi="Calibri" w:cs="Calibri"/>
          <w:color w:val="221F1F"/>
          <w:spacing w:val="1"/>
          <w:sz w:val="20"/>
          <w:szCs w:val="20"/>
        </w:rPr>
        <w:t>n</w:t>
      </w:r>
      <w:r w:rsidRPr="00E11805">
        <w:rPr>
          <w:rFonts w:ascii="Calibri" w:eastAsia="Calibri" w:hAnsi="Calibri" w:cs="Calibri"/>
          <w:color w:val="221F1F"/>
          <w:sz w:val="20"/>
          <w:szCs w:val="20"/>
        </w:rPr>
        <w:t>ormal</w:t>
      </w:r>
      <w:r w:rsidRPr="00E11805">
        <w:rPr>
          <w:rFonts w:ascii="Calibri" w:eastAsia="Calibri" w:hAnsi="Calibri" w:cs="Calibri"/>
          <w:color w:val="221F1F"/>
          <w:spacing w:val="-5"/>
          <w:sz w:val="20"/>
          <w:szCs w:val="20"/>
        </w:rPr>
        <w:t xml:space="preserve"> </w:t>
      </w:r>
      <w:r w:rsidRPr="00E11805">
        <w:rPr>
          <w:rFonts w:ascii="Calibri" w:eastAsia="Calibri" w:hAnsi="Calibri" w:cs="Calibri"/>
          <w:color w:val="221F1F"/>
          <w:spacing w:val="1"/>
          <w:sz w:val="20"/>
          <w:szCs w:val="20"/>
        </w:rPr>
        <w:t>p</w:t>
      </w:r>
      <w:r w:rsidRPr="00E11805">
        <w:rPr>
          <w:rFonts w:ascii="Calibri" w:eastAsia="Calibri" w:hAnsi="Calibri" w:cs="Calibri"/>
          <w:color w:val="221F1F"/>
          <w:sz w:val="20"/>
          <w:szCs w:val="20"/>
        </w:rPr>
        <w:t>art</w:t>
      </w:r>
      <w:r w:rsidRPr="00E11805">
        <w:rPr>
          <w:rFonts w:ascii="Calibri" w:eastAsia="Calibri" w:hAnsi="Calibri" w:cs="Calibri"/>
          <w:color w:val="221F1F"/>
          <w:spacing w:val="-2"/>
          <w:sz w:val="20"/>
          <w:szCs w:val="20"/>
        </w:rPr>
        <w:t xml:space="preserve"> </w:t>
      </w:r>
      <w:r w:rsidRPr="00E11805">
        <w:rPr>
          <w:rFonts w:ascii="Calibri" w:eastAsia="Calibri" w:hAnsi="Calibri" w:cs="Calibri"/>
          <w:color w:val="221F1F"/>
          <w:sz w:val="20"/>
          <w:szCs w:val="20"/>
        </w:rPr>
        <w:t>of</w:t>
      </w:r>
      <w:r w:rsidRPr="00E11805">
        <w:rPr>
          <w:rFonts w:ascii="Calibri" w:eastAsia="Calibri" w:hAnsi="Calibri" w:cs="Calibri"/>
          <w:color w:val="221F1F"/>
          <w:spacing w:val="-3"/>
          <w:sz w:val="20"/>
          <w:szCs w:val="20"/>
        </w:rPr>
        <w:t xml:space="preserve"> </w:t>
      </w:r>
      <w:r w:rsidRPr="00E11805">
        <w:rPr>
          <w:rFonts w:ascii="Calibri" w:eastAsia="Calibri" w:hAnsi="Calibri" w:cs="Calibri"/>
          <w:color w:val="221F1F"/>
          <w:spacing w:val="1"/>
          <w:sz w:val="20"/>
          <w:szCs w:val="20"/>
        </w:rPr>
        <w:t>a</w:t>
      </w:r>
      <w:r w:rsidRPr="00E11805">
        <w:rPr>
          <w:rFonts w:ascii="Calibri" w:eastAsia="Calibri" w:hAnsi="Calibri" w:cs="Calibri"/>
          <w:color w:val="221F1F"/>
          <w:sz w:val="20"/>
          <w:szCs w:val="20"/>
        </w:rPr>
        <w:t>gi</w:t>
      </w:r>
      <w:r w:rsidRPr="00E11805">
        <w:rPr>
          <w:rFonts w:ascii="Calibri" w:eastAsia="Calibri" w:hAnsi="Calibri" w:cs="Calibri"/>
          <w:color w:val="221F1F"/>
          <w:spacing w:val="-2"/>
          <w:sz w:val="20"/>
          <w:szCs w:val="20"/>
        </w:rPr>
        <w:t>n</w:t>
      </w:r>
      <w:r w:rsidRPr="00E11805">
        <w:rPr>
          <w:rFonts w:ascii="Calibri" w:eastAsia="Calibri" w:hAnsi="Calibri" w:cs="Calibri"/>
          <w:color w:val="221F1F"/>
          <w:sz w:val="20"/>
          <w:szCs w:val="20"/>
        </w:rPr>
        <w:t>g.</w:t>
      </w:r>
    </w:p>
    <w:p w14:paraId="1F584E96" w14:textId="63F7D457" w:rsidR="006562E7" w:rsidRDefault="006562E7" w:rsidP="007D1171">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59264" behindDoc="0" locked="0" layoutInCell="1" allowOverlap="1" wp14:anchorId="1683D76D" wp14:editId="40BB0DB8">
                <wp:simplePos x="0" y="0"/>
                <wp:positionH relativeFrom="margin">
                  <wp:align>right</wp:align>
                </wp:positionH>
                <wp:positionV relativeFrom="paragraph">
                  <wp:posOffset>250825</wp:posOffset>
                </wp:positionV>
                <wp:extent cx="6391275" cy="457200"/>
                <wp:effectExtent l="0" t="0" r="952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275" cy="457200"/>
                        </a:xfrm>
                        <a:prstGeom prst="rect">
                          <a:avLst/>
                        </a:prstGeom>
                        <a:solidFill>
                          <a:srgbClr val="D4EEF5"/>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C420D8C" w14:textId="29AB7C3D" w:rsidR="00B74D6A" w:rsidRPr="0097103E" w:rsidRDefault="00B74D6A" w:rsidP="0097103E">
                            <w:pPr>
                              <w:pStyle w:val="Header1"/>
                              <w:rPr>
                                <w:rFonts w:ascii="Calibri" w:hAnsi="Calibri"/>
                                <w:color w:val="7A2673"/>
                                <w:sz w:val="32"/>
                                <w:szCs w:val="32"/>
                                <w:vertAlign w:val="superscript"/>
                              </w:rPr>
                            </w:pPr>
                            <w:r w:rsidRPr="0097103E">
                              <w:rPr>
                                <w:rFonts w:ascii="Calibri" w:hAnsi="Calibri"/>
                                <w:color w:val="7A2673"/>
                                <w:sz w:val="32"/>
                                <w:szCs w:val="32"/>
                              </w:rPr>
                              <w:t>Signs of Dementi</w:t>
                            </w:r>
                            <w:r>
                              <w:rPr>
                                <w:rFonts w:ascii="Calibri" w:hAnsi="Calibri"/>
                                <w:color w:val="7A2673"/>
                                <w:sz w:val="32"/>
                                <w:szCs w:val="32"/>
                              </w:rPr>
                              <w:t>a</w:t>
                            </w:r>
                          </w:p>
                        </w:txbxContent>
                      </wps:txbx>
                      <wps:bodyPr rot="0" spcFirstLastPara="0" vertOverflow="overflow" horzOverflow="overflow" vert="horz" wrap="square" lIns="18288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3D76D" id="_x0000_t202" coordsize="21600,21600" o:spt="202" path="m,l,21600r21600,l21600,xe">
                <v:stroke joinstyle="miter"/>
                <v:path gradientshapeok="t" o:connecttype="rect"/>
              </v:shapetype>
              <v:shape id="Text Box 5" o:spid="_x0000_s1040" type="#_x0000_t202" style="position:absolute;margin-left:452.05pt;margin-top:19.75pt;width:503.25pt;height:3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" fillcolor="#d4eef5" stroked="f">
                <v:textbox inset="14.4pt,7.2pt,,7.2pt">
                  <w:txbxContent>
                    <w:p w14:paraId="5C420D8C" w14:textId="29AB7C3D" w:rsidR="00B74D6A" w:rsidRPr="0097103E" w:rsidRDefault="00B74D6A" w:rsidP="0097103E">
                      <w:pPr>
                        <w:pStyle w:val="Header1"/>
                        <w:rPr>
                          <w:rFonts w:ascii="Calibri" w:hAnsi="Calibri"/>
                          <w:color w:val="7A2673"/>
                          <w:sz w:val="32"/>
                          <w:szCs w:val="32"/>
                          <w:vertAlign w:val="superscript"/>
                        </w:rPr>
                      </w:pPr>
                      <w:r w:rsidRPr="0097103E">
                        <w:rPr>
                          <w:rFonts w:ascii="Calibri" w:hAnsi="Calibri"/>
                          <w:color w:val="7A2673"/>
                          <w:sz w:val="32"/>
                          <w:szCs w:val="32"/>
                        </w:rPr>
                        <w:t>Signs of Dementi</w:t>
                      </w:r>
                      <w:r>
                        <w:rPr>
                          <w:rFonts w:ascii="Calibri" w:hAnsi="Calibri"/>
                          <w:color w:val="7A2673"/>
                          <w:sz w:val="32"/>
                          <w:szCs w:val="32"/>
                        </w:rPr>
                        <w:t>a</w:t>
                      </w:r>
                    </w:p>
                  </w:txbxContent>
                </v:textbox>
                <w10:wrap type="square" anchorx="margin"/>
              </v:shape>
            </w:pict>
          </mc:Fallback>
        </mc:AlternateContent>
      </w:r>
    </w:p>
    <w:p w14:paraId="731A6ADD" w14:textId="706EC13A" w:rsidR="004B2101" w:rsidRPr="00913E19" w:rsidRDefault="004B2101" w:rsidP="007D1171">
      <w:pPr>
        <w:rPr>
          <w:rFonts w:ascii="Calibri" w:hAnsi="Calibri"/>
          <w:sz w:val="20"/>
          <w:szCs w:val="20"/>
        </w:rPr>
      </w:pPr>
    </w:p>
    <w:p w14:paraId="5782A043" w14:textId="77777777" w:rsidR="009C2BDC" w:rsidRDefault="009C2BDC" w:rsidP="007D1171">
      <w:pPr>
        <w:pStyle w:val="BasicParagraph"/>
        <w:suppressAutoHyphens/>
        <w:spacing w:line="240" w:lineRule="auto"/>
        <w:rPr>
          <w:rFonts w:ascii="Calibri" w:hAnsi="Calibri" w:cs="Fort-Book"/>
          <w:sz w:val="20"/>
          <w:szCs w:val="20"/>
        </w:rPr>
        <w:sectPr w:rsidR="009C2BDC" w:rsidSect="000870B8">
          <w:footerReference w:type="even" r:id="rId12"/>
          <w:footerReference w:type="default" r:id="rId13"/>
          <w:pgSz w:w="12240" w:h="15840"/>
          <w:pgMar w:top="1080" w:right="1080" w:bottom="1080" w:left="1080" w:header="720" w:footer="720" w:gutter="0"/>
          <w:cols w:space="720"/>
        </w:sectPr>
      </w:pPr>
    </w:p>
    <w:p w14:paraId="494B0D78" w14:textId="77777777" w:rsidR="00DE6165" w:rsidRDefault="00DE6165" w:rsidP="00DE6165">
      <w:pPr>
        <w:pStyle w:val="BasicParagraph"/>
        <w:numPr>
          <w:ilvl w:val="0"/>
          <w:numId w:val="1"/>
        </w:numPr>
        <w:suppressAutoHyphens/>
        <w:spacing w:line="240" w:lineRule="auto"/>
        <w:rPr>
          <w:rFonts w:ascii="Calibri" w:hAnsi="Calibri" w:cs="Fort-Book"/>
          <w:sz w:val="20"/>
          <w:szCs w:val="20"/>
        </w:rPr>
      </w:pPr>
      <w:r>
        <w:rPr>
          <w:rFonts w:ascii="Calibri" w:hAnsi="Calibri" w:cs="Fort-Book"/>
          <w:sz w:val="20"/>
          <w:szCs w:val="20"/>
        </w:rPr>
        <w:t>Memory loss that disrupts daily life.</w:t>
      </w:r>
    </w:p>
    <w:p w14:paraId="5F509A58" w14:textId="77777777" w:rsidR="00DE6165" w:rsidRDefault="00DE6165" w:rsidP="00DE6165">
      <w:pPr>
        <w:pStyle w:val="BasicParagraph"/>
        <w:numPr>
          <w:ilvl w:val="0"/>
          <w:numId w:val="1"/>
        </w:numPr>
        <w:suppressAutoHyphens/>
        <w:spacing w:line="240" w:lineRule="auto"/>
        <w:rPr>
          <w:rFonts w:ascii="Calibri" w:hAnsi="Calibri" w:cs="Fort-Book"/>
          <w:sz w:val="20"/>
          <w:szCs w:val="20"/>
        </w:rPr>
      </w:pPr>
      <w:r>
        <w:rPr>
          <w:rFonts w:ascii="Calibri" w:hAnsi="Calibri" w:cs="Fort-Book"/>
          <w:sz w:val="20"/>
          <w:szCs w:val="20"/>
        </w:rPr>
        <w:t>Challenges in planning or solving problems.</w:t>
      </w:r>
    </w:p>
    <w:p w14:paraId="323E156F" w14:textId="20EF833F" w:rsidR="00DE6165" w:rsidRDefault="007F6350" w:rsidP="00DE6165">
      <w:pPr>
        <w:pStyle w:val="BasicParagraph"/>
        <w:numPr>
          <w:ilvl w:val="0"/>
          <w:numId w:val="1"/>
        </w:numPr>
        <w:suppressAutoHyphens/>
        <w:spacing w:line="240" w:lineRule="auto"/>
        <w:rPr>
          <w:rFonts w:ascii="Calibri" w:hAnsi="Calibri" w:cs="Fort-Book"/>
          <w:sz w:val="20"/>
          <w:szCs w:val="20"/>
        </w:rPr>
      </w:pPr>
      <w:r>
        <w:rPr>
          <w:rFonts w:ascii="Calibri" w:hAnsi="Calibri" w:cs="Fort-Book"/>
          <w:sz w:val="20"/>
          <w:szCs w:val="20"/>
        </w:rPr>
        <w:t xml:space="preserve">Confusion when </w:t>
      </w:r>
      <w:r w:rsidR="00DE6165">
        <w:rPr>
          <w:rFonts w:ascii="Calibri" w:hAnsi="Calibri" w:cs="Fort-Book"/>
          <w:sz w:val="20"/>
          <w:szCs w:val="20"/>
        </w:rPr>
        <w:t>completing familiar tasks at home, at work</w:t>
      </w:r>
      <w:r>
        <w:rPr>
          <w:rFonts w:ascii="Calibri" w:hAnsi="Calibri" w:cs="Fort-Book"/>
          <w:sz w:val="20"/>
          <w:szCs w:val="20"/>
        </w:rPr>
        <w:t>, and/</w:t>
      </w:r>
      <w:r w:rsidR="00DE6165">
        <w:rPr>
          <w:rFonts w:ascii="Calibri" w:hAnsi="Calibri" w:cs="Fort-Book"/>
          <w:sz w:val="20"/>
          <w:szCs w:val="20"/>
        </w:rPr>
        <w:t xml:space="preserve">or </w:t>
      </w:r>
      <w:r>
        <w:rPr>
          <w:rFonts w:ascii="Calibri" w:hAnsi="Calibri" w:cs="Fort-Book"/>
          <w:sz w:val="20"/>
          <w:szCs w:val="20"/>
        </w:rPr>
        <w:t>during</w:t>
      </w:r>
      <w:r w:rsidR="00DE6165">
        <w:rPr>
          <w:rFonts w:ascii="Calibri" w:hAnsi="Calibri" w:cs="Fort-Book"/>
          <w:sz w:val="20"/>
          <w:szCs w:val="20"/>
        </w:rPr>
        <w:t xml:space="preserve"> leisure</w:t>
      </w:r>
      <w:r>
        <w:rPr>
          <w:rFonts w:ascii="Calibri" w:hAnsi="Calibri" w:cs="Fort-Book"/>
          <w:sz w:val="20"/>
          <w:szCs w:val="20"/>
        </w:rPr>
        <w:t xml:space="preserve"> activities</w:t>
      </w:r>
      <w:r w:rsidR="00DE6165">
        <w:rPr>
          <w:rFonts w:ascii="Calibri" w:hAnsi="Calibri" w:cs="Fort-Book"/>
          <w:sz w:val="20"/>
          <w:szCs w:val="20"/>
        </w:rPr>
        <w:t>.</w:t>
      </w:r>
    </w:p>
    <w:p w14:paraId="12C919A5" w14:textId="77777777" w:rsidR="00DE6165" w:rsidRDefault="00DE6165" w:rsidP="00DE6165">
      <w:pPr>
        <w:pStyle w:val="BasicParagraph"/>
        <w:numPr>
          <w:ilvl w:val="0"/>
          <w:numId w:val="1"/>
        </w:numPr>
        <w:suppressAutoHyphens/>
        <w:spacing w:line="240" w:lineRule="auto"/>
        <w:rPr>
          <w:rFonts w:ascii="Calibri" w:hAnsi="Calibri" w:cs="Fort-Book"/>
          <w:sz w:val="20"/>
          <w:szCs w:val="20"/>
        </w:rPr>
      </w:pPr>
      <w:r>
        <w:rPr>
          <w:rFonts w:ascii="Calibri" w:hAnsi="Calibri" w:cs="Fort-Book"/>
          <w:sz w:val="20"/>
          <w:szCs w:val="20"/>
        </w:rPr>
        <w:t>Confusion with time or place.</w:t>
      </w:r>
    </w:p>
    <w:p w14:paraId="47E98C02" w14:textId="1F8AC854" w:rsidR="00DE6165" w:rsidRDefault="007F6350" w:rsidP="00DE6165">
      <w:pPr>
        <w:pStyle w:val="BasicParagraph"/>
        <w:numPr>
          <w:ilvl w:val="0"/>
          <w:numId w:val="1"/>
        </w:numPr>
        <w:suppressAutoHyphens/>
        <w:spacing w:line="240" w:lineRule="auto"/>
        <w:rPr>
          <w:rFonts w:ascii="Calibri" w:hAnsi="Calibri" w:cs="Fort-Book"/>
          <w:sz w:val="20"/>
          <w:szCs w:val="20"/>
        </w:rPr>
      </w:pPr>
      <w:r>
        <w:rPr>
          <w:rFonts w:ascii="Calibri" w:hAnsi="Calibri" w:cs="Fort-Book"/>
          <w:sz w:val="20"/>
          <w:szCs w:val="20"/>
        </w:rPr>
        <w:t>Challenges when attempting to understand</w:t>
      </w:r>
      <w:r w:rsidR="00DE6165">
        <w:rPr>
          <w:rFonts w:ascii="Calibri" w:hAnsi="Calibri" w:cs="Fort-Book"/>
          <w:sz w:val="20"/>
          <w:szCs w:val="20"/>
        </w:rPr>
        <w:t xml:space="preserve"> visual images and spatial relationships.</w:t>
      </w:r>
    </w:p>
    <w:p w14:paraId="65AD03FD" w14:textId="270DE0FB" w:rsidR="00DE6165" w:rsidRDefault="007F6350" w:rsidP="00DE6165">
      <w:pPr>
        <w:pStyle w:val="BasicParagraph"/>
        <w:numPr>
          <w:ilvl w:val="0"/>
          <w:numId w:val="1"/>
        </w:numPr>
        <w:suppressAutoHyphens/>
        <w:spacing w:line="240" w:lineRule="auto"/>
        <w:rPr>
          <w:rFonts w:ascii="Calibri" w:hAnsi="Calibri" w:cs="Fort-Book"/>
          <w:sz w:val="20"/>
          <w:szCs w:val="20"/>
        </w:rPr>
      </w:pPr>
      <w:r>
        <w:rPr>
          <w:rFonts w:ascii="Calibri" w:hAnsi="Calibri" w:cs="Fort-Book"/>
          <w:sz w:val="20"/>
          <w:szCs w:val="20"/>
        </w:rPr>
        <w:t>Challenges with words when speaking, writing, and/or reading.</w:t>
      </w:r>
    </w:p>
    <w:p w14:paraId="397EE3E4" w14:textId="7ECB3B75" w:rsidR="00DE6165" w:rsidRDefault="007F6350" w:rsidP="00DE6165">
      <w:pPr>
        <w:pStyle w:val="BasicParagraph"/>
        <w:numPr>
          <w:ilvl w:val="0"/>
          <w:numId w:val="1"/>
        </w:numPr>
        <w:suppressAutoHyphens/>
        <w:spacing w:line="240" w:lineRule="auto"/>
        <w:rPr>
          <w:rFonts w:ascii="Calibri" w:hAnsi="Calibri" w:cs="Fort-Book"/>
          <w:sz w:val="20"/>
          <w:szCs w:val="20"/>
        </w:rPr>
      </w:pPr>
      <w:r>
        <w:rPr>
          <w:rFonts w:ascii="Calibri" w:hAnsi="Calibri" w:cs="Fort-Book"/>
          <w:sz w:val="20"/>
          <w:szCs w:val="20"/>
        </w:rPr>
        <w:t>Accidently m</w:t>
      </w:r>
      <w:r w:rsidR="00DE6165">
        <w:rPr>
          <w:rFonts w:ascii="Calibri" w:hAnsi="Calibri" w:cs="Fort-Book"/>
          <w:sz w:val="20"/>
          <w:szCs w:val="20"/>
        </w:rPr>
        <w:t xml:space="preserve">isplacing </w:t>
      </w:r>
      <w:r>
        <w:rPr>
          <w:rFonts w:ascii="Calibri" w:hAnsi="Calibri" w:cs="Fort-Book"/>
          <w:sz w:val="20"/>
          <w:szCs w:val="20"/>
        </w:rPr>
        <w:t>items</w:t>
      </w:r>
      <w:r w:rsidR="00DE6165">
        <w:rPr>
          <w:rFonts w:ascii="Calibri" w:hAnsi="Calibri" w:cs="Fort-Book"/>
          <w:sz w:val="20"/>
          <w:szCs w:val="20"/>
        </w:rPr>
        <w:t xml:space="preserve"> and losing the ability to retrace steps.</w:t>
      </w:r>
    </w:p>
    <w:p w14:paraId="53F979A5" w14:textId="77777777" w:rsidR="00DE6165" w:rsidRDefault="00DE6165" w:rsidP="00DE6165">
      <w:pPr>
        <w:pStyle w:val="BasicParagraph"/>
        <w:numPr>
          <w:ilvl w:val="0"/>
          <w:numId w:val="1"/>
        </w:numPr>
        <w:suppressAutoHyphens/>
        <w:spacing w:line="240" w:lineRule="auto"/>
        <w:rPr>
          <w:rFonts w:ascii="Calibri" w:hAnsi="Calibri" w:cs="Fort-Book"/>
          <w:sz w:val="20"/>
          <w:szCs w:val="20"/>
        </w:rPr>
      </w:pPr>
      <w:r>
        <w:rPr>
          <w:rFonts w:ascii="Calibri" w:hAnsi="Calibri" w:cs="Fort-Book"/>
          <w:sz w:val="20"/>
          <w:szCs w:val="20"/>
        </w:rPr>
        <w:t>Decreased or poor judgment.</w:t>
      </w:r>
    </w:p>
    <w:p w14:paraId="24BC8449" w14:textId="77777777" w:rsidR="00DE6165" w:rsidRDefault="00DE6165" w:rsidP="00DE6165">
      <w:pPr>
        <w:pStyle w:val="BasicParagraph"/>
        <w:numPr>
          <w:ilvl w:val="0"/>
          <w:numId w:val="1"/>
        </w:numPr>
        <w:suppressAutoHyphens/>
        <w:spacing w:line="240" w:lineRule="auto"/>
        <w:rPr>
          <w:rFonts w:ascii="Calibri" w:hAnsi="Calibri" w:cs="Fort-Book"/>
          <w:sz w:val="20"/>
          <w:szCs w:val="20"/>
        </w:rPr>
      </w:pPr>
      <w:r>
        <w:rPr>
          <w:rFonts w:ascii="Calibri" w:hAnsi="Calibri" w:cs="Fort-Book"/>
          <w:sz w:val="20"/>
          <w:szCs w:val="20"/>
        </w:rPr>
        <w:t>Withdrawal from work or social activities.</w:t>
      </w:r>
    </w:p>
    <w:p w14:paraId="6F2BBA16" w14:textId="77777777" w:rsidR="00DE6165" w:rsidRDefault="00DE6165" w:rsidP="00DE6165">
      <w:pPr>
        <w:pStyle w:val="BasicParagraph"/>
        <w:numPr>
          <w:ilvl w:val="0"/>
          <w:numId w:val="1"/>
        </w:numPr>
        <w:suppressAutoHyphens/>
        <w:spacing w:line="240" w:lineRule="auto"/>
        <w:rPr>
          <w:rFonts w:ascii="Calibri" w:hAnsi="Calibri"/>
          <w:sz w:val="20"/>
          <w:szCs w:val="20"/>
        </w:rPr>
        <w:sectPr w:rsidR="00DE6165" w:rsidSect="000870B8">
          <w:type w:val="continuous"/>
          <w:pgSz w:w="12240" w:h="15840"/>
          <w:pgMar w:top="1080" w:right="1080" w:bottom="1080" w:left="1080" w:header="720" w:footer="720" w:gutter="0"/>
          <w:cols w:num="2" w:space="144"/>
        </w:sectPr>
      </w:pPr>
      <w:r>
        <w:rPr>
          <w:rFonts w:ascii="Calibri" w:hAnsi="Calibri" w:cs="Fort-Book"/>
          <w:sz w:val="20"/>
          <w:szCs w:val="20"/>
        </w:rPr>
        <w:t>Changes in mood or personality.</w:t>
      </w:r>
      <w:r>
        <w:rPr>
          <w:rFonts w:ascii="Calibri" w:hAnsi="Calibri"/>
          <w:sz w:val="20"/>
          <w:szCs w:val="20"/>
        </w:rPr>
        <w:t xml:space="preserve"> </w:t>
      </w:r>
    </w:p>
    <w:p w14:paraId="7B8EC876" w14:textId="77777777" w:rsidR="009C2BDC" w:rsidRDefault="009C2BDC" w:rsidP="007D1171">
      <w:pPr>
        <w:rPr>
          <w:rFonts w:ascii="Calibri" w:hAnsi="Calibri"/>
          <w:sz w:val="20"/>
          <w:szCs w:val="20"/>
        </w:rPr>
        <w:sectPr w:rsidR="009C2BDC" w:rsidSect="000870B8">
          <w:type w:val="continuous"/>
          <w:pgSz w:w="12240" w:h="15840"/>
          <w:pgMar w:top="1080" w:right="1080" w:bottom="1080" w:left="1080" w:header="720" w:footer="720" w:gutter="0"/>
          <w:cols w:num="2" w:space="144"/>
        </w:sectPr>
      </w:pPr>
    </w:p>
    <w:p w14:paraId="2FAD5B6B" w14:textId="77777777" w:rsidR="00913E19" w:rsidRDefault="00DF2E21" w:rsidP="00913E19">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61312" behindDoc="0" locked="0" layoutInCell="1" allowOverlap="1" wp14:anchorId="31EE4A88" wp14:editId="1DAE03D9">
                <wp:simplePos x="0" y="0"/>
                <wp:positionH relativeFrom="column">
                  <wp:posOffset>0</wp:posOffset>
                </wp:positionH>
                <wp:positionV relativeFrom="paragraph">
                  <wp:posOffset>24765</wp:posOffset>
                </wp:positionV>
                <wp:extent cx="6400800" cy="4572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57200"/>
                        </a:xfrm>
                        <a:prstGeom prst="rect">
                          <a:avLst/>
                        </a:prstGeom>
                        <a:solidFill>
                          <a:srgbClr val="D4EEF5"/>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64D0770" w14:textId="77777777" w:rsidR="00B74D6A" w:rsidRPr="005D0C28" w:rsidRDefault="00B74D6A" w:rsidP="0097103E">
                            <w:pPr>
                              <w:pStyle w:val="BalloonText"/>
                              <w:rPr>
                                <w:rFonts w:ascii="Calibri" w:hAnsi="Calibri"/>
                                <w:color w:val="7A2673"/>
                                <w:sz w:val="32"/>
                                <w:szCs w:val="32"/>
                              </w:rPr>
                            </w:pPr>
                            <w:r w:rsidRPr="005D0C28">
                              <w:rPr>
                                <w:rFonts w:ascii="Calibri" w:hAnsi="Calibri"/>
                                <w:color w:val="7A2673"/>
                                <w:sz w:val="32"/>
                                <w:szCs w:val="32"/>
                              </w:rPr>
                              <w:t>Signs of Financial Abuse</w:t>
                            </w:r>
                            <w:r w:rsidR="008F437E">
                              <w:rPr>
                                <w:rFonts w:ascii="Calibri" w:hAnsi="Calibri"/>
                                <w:color w:val="7A2673"/>
                                <w:sz w:val="32"/>
                                <w:szCs w:val="32"/>
                                <w:vertAlign w:val="superscript"/>
                              </w:rPr>
                              <w:t>3</w:t>
                            </w:r>
                          </w:p>
                        </w:txbxContent>
                      </wps:txbx>
                      <wps:bodyPr rot="0" spcFirstLastPara="0" vertOverflow="overflow" horzOverflow="overflow" vert="horz" wrap="square" lIns="18288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4A88" id="Text Box 7" o:spid="_x0000_s1041" type="#_x0000_t202" style="position:absolute;margin-left:0;margin-top:1.95pt;width:7in;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" fillcolor="#d4eef5" stroked="f">
                <v:textbox inset="14.4pt,7.2pt,,7.2pt">
                  <w:txbxContent>
                    <w:p w14:paraId="664D0770" w14:textId="77777777" w:rsidR="00B74D6A" w:rsidRPr="005D0C28" w:rsidRDefault="00B74D6A" w:rsidP="0097103E">
                      <w:pPr>
                        <w:pStyle w:val="BalloonText"/>
                        <w:rPr>
                          <w:rFonts w:ascii="Calibri" w:hAnsi="Calibri"/>
                          <w:color w:val="7A2673"/>
                          <w:sz w:val="32"/>
                          <w:szCs w:val="32"/>
                        </w:rPr>
                      </w:pPr>
                      <w:r w:rsidRPr="005D0C28">
                        <w:rPr>
                          <w:rFonts w:ascii="Calibri" w:hAnsi="Calibri"/>
                          <w:color w:val="7A2673"/>
                          <w:sz w:val="32"/>
                          <w:szCs w:val="32"/>
                        </w:rPr>
                        <w:t>Signs of Financial Abuse</w:t>
                      </w:r>
                      <w:r w:rsidR="008F437E">
                        <w:rPr>
                          <w:rFonts w:ascii="Calibri" w:hAnsi="Calibri"/>
                          <w:color w:val="7A2673"/>
                          <w:sz w:val="32"/>
                          <w:szCs w:val="32"/>
                          <w:vertAlign w:val="superscript"/>
                        </w:rPr>
                        <w:t>3</w:t>
                      </w:r>
                    </w:p>
                  </w:txbxContent>
                </v:textbox>
                <w10:wrap type="square"/>
              </v:shape>
            </w:pict>
          </mc:Fallback>
        </mc:AlternateContent>
      </w:r>
    </w:p>
    <w:p w14:paraId="2898D7C9" w14:textId="77777777" w:rsidR="00F52D2D" w:rsidRDefault="00F52D2D" w:rsidP="00913E19">
      <w:pPr>
        <w:rPr>
          <w:rFonts w:ascii="Calibri" w:hAnsi="Calibri"/>
          <w:sz w:val="20"/>
          <w:szCs w:val="20"/>
        </w:rPr>
        <w:sectPr w:rsidR="00F52D2D" w:rsidSect="000870B8">
          <w:type w:val="continuous"/>
          <w:pgSz w:w="12240" w:h="15840"/>
          <w:pgMar w:top="1080" w:right="1080" w:bottom="1080" w:left="1080" w:header="720" w:footer="720" w:gutter="0"/>
          <w:cols w:space="720"/>
        </w:sectPr>
      </w:pPr>
    </w:p>
    <w:p w14:paraId="0A9B118A" w14:textId="77777777" w:rsidR="00913E19" w:rsidRPr="00FC2A12" w:rsidRDefault="00913E19" w:rsidP="00FC2A12">
      <w:pPr>
        <w:pStyle w:val="ListParagraph"/>
        <w:numPr>
          <w:ilvl w:val="0"/>
          <w:numId w:val="2"/>
        </w:numPr>
        <w:rPr>
          <w:rFonts w:ascii="Calibri" w:hAnsi="Calibri"/>
          <w:sz w:val="20"/>
          <w:szCs w:val="20"/>
        </w:rPr>
      </w:pPr>
      <w:r w:rsidRPr="00FC2A12">
        <w:rPr>
          <w:rFonts w:ascii="Calibri" w:hAnsi="Calibri"/>
          <w:sz w:val="20"/>
          <w:szCs w:val="20"/>
        </w:rPr>
        <w:t>Misuse of money by a third party.</w:t>
      </w:r>
    </w:p>
    <w:p w14:paraId="79FC9499" w14:textId="77777777" w:rsidR="00913E19" w:rsidRPr="00FC2A12" w:rsidRDefault="00913E19" w:rsidP="00FC2A12">
      <w:pPr>
        <w:pStyle w:val="ListParagraph"/>
        <w:numPr>
          <w:ilvl w:val="0"/>
          <w:numId w:val="2"/>
        </w:numPr>
        <w:rPr>
          <w:rFonts w:ascii="Calibri" w:hAnsi="Calibri"/>
          <w:sz w:val="20"/>
          <w:szCs w:val="20"/>
        </w:rPr>
      </w:pPr>
      <w:r w:rsidRPr="00FC2A12">
        <w:rPr>
          <w:rFonts w:ascii="Calibri" w:hAnsi="Calibri"/>
          <w:sz w:val="20"/>
          <w:szCs w:val="20"/>
        </w:rPr>
        <w:t>Unusual account withdrawals.</w:t>
      </w:r>
    </w:p>
    <w:p w14:paraId="69DDBDFF" w14:textId="77777777" w:rsidR="00913E19" w:rsidRPr="00FC2A12" w:rsidRDefault="00913E19" w:rsidP="00FC2A12">
      <w:pPr>
        <w:pStyle w:val="ListParagraph"/>
        <w:numPr>
          <w:ilvl w:val="0"/>
          <w:numId w:val="2"/>
        </w:numPr>
        <w:rPr>
          <w:rFonts w:ascii="Calibri" w:hAnsi="Calibri"/>
          <w:sz w:val="20"/>
          <w:szCs w:val="20"/>
        </w:rPr>
      </w:pPr>
      <w:r w:rsidRPr="00FC2A12">
        <w:rPr>
          <w:rFonts w:ascii="Calibri" w:hAnsi="Calibri"/>
          <w:sz w:val="20"/>
          <w:szCs w:val="20"/>
        </w:rPr>
        <w:t>Drastic shifts in investment style.</w:t>
      </w:r>
    </w:p>
    <w:p w14:paraId="7ACEC8C2" w14:textId="77777777" w:rsidR="00913E19" w:rsidRDefault="00913E19" w:rsidP="00FC2A12">
      <w:pPr>
        <w:pStyle w:val="ListParagraph"/>
        <w:numPr>
          <w:ilvl w:val="0"/>
          <w:numId w:val="2"/>
        </w:numPr>
        <w:rPr>
          <w:rFonts w:ascii="Calibri" w:hAnsi="Calibri"/>
          <w:sz w:val="20"/>
          <w:szCs w:val="20"/>
        </w:rPr>
      </w:pPr>
      <w:r w:rsidRPr="00FC2A12">
        <w:rPr>
          <w:rFonts w:ascii="Calibri" w:hAnsi="Calibri"/>
          <w:sz w:val="20"/>
          <w:szCs w:val="20"/>
        </w:rPr>
        <w:t>Inability to contact customer or isolation</w:t>
      </w:r>
      <w:r w:rsidR="00106C90">
        <w:rPr>
          <w:rFonts w:ascii="Calibri" w:hAnsi="Calibri"/>
          <w:sz w:val="20"/>
          <w:szCs w:val="20"/>
        </w:rPr>
        <w:t xml:space="preserve"> of client</w:t>
      </w:r>
      <w:r w:rsidRPr="00FC2A12">
        <w:rPr>
          <w:rFonts w:ascii="Calibri" w:hAnsi="Calibri"/>
          <w:sz w:val="20"/>
          <w:szCs w:val="20"/>
        </w:rPr>
        <w:t xml:space="preserve"> from friends/family.</w:t>
      </w:r>
    </w:p>
    <w:p w14:paraId="69F8B49C" w14:textId="77777777" w:rsidR="00106C90" w:rsidRPr="00FC2A12" w:rsidRDefault="00106C90" w:rsidP="00FC2A12">
      <w:pPr>
        <w:pStyle w:val="ListParagraph"/>
        <w:numPr>
          <w:ilvl w:val="0"/>
          <w:numId w:val="2"/>
        </w:numPr>
        <w:rPr>
          <w:rFonts w:ascii="Calibri" w:hAnsi="Calibri"/>
          <w:sz w:val="20"/>
          <w:szCs w:val="20"/>
        </w:rPr>
      </w:pPr>
      <w:r>
        <w:rPr>
          <w:rFonts w:ascii="Calibri" w:hAnsi="Calibri"/>
          <w:sz w:val="20"/>
          <w:szCs w:val="20"/>
        </w:rPr>
        <w:t>Inability for others to contact client.</w:t>
      </w:r>
    </w:p>
    <w:p w14:paraId="0535A183" w14:textId="77777777" w:rsidR="005D0C28" w:rsidRPr="00FC2A12" w:rsidRDefault="00913E19" w:rsidP="00FC2A12">
      <w:pPr>
        <w:pStyle w:val="ListParagraph"/>
        <w:numPr>
          <w:ilvl w:val="0"/>
          <w:numId w:val="2"/>
        </w:numPr>
        <w:rPr>
          <w:rFonts w:ascii="Calibri" w:hAnsi="Calibri"/>
          <w:sz w:val="20"/>
          <w:szCs w:val="20"/>
        </w:rPr>
      </w:pPr>
      <w:r w:rsidRPr="00FC2A12">
        <w:rPr>
          <w:rFonts w:ascii="Calibri" w:hAnsi="Calibri"/>
          <w:sz w:val="20"/>
          <w:szCs w:val="20"/>
        </w:rPr>
        <w:t>Signs of intimidation or reluctance to speak in front of a care partner.</w:t>
      </w:r>
    </w:p>
    <w:p w14:paraId="7581D416" w14:textId="77777777" w:rsidR="00F52D2D" w:rsidRDefault="00F52D2D" w:rsidP="00913E19">
      <w:pPr>
        <w:rPr>
          <w:rFonts w:ascii="Calibri" w:hAnsi="Calibri"/>
          <w:sz w:val="20"/>
          <w:szCs w:val="20"/>
        </w:rPr>
        <w:sectPr w:rsidR="00F52D2D" w:rsidSect="000870B8">
          <w:type w:val="continuous"/>
          <w:pgSz w:w="12240" w:h="15840"/>
          <w:pgMar w:top="1080" w:right="1080" w:bottom="1080" w:left="1080" w:header="720" w:footer="720" w:gutter="0"/>
          <w:cols w:num="2" w:space="144"/>
        </w:sectPr>
      </w:pPr>
    </w:p>
    <w:p w14:paraId="10B2445C" w14:textId="77777777" w:rsidR="009C2BDC" w:rsidRDefault="00DF2E21" w:rsidP="00913E19">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63360" behindDoc="0" locked="0" layoutInCell="1" allowOverlap="1" wp14:anchorId="37D65767" wp14:editId="34E3CD68">
                <wp:simplePos x="0" y="0"/>
                <wp:positionH relativeFrom="column">
                  <wp:posOffset>0</wp:posOffset>
                </wp:positionH>
                <wp:positionV relativeFrom="paragraph">
                  <wp:posOffset>125730</wp:posOffset>
                </wp:positionV>
                <wp:extent cx="6400800" cy="457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57200"/>
                        </a:xfrm>
                        <a:prstGeom prst="rect">
                          <a:avLst/>
                        </a:prstGeom>
                        <a:solidFill>
                          <a:srgbClr val="D4EEF5"/>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457C5B5E" w14:textId="77777777" w:rsidR="00B74D6A" w:rsidRPr="005D0C28" w:rsidRDefault="00B74D6A" w:rsidP="0097103E">
                            <w:pPr>
                              <w:pStyle w:val="BalloonText"/>
                              <w:rPr>
                                <w:rFonts w:ascii="Calibri" w:hAnsi="Calibri"/>
                                <w:color w:val="7A2673"/>
                                <w:sz w:val="32"/>
                                <w:szCs w:val="32"/>
                              </w:rPr>
                            </w:pPr>
                            <w:r w:rsidRPr="00AD5C1D">
                              <w:rPr>
                                <w:rFonts w:ascii="Calibri" w:hAnsi="Calibri"/>
                                <w:color w:val="7A2673"/>
                                <w:sz w:val="32"/>
                                <w:szCs w:val="32"/>
                              </w:rPr>
                              <w:t>Guideli</w:t>
                            </w:r>
                            <w:r>
                              <w:rPr>
                                <w:rFonts w:ascii="Calibri" w:hAnsi="Calibri"/>
                                <w:color w:val="7A2673"/>
                                <w:sz w:val="32"/>
                                <w:szCs w:val="32"/>
                              </w:rPr>
                              <w:t>nes to Address Legal Challenges</w:t>
                            </w:r>
                          </w:p>
                        </w:txbxContent>
                      </wps:txbx>
                      <wps:bodyPr rot="0" spcFirstLastPara="0" vertOverflow="overflow" horzOverflow="overflow" vert="horz" wrap="square" lIns="18288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65767" id="Text Box 9" o:spid="_x0000_s1042" type="#_x0000_t202" style="position:absolute;margin-left:0;margin-top:9.9pt;width:7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" fillcolor="#d4eef5" stroked="f">
                <v:textbox inset="14.4pt,7.2pt,,7.2pt">
                  <w:txbxContent>
                    <w:p w14:paraId="457C5B5E" w14:textId="77777777" w:rsidR="00B74D6A" w:rsidRPr="005D0C28" w:rsidRDefault="00B74D6A" w:rsidP="0097103E">
                      <w:pPr>
                        <w:pStyle w:val="BalloonText"/>
                        <w:rPr>
                          <w:rFonts w:ascii="Calibri" w:hAnsi="Calibri"/>
                          <w:color w:val="7A2673"/>
                          <w:sz w:val="32"/>
                          <w:szCs w:val="32"/>
                        </w:rPr>
                      </w:pPr>
                      <w:r w:rsidRPr="00AD5C1D">
                        <w:rPr>
                          <w:rFonts w:ascii="Calibri" w:hAnsi="Calibri"/>
                          <w:color w:val="7A2673"/>
                          <w:sz w:val="32"/>
                          <w:szCs w:val="32"/>
                        </w:rPr>
                        <w:t>Guideli</w:t>
                      </w:r>
                      <w:r>
                        <w:rPr>
                          <w:rFonts w:ascii="Calibri" w:hAnsi="Calibri"/>
                          <w:color w:val="7A2673"/>
                          <w:sz w:val="32"/>
                          <w:szCs w:val="32"/>
                        </w:rPr>
                        <w:t>nes to Address Legal Challenges</w:t>
                      </w:r>
                    </w:p>
                  </w:txbxContent>
                </v:textbox>
                <w10:wrap type="square"/>
              </v:shape>
            </w:pict>
          </mc:Fallback>
        </mc:AlternateContent>
      </w:r>
    </w:p>
    <w:p w14:paraId="21F53459" w14:textId="77777777" w:rsidR="005B0CBF" w:rsidRDefault="005B0CBF" w:rsidP="005B0CBF">
      <w:pPr>
        <w:rPr>
          <w:rFonts w:ascii="Calibri" w:hAnsi="Calibri"/>
          <w:sz w:val="20"/>
          <w:szCs w:val="20"/>
        </w:rPr>
        <w:sectPr w:rsidR="005B0CBF" w:rsidSect="000870B8">
          <w:type w:val="continuous"/>
          <w:pgSz w:w="12240" w:h="15840"/>
          <w:pgMar w:top="1080" w:right="1080" w:bottom="1080" w:left="1080" w:header="720" w:footer="720" w:gutter="0"/>
          <w:cols w:space="720"/>
        </w:sectPr>
      </w:pPr>
    </w:p>
    <w:p w14:paraId="56E5F347" w14:textId="77777777" w:rsidR="005B0CBF" w:rsidRPr="005B0CBF" w:rsidRDefault="00106C90" w:rsidP="005B0CBF">
      <w:pPr>
        <w:pStyle w:val="ListParagraph"/>
        <w:numPr>
          <w:ilvl w:val="0"/>
          <w:numId w:val="3"/>
        </w:numPr>
        <w:rPr>
          <w:rFonts w:ascii="Calibri" w:hAnsi="Calibri"/>
          <w:sz w:val="20"/>
          <w:szCs w:val="20"/>
        </w:rPr>
      </w:pPr>
      <w:r>
        <w:rPr>
          <w:rFonts w:ascii="Calibri" w:hAnsi="Calibri"/>
          <w:sz w:val="20"/>
          <w:szCs w:val="20"/>
        </w:rPr>
        <w:t>Encourage client to identify trustworthy family or friends</w:t>
      </w:r>
      <w:r w:rsidR="005B0CBF" w:rsidRPr="005B0CBF">
        <w:rPr>
          <w:rFonts w:ascii="Calibri" w:hAnsi="Calibri"/>
          <w:sz w:val="20"/>
          <w:szCs w:val="20"/>
        </w:rPr>
        <w:t xml:space="preserve"> who will make decisions when client cannot.</w:t>
      </w:r>
    </w:p>
    <w:p w14:paraId="4EB2C66E" w14:textId="55B4ECEA" w:rsidR="005B0CBF" w:rsidRDefault="00DF2E21" w:rsidP="005B0CBF">
      <w:pPr>
        <w:pStyle w:val="ListParagraph"/>
        <w:numPr>
          <w:ilvl w:val="0"/>
          <w:numId w:val="3"/>
        </w:num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65408" behindDoc="0" locked="0" layoutInCell="1" allowOverlap="1" wp14:anchorId="224BD118" wp14:editId="51A1560B">
                <wp:simplePos x="0" y="0"/>
                <wp:positionH relativeFrom="column">
                  <wp:posOffset>0</wp:posOffset>
                </wp:positionH>
                <wp:positionV relativeFrom="paragraph">
                  <wp:posOffset>671195</wp:posOffset>
                </wp:positionV>
                <wp:extent cx="6400800" cy="4572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57200"/>
                        </a:xfrm>
                        <a:prstGeom prst="rect">
                          <a:avLst/>
                        </a:prstGeom>
                        <a:solidFill>
                          <a:srgbClr val="D4EEF5"/>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88CA775" w14:textId="43DE1A9F" w:rsidR="00B74D6A" w:rsidRPr="002872DD" w:rsidRDefault="00B74D6A" w:rsidP="002872DD">
                            <w:pPr>
                              <w:pStyle w:val="BalloonText"/>
                              <w:rPr>
                                <w:rFonts w:ascii="Calibri" w:hAnsi="Calibri"/>
                                <w:color w:val="7A2673"/>
                                <w:sz w:val="32"/>
                                <w:szCs w:val="32"/>
                              </w:rPr>
                            </w:pPr>
                            <w:r w:rsidRPr="002872DD">
                              <w:rPr>
                                <w:rFonts w:ascii="Calibri" w:hAnsi="Calibri"/>
                                <w:color w:val="7A2673"/>
                                <w:sz w:val="32"/>
                                <w:szCs w:val="32"/>
                              </w:rPr>
                              <w:t>Dement</w:t>
                            </w:r>
                            <w:r>
                              <w:rPr>
                                <w:rFonts w:ascii="Calibri" w:hAnsi="Calibri"/>
                                <w:color w:val="7A2673"/>
                                <w:sz w:val="32"/>
                                <w:szCs w:val="32"/>
                              </w:rPr>
                              <w:t>ia Friendly Communication Skills</w:t>
                            </w:r>
                            <w:r w:rsidRPr="003B44CB">
                              <w:rPr>
                                <w:rFonts w:ascii="Calibri" w:hAnsi="Calibri"/>
                                <w:color w:val="7A2673"/>
                                <w:sz w:val="32"/>
                                <w:szCs w:val="32"/>
                                <w:vertAlign w:val="superscript"/>
                              </w:rPr>
                              <w:t>6,7</w:t>
                            </w:r>
                          </w:p>
                        </w:txbxContent>
                      </wps:txbx>
                      <wps:bodyPr rot="0" spcFirstLastPara="0" vertOverflow="overflow" horzOverflow="overflow" vert="horz" wrap="square" lIns="18288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BD118" id="Text Box 10" o:spid="_x0000_s1043" type="#_x0000_t202" style="position:absolute;left:0;text-align:left;margin-left:0;margin-top:52.85pt;width:7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" fillcolor="#d4eef5" stroked="f">
                <v:textbox inset="14.4pt,7.2pt,,7.2pt">
                  <w:txbxContent>
                    <w:p w14:paraId="388CA775" w14:textId="43DE1A9F" w:rsidR="00B74D6A" w:rsidRPr="002872DD" w:rsidRDefault="00B74D6A" w:rsidP="002872DD">
                      <w:pPr>
                        <w:pStyle w:val="BalloonText"/>
                        <w:rPr>
                          <w:rFonts w:ascii="Calibri" w:hAnsi="Calibri"/>
                          <w:color w:val="7A2673"/>
                          <w:sz w:val="32"/>
                          <w:szCs w:val="32"/>
                        </w:rPr>
                      </w:pPr>
                      <w:r w:rsidRPr="002872DD">
                        <w:rPr>
                          <w:rFonts w:ascii="Calibri" w:hAnsi="Calibri"/>
                          <w:color w:val="7A2673"/>
                          <w:sz w:val="32"/>
                          <w:szCs w:val="32"/>
                        </w:rPr>
                        <w:t>Dement</w:t>
                      </w:r>
                      <w:r>
                        <w:rPr>
                          <w:rFonts w:ascii="Calibri" w:hAnsi="Calibri"/>
                          <w:color w:val="7A2673"/>
                          <w:sz w:val="32"/>
                          <w:szCs w:val="32"/>
                        </w:rPr>
                        <w:t xml:space="preserve">ia Friendly Communication </w:t>
                      </w:r>
                      <w:r>
                        <w:rPr>
                          <w:rFonts w:ascii="Calibri" w:hAnsi="Calibri"/>
                          <w:color w:val="7A2673"/>
                          <w:sz w:val="32"/>
                          <w:szCs w:val="32"/>
                        </w:rPr>
                        <w:t>Skills</w:t>
                      </w:r>
                      <w:r w:rsidRPr="003B44CB">
                        <w:rPr>
                          <w:rFonts w:ascii="Calibri" w:hAnsi="Calibri"/>
                          <w:color w:val="7A2673"/>
                          <w:sz w:val="32"/>
                          <w:szCs w:val="32"/>
                          <w:vertAlign w:val="superscript"/>
                        </w:rPr>
                        <w:t>6,7</w:t>
                      </w:r>
                    </w:p>
                  </w:txbxContent>
                </v:textbox>
                <w10:wrap type="square"/>
              </v:shape>
            </w:pict>
          </mc:Fallback>
        </mc:AlternateContent>
      </w:r>
      <w:r w:rsidR="005B0CBF" w:rsidRPr="005B0CBF">
        <w:rPr>
          <w:rFonts w:ascii="Calibri" w:hAnsi="Calibri"/>
          <w:sz w:val="20"/>
          <w:szCs w:val="20"/>
        </w:rPr>
        <w:t>Use assessment tools</w:t>
      </w:r>
      <w:r w:rsidR="008F437E">
        <w:rPr>
          <w:rFonts w:ascii="Calibri" w:hAnsi="Calibri"/>
          <w:sz w:val="20"/>
          <w:szCs w:val="20"/>
          <w:vertAlign w:val="superscript"/>
        </w:rPr>
        <w:t>4,5</w:t>
      </w:r>
      <w:r w:rsidR="005B0CBF" w:rsidRPr="00DE6165">
        <w:rPr>
          <w:rFonts w:ascii="Calibri" w:hAnsi="Calibri"/>
          <w:sz w:val="20"/>
          <w:szCs w:val="20"/>
          <w:vertAlign w:val="superscript"/>
        </w:rPr>
        <w:t xml:space="preserve"> </w:t>
      </w:r>
      <w:r w:rsidR="00DE6165">
        <w:rPr>
          <w:rFonts w:ascii="Calibri" w:hAnsi="Calibri"/>
          <w:sz w:val="20"/>
          <w:szCs w:val="20"/>
          <w:vertAlign w:val="superscript"/>
        </w:rPr>
        <w:t xml:space="preserve"> </w:t>
      </w:r>
      <w:r w:rsidR="005B0CBF" w:rsidRPr="005B0CBF">
        <w:rPr>
          <w:rFonts w:ascii="Calibri" w:hAnsi="Calibri"/>
          <w:sz w:val="20"/>
          <w:szCs w:val="20"/>
        </w:rPr>
        <w:t>to periodically evaluate clients who show signs of dementia</w:t>
      </w:r>
      <w:r w:rsidR="007F6350">
        <w:rPr>
          <w:rFonts w:ascii="Calibri" w:hAnsi="Calibri"/>
          <w:sz w:val="20"/>
          <w:szCs w:val="20"/>
        </w:rPr>
        <w:t xml:space="preserve"> </w:t>
      </w:r>
      <w:r w:rsidR="005B0CBF" w:rsidRPr="005B0CBF">
        <w:rPr>
          <w:rFonts w:ascii="Calibri" w:hAnsi="Calibri"/>
          <w:sz w:val="20"/>
          <w:szCs w:val="20"/>
        </w:rPr>
        <w:t>and plan for declining capacity.</w:t>
      </w:r>
    </w:p>
    <w:p w14:paraId="3B73496C" w14:textId="77777777" w:rsidR="00106C90" w:rsidRPr="005B0CBF" w:rsidRDefault="00106C90" w:rsidP="005B0CBF">
      <w:pPr>
        <w:pStyle w:val="ListParagraph"/>
        <w:numPr>
          <w:ilvl w:val="0"/>
          <w:numId w:val="3"/>
        </w:numPr>
        <w:rPr>
          <w:rFonts w:ascii="Calibri" w:hAnsi="Calibri"/>
          <w:sz w:val="20"/>
          <w:szCs w:val="20"/>
        </w:rPr>
      </w:pPr>
      <w:r>
        <w:rPr>
          <w:rFonts w:ascii="Calibri" w:hAnsi="Calibri"/>
          <w:sz w:val="20"/>
          <w:szCs w:val="20"/>
        </w:rPr>
        <w:t>Meet with the client in private.</w:t>
      </w:r>
    </w:p>
    <w:p w14:paraId="50D47772" w14:textId="77777777" w:rsidR="005B0CBF" w:rsidRPr="005B0CBF" w:rsidRDefault="005B0CBF" w:rsidP="005B0CBF">
      <w:pPr>
        <w:pStyle w:val="ListParagraph"/>
        <w:numPr>
          <w:ilvl w:val="0"/>
          <w:numId w:val="3"/>
        </w:numPr>
        <w:rPr>
          <w:rFonts w:ascii="Calibri" w:hAnsi="Calibri"/>
          <w:sz w:val="20"/>
          <w:szCs w:val="20"/>
        </w:rPr>
      </w:pPr>
      <w:r w:rsidRPr="005B0CBF">
        <w:rPr>
          <w:rFonts w:ascii="Calibri" w:hAnsi="Calibri"/>
          <w:sz w:val="20"/>
          <w:szCs w:val="20"/>
        </w:rPr>
        <w:t xml:space="preserve">Involve care partners in discussions as appropriate as they will take on increased decision making for the client with dementia. </w:t>
      </w:r>
    </w:p>
    <w:p w14:paraId="01F727A2" w14:textId="18F1BF20" w:rsidR="009C2BDC" w:rsidRPr="005B0CBF" w:rsidRDefault="00106C90" w:rsidP="005B0CBF">
      <w:pPr>
        <w:pStyle w:val="ListParagraph"/>
        <w:numPr>
          <w:ilvl w:val="0"/>
          <w:numId w:val="3"/>
        </w:numPr>
        <w:rPr>
          <w:rFonts w:ascii="Calibri" w:hAnsi="Calibri"/>
          <w:sz w:val="20"/>
          <w:szCs w:val="20"/>
        </w:rPr>
      </w:pPr>
      <w:r>
        <w:rPr>
          <w:rFonts w:ascii="Calibri" w:hAnsi="Calibri"/>
          <w:sz w:val="20"/>
          <w:szCs w:val="20"/>
        </w:rPr>
        <w:t>Follow ethical rules for working with a client</w:t>
      </w:r>
      <w:r w:rsidR="009436F8">
        <w:rPr>
          <w:rFonts w:ascii="Calibri" w:hAnsi="Calibri"/>
          <w:sz w:val="20"/>
          <w:szCs w:val="20"/>
        </w:rPr>
        <w:t xml:space="preserve"> living</w:t>
      </w:r>
      <w:r>
        <w:rPr>
          <w:rFonts w:ascii="Calibri" w:hAnsi="Calibri"/>
          <w:sz w:val="20"/>
          <w:szCs w:val="20"/>
        </w:rPr>
        <w:t xml:space="preserve"> with </w:t>
      </w:r>
      <w:r w:rsidR="009436F8">
        <w:rPr>
          <w:rFonts w:ascii="Calibri" w:hAnsi="Calibri"/>
          <w:sz w:val="20"/>
          <w:szCs w:val="20"/>
        </w:rPr>
        <w:t>dementia</w:t>
      </w:r>
      <w:r>
        <w:rPr>
          <w:rFonts w:ascii="Calibri" w:hAnsi="Calibri"/>
          <w:sz w:val="20"/>
          <w:szCs w:val="20"/>
        </w:rPr>
        <w:t>.</w:t>
      </w:r>
    </w:p>
    <w:p w14:paraId="01B835D1" w14:textId="77777777" w:rsidR="005B0CBF" w:rsidRDefault="005B0CBF" w:rsidP="005B0CBF">
      <w:pPr>
        <w:rPr>
          <w:rFonts w:ascii="Calibri" w:hAnsi="Calibri"/>
          <w:sz w:val="20"/>
          <w:szCs w:val="20"/>
        </w:rPr>
        <w:sectPr w:rsidR="005B0CBF" w:rsidSect="000870B8">
          <w:type w:val="continuous"/>
          <w:pgSz w:w="12240" w:h="15840"/>
          <w:pgMar w:top="1080" w:right="1080" w:bottom="1080" w:left="1080" w:header="720" w:footer="720" w:gutter="0"/>
          <w:cols w:num="2" w:space="144"/>
        </w:sectPr>
      </w:pPr>
    </w:p>
    <w:p w14:paraId="12F53CBE" w14:textId="77777777" w:rsidR="005B0CBF" w:rsidRDefault="005B0CBF" w:rsidP="005B0CBF">
      <w:pPr>
        <w:rPr>
          <w:rFonts w:ascii="Calibri" w:hAnsi="Calibri"/>
          <w:sz w:val="20"/>
          <w:szCs w:val="20"/>
        </w:rPr>
      </w:pPr>
    </w:p>
    <w:p w14:paraId="6527F6C5" w14:textId="0D3DFA9B" w:rsidR="002872DD" w:rsidRPr="002872DD" w:rsidRDefault="009436F8" w:rsidP="002872DD">
      <w:pPr>
        <w:pStyle w:val="ListParagraph"/>
        <w:numPr>
          <w:ilvl w:val="0"/>
          <w:numId w:val="3"/>
        </w:numPr>
        <w:rPr>
          <w:rFonts w:ascii="Calibri" w:hAnsi="Calibri"/>
          <w:sz w:val="20"/>
          <w:szCs w:val="20"/>
        </w:rPr>
      </w:pPr>
      <w:r>
        <w:rPr>
          <w:rFonts w:ascii="Calibri" w:hAnsi="Calibri"/>
          <w:sz w:val="20"/>
          <w:szCs w:val="20"/>
        </w:rPr>
        <w:t>Ask “yes” or “no” questions</w:t>
      </w:r>
      <w:r w:rsidR="002872DD" w:rsidRPr="002872DD">
        <w:rPr>
          <w:rFonts w:ascii="Calibri" w:hAnsi="Calibri"/>
          <w:sz w:val="20"/>
          <w:szCs w:val="20"/>
        </w:rPr>
        <w:t xml:space="preserve"> and allow time for person to process and respond.</w:t>
      </w:r>
    </w:p>
    <w:p w14:paraId="4932CD29" w14:textId="1DC3C6D4" w:rsidR="002872DD" w:rsidRPr="002872DD" w:rsidRDefault="002872DD" w:rsidP="002872DD">
      <w:pPr>
        <w:pStyle w:val="ListParagraph"/>
        <w:numPr>
          <w:ilvl w:val="0"/>
          <w:numId w:val="3"/>
        </w:numPr>
        <w:rPr>
          <w:rFonts w:ascii="Calibri" w:hAnsi="Calibri"/>
          <w:sz w:val="20"/>
          <w:szCs w:val="20"/>
        </w:rPr>
      </w:pPr>
      <w:r w:rsidRPr="002872DD">
        <w:rPr>
          <w:rFonts w:ascii="Calibri" w:hAnsi="Calibri"/>
          <w:sz w:val="20"/>
          <w:szCs w:val="20"/>
        </w:rPr>
        <w:t>Use shorter simple sentences</w:t>
      </w:r>
      <w:r w:rsidR="009436F8">
        <w:rPr>
          <w:rFonts w:ascii="Calibri" w:hAnsi="Calibri"/>
          <w:sz w:val="20"/>
          <w:szCs w:val="20"/>
        </w:rPr>
        <w:t xml:space="preserve"> </w:t>
      </w:r>
      <w:r w:rsidRPr="002872DD">
        <w:rPr>
          <w:rFonts w:ascii="Calibri" w:hAnsi="Calibri"/>
          <w:sz w:val="20"/>
          <w:szCs w:val="20"/>
        </w:rPr>
        <w:t>and ask one question at a time.</w:t>
      </w:r>
    </w:p>
    <w:p w14:paraId="3CF56D3E" w14:textId="2C41AF6E" w:rsidR="002872DD" w:rsidRPr="002872DD" w:rsidRDefault="002872DD" w:rsidP="002872DD">
      <w:pPr>
        <w:pStyle w:val="ListParagraph"/>
        <w:numPr>
          <w:ilvl w:val="0"/>
          <w:numId w:val="3"/>
        </w:numPr>
        <w:rPr>
          <w:rFonts w:ascii="Calibri" w:hAnsi="Calibri"/>
          <w:sz w:val="20"/>
          <w:szCs w:val="20"/>
        </w:rPr>
      </w:pPr>
      <w:r w:rsidRPr="002872DD">
        <w:rPr>
          <w:rFonts w:ascii="Calibri" w:hAnsi="Calibri"/>
          <w:sz w:val="20"/>
          <w:szCs w:val="20"/>
        </w:rPr>
        <w:t xml:space="preserve">Speak clearly and calmly; be </w:t>
      </w:r>
      <w:r w:rsidR="0068696B" w:rsidRPr="002872DD">
        <w:rPr>
          <w:rFonts w:ascii="Calibri" w:hAnsi="Calibri"/>
          <w:sz w:val="20"/>
          <w:szCs w:val="20"/>
        </w:rPr>
        <w:t>patient,</w:t>
      </w:r>
      <w:r w:rsidRPr="002872DD">
        <w:rPr>
          <w:rFonts w:ascii="Calibri" w:hAnsi="Calibri"/>
          <w:sz w:val="20"/>
          <w:szCs w:val="20"/>
        </w:rPr>
        <w:t xml:space="preserve"> </w:t>
      </w:r>
      <w:r w:rsidR="009436F8">
        <w:rPr>
          <w:rFonts w:ascii="Calibri" w:hAnsi="Calibri"/>
          <w:sz w:val="20"/>
          <w:szCs w:val="20"/>
        </w:rPr>
        <w:t>actively listen.</w:t>
      </w:r>
    </w:p>
    <w:p w14:paraId="2E6CCB13" w14:textId="273ADBA8" w:rsidR="002872DD" w:rsidRPr="002872DD" w:rsidRDefault="002872DD" w:rsidP="002872DD">
      <w:pPr>
        <w:pStyle w:val="ListParagraph"/>
        <w:numPr>
          <w:ilvl w:val="0"/>
          <w:numId w:val="3"/>
        </w:numPr>
        <w:rPr>
          <w:rFonts w:ascii="Calibri" w:hAnsi="Calibri"/>
          <w:sz w:val="20"/>
          <w:szCs w:val="20"/>
        </w:rPr>
      </w:pPr>
      <w:r w:rsidRPr="002872DD">
        <w:rPr>
          <w:rFonts w:ascii="Calibri" w:hAnsi="Calibri"/>
          <w:sz w:val="20"/>
          <w:szCs w:val="20"/>
        </w:rPr>
        <w:t>Treat the person</w:t>
      </w:r>
      <w:r w:rsidR="00450039">
        <w:rPr>
          <w:rFonts w:ascii="Calibri" w:hAnsi="Calibri"/>
          <w:sz w:val="20"/>
          <w:szCs w:val="20"/>
        </w:rPr>
        <w:t xml:space="preserve"> living</w:t>
      </w:r>
      <w:r w:rsidRPr="002872DD">
        <w:rPr>
          <w:rFonts w:ascii="Calibri" w:hAnsi="Calibri"/>
          <w:sz w:val="20"/>
          <w:szCs w:val="20"/>
        </w:rPr>
        <w:t xml:space="preserve"> with</w:t>
      </w:r>
      <w:r w:rsidR="009436F8">
        <w:rPr>
          <w:rFonts w:ascii="Calibri" w:hAnsi="Calibri"/>
          <w:sz w:val="20"/>
          <w:szCs w:val="20"/>
        </w:rPr>
        <w:t xml:space="preserve"> dementia with</w:t>
      </w:r>
      <w:r w:rsidRPr="002872DD">
        <w:rPr>
          <w:rFonts w:ascii="Calibri" w:hAnsi="Calibri"/>
          <w:sz w:val="20"/>
          <w:szCs w:val="20"/>
        </w:rPr>
        <w:t xml:space="preserve"> dignity and respect.</w:t>
      </w:r>
    </w:p>
    <w:p w14:paraId="183B8945" w14:textId="77777777" w:rsidR="009436F8" w:rsidRDefault="009436F8" w:rsidP="0068696B">
      <w:pPr>
        <w:pStyle w:val="ListParagraph"/>
        <w:rPr>
          <w:rFonts w:ascii="Calibri" w:hAnsi="Calibri"/>
          <w:sz w:val="20"/>
          <w:szCs w:val="20"/>
        </w:rPr>
      </w:pPr>
    </w:p>
    <w:p w14:paraId="1EB772CB" w14:textId="39F572A2" w:rsidR="002872DD" w:rsidRPr="002872DD" w:rsidRDefault="002872DD" w:rsidP="002872DD">
      <w:pPr>
        <w:pStyle w:val="ListParagraph"/>
        <w:numPr>
          <w:ilvl w:val="0"/>
          <w:numId w:val="3"/>
        </w:numPr>
        <w:rPr>
          <w:rFonts w:ascii="Calibri" w:hAnsi="Calibri"/>
          <w:sz w:val="20"/>
          <w:szCs w:val="20"/>
        </w:rPr>
      </w:pPr>
      <w:r w:rsidRPr="002872DD">
        <w:rPr>
          <w:rFonts w:ascii="Calibri" w:hAnsi="Calibri"/>
          <w:sz w:val="20"/>
          <w:szCs w:val="20"/>
        </w:rPr>
        <w:t>Avoid arguing with or embarrassing the person.</w:t>
      </w:r>
    </w:p>
    <w:p w14:paraId="7EBB95E2" w14:textId="77777777" w:rsidR="002872DD" w:rsidRPr="002872DD" w:rsidRDefault="002872DD" w:rsidP="002872DD">
      <w:pPr>
        <w:pStyle w:val="ListParagraph"/>
        <w:numPr>
          <w:ilvl w:val="0"/>
          <w:numId w:val="3"/>
        </w:numPr>
        <w:rPr>
          <w:rFonts w:ascii="Calibri" w:hAnsi="Calibri"/>
          <w:sz w:val="20"/>
          <w:szCs w:val="20"/>
        </w:rPr>
      </w:pPr>
      <w:r w:rsidRPr="002872DD">
        <w:rPr>
          <w:rFonts w:ascii="Calibri" w:hAnsi="Calibri"/>
          <w:sz w:val="20"/>
          <w:szCs w:val="20"/>
        </w:rPr>
        <w:t>Be aware of your body language: smile and make eye contact at eye level.</w:t>
      </w:r>
    </w:p>
    <w:p w14:paraId="7D71EB85" w14:textId="383B2D87" w:rsidR="00AD5C1D" w:rsidRDefault="002872DD" w:rsidP="002872DD">
      <w:pPr>
        <w:pStyle w:val="ListParagraph"/>
        <w:numPr>
          <w:ilvl w:val="0"/>
          <w:numId w:val="3"/>
        </w:numPr>
        <w:rPr>
          <w:rFonts w:ascii="Calibri" w:hAnsi="Calibri"/>
          <w:sz w:val="20"/>
          <w:szCs w:val="20"/>
        </w:rPr>
      </w:pPr>
      <w:r w:rsidRPr="002872DD">
        <w:rPr>
          <w:rFonts w:ascii="Calibri" w:hAnsi="Calibri"/>
          <w:sz w:val="20"/>
          <w:szCs w:val="20"/>
        </w:rPr>
        <w:t>Listen attentively to client and care partners and seek their feedback.</w:t>
      </w:r>
    </w:p>
    <w:p w14:paraId="514E5CB9" w14:textId="3DB32B89" w:rsidR="009436F8" w:rsidRPr="002872DD" w:rsidRDefault="009436F8" w:rsidP="002872DD">
      <w:pPr>
        <w:pStyle w:val="ListParagraph"/>
        <w:numPr>
          <w:ilvl w:val="0"/>
          <w:numId w:val="3"/>
        </w:numPr>
        <w:rPr>
          <w:rFonts w:ascii="Calibri" w:hAnsi="Calibri"/>
          <w:sz w:val="20"/>
          <w:szCs w:val="20"/>
        </w:rPr>
      </w:pPr>
      <w:r>
        <w:rPr>
          <w:rFonts w:ascii="Calibri" w:hAnsi="Calibri"/>
          <w:sz w:val="20"/>
          <w:szCs w:val="20"/>
        </w:rPr>
        <w:t xml:space="preserve">Seek to understand person’s reality or feelings. </w:t>
      </w:r>
    </w:p>
    <w:p w14:paraId="11CE42ED" w14:textId="77777777" w:rsidR="002872DD" w:rsidRDefault="002872DD" w:rsidP="002872DD">
      <w:pPr>
        <w:rPr>
          <w:rFonts w:ascii="Calibri" w:hAnsi="Calibri"/>
          <w:sz w:val="20"/>
          <w:szCs w:val="20"/>
        </w:rPr>
      </w:pPr>
    </w:p>
    <w:p w14:paraId="1665473A" w14:textId="3F0DDC6E" w:rsidR="00B35A1C" w:rsidRPr="0068696B" w:rsidRDefault="00B35A1C" w:rsidP="0068696B">
      <w:pPr>
        <w:pStyle w:val="ListParagraph"/>
        <w:numPr>
          <w:ilvl w:val="0"/>
          <w:numId w:val="3"/>
        </w:numPr>
        <w:rPr>
          <w:rFonts w:ascii="Calibri" w:hAnsi="Calibri"/>
          <w:sz w:val="20"/>
          <w:szCs w:val="20"/>
        </w:rPr>
        <w:sectPr w:rsidR="00B35A1C" w:rsidRPr="0068696B" w:rsidSect="000870B8">
          <w:type w:val="continuous"/>
          <w:pgSz w:w="12240" w:h="15840"/>
          <w:pgMar w:top="1080" w:right="1080" w:bottom="1080" w:left="1080" w:header="720" w:footer="720" w:gutter="0"/>
          <w:cols w:num="2" w:space="144"/>
        </w:sectPr>
      </w:pPr>
    </w:p>
    <w:p w14:paraId="466A43ED" w14:textId="77777777" w:rsidR="002872DD" w:rsidRDefault="002872DD" w:rsidP="002872DD">
      <w:pPr>
        <w:rPr>
          <w:rFonts w:ascii="Calibri" w:hAnsi="Calibri"/>
          <w:sz w:val="20"/>
          <w:szCs w:val="20"/>
        </w:rPr>
      </w:pPr>
    </w:p>
    <w:p w14:paraId="75BCBC5A" w14:textId="77777777" w:rsidR="002872DD" w:rsidRDefault="00DF2E21" w:rsidP="002872DD">
      <w:pPr>
        <w:rPr>
          <w:rFonts w:ascii="Calibri" w:hAnsi="Calibri"/>
          <w:sz w:val="20"/>
          <w:szCs w:val="20"/>
        </w:rPr>
      </w:pPr>
      <w:r>
        <w:rPr>
          <w:rFonts w:ascii="Calibri" w:hAnsi="Calibri"/>
          <w:noProof/>
          <w:sz w:val="20"/>
          <w:szCs w:val="20"/>
        </w:rPr>
        <w:lastRenderedPageBreak/>
        <mc:AlternateContent>
          <mc:Choice Requires="wps">
            <w:drawing>
              <wp:anchor distT="0" distB="0" distL="114300" distR="114300" simplePos="0" relativeHeight="251667456" behindDoc="0" locked="0" layoutInCell="1" allowOverlap="1" wp14:anchorId="356EB30C" wp14:editId="72D79F09">
                <wp:simplePos x="0" y="0"/>
                <wp:positionH relativeFrom="column">
                  <wp:posOffset>0</wp:posOffset>
                </wp:positionH>
                <wp:positionV relativeFrom="paragraph">
                  <wp:posOffset>63500</wp:posOffset>
                </wp:positionV>
                <wp:extent cx="6400800" cy="4572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57200"/>
                        </a:xfrm>
                        <a:prstGeom prst="rect">
                          <a:avLst/>
                        </a:prstGeom>
                        <a:solidFill>
                          <a:srgbClr val="D4EEF5"/>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0132780" w14:textId="77777777" w:rsidR="00B74D6A" w:rsidRPr="002872DD" w:rsidRDefault="00B74D6A" w:rsidP="002872DD">
                            <w:pPr>
                              <w:pStyle w:val="BalloonText"/>
                              <w:rPr>
                                <w:rFonts w:ascii="Calibri" w:hAnsi="Calibri"/>
                                <w:color w:val="7A2673"/>
                                <w:sz w:val="32"/>
                                <w:szCs w:val="32"/>
                              </w:rPr>
                            </w:pPr>
                            <w:r w:rsidRPr="00CD5D0B">
                              <w:rPr>
                                <w:rFonts w:ascii="Calibri" w:hAnsi="Calibri"/>
                                <w:color w:val="7A2673"/>
                                <w:sz w:val="32"/>
                                <w:szCs w:val="32"/>
                              </w:rPr>
                              <w:t>De</w:t>
                            </w:r>
                            <w:r>
                              <w:rPr>
                                <w:rFonts w:ascii="Calibri" w:hAnsi="Calibri"/>
                                <w:color w:val="7A2673"/>
                                <w:sz w:val="32"/>
                                <w:szCs w:val="32"/>
                              </w:rPr>
                              <w:t>mentia Friendly Legal Practices</w:t>
                            </w:r>
                            <w:r w:rsidR="008F437E">
                              <w:rPr>
                                <w:rFonts w:ascii="Calibri" w:hAnsi="Calibri"/>
                                <w:color w:val="7A2673"/>
                                <w:sz w:val="32"/>
                                <w:szCs w:val="32"/>
                                <w:vertAlign w:val="superscript"/>
                              </w:rPr>
                              <w:t>4,8</w:t>
                            </w:r>
                          </w:p>
                        </w:txbxContent>
                      </wps:txbx>
                      <wps:bodyPr rot="0" spcFirstLastPara="0" vertOverflow="overflow" horzOverflow="overflow" vert="horz" wrap="square" lIns="18288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B30C" id="Text Box 11" o:spid="_x0000_s1044" type="#_x0000_t202" style="position:absolute;margin-left:0;margin-top:5pt;width:7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" fillcolor="#d4eef5" stroked="f">
                <v:textbox inset="14.4pt,7.2pt,,7.2pt">
                  <w:txbxContent>
                    <w:p w14:paraId="50132780" w14:textId="77777777" w:rsidR="00B74D6A" w:rsidRPr="002872DD" w:rsidRDefault="00B74D6A" w:rsidP="002872DD">
                      <w:pPr>
                        <w:pStyle w:val="BalloonText"/>
                        <w:rPr>
                          <w:rFonts w:ascii="Calibri" w:hAnsi="Calibri"/>
                          <w:color w:val="7A2673"/>
                          <w:sz w:val="32"/>
                          <w:szCs w:val="32"/>
                        </w:rPr>
                      </w:pPr>
                      <w:r w:rsidRPr="00CD5D0B">
                        <w:rPr>
                          <w:rFonts w:ascii="Calibri" w:hAnsi="Calibri"/>
                          <w:color w:val="7A2673"/>
                          <w:sz w:val="32"/>
                          <w:szCs w:val="32"/>
                        </w:rPr>
                        <w:t>De</w:t>
                      </w:r>
                      <w:r>
                        <w:rPr>
                          <w:rFonts w:ascii="Calibri" w:hAnsi="Calibri"/>
                          <w:color w:val="7A2673"/>
                          <w:sz w:val="32"/>
                          <w:szCs w:val="32"/>
                        </w:rPr>
                        <w:t>mentia Friendly Legal Practices</w:t>
                      </w:r>
                      <w:r w:rsidR="008F437E">
                        <w:rPr>
                          <w:rFonts w:ascii="Calibri" w:hAnsi="Calibri"/>
                          <w:color w:val="7A2673"/>
                          <w:sz w:val="32"/>
                          <w:szCs w:val="32"/>
                          <w:vertAlign w:val="superscript"/>
                        </w:rPr>
                        <w:t>4,8</w:t>
                      </w:r>
                    </w:p>
                  </w:txbxContent>
                </v:textbox>
                <w10:wrap type="square"/>
              </v:shape>
            </w:pict>
          </mc:Fallback>
        </mc:AlternateContent>
      </w:r>
    </w:p>
    <w:p w14:paraId="6492C00E" w14:textId="77777777" w:rsidR="00CD5D0B" w:rsidRDefault="00CD5D0B" w:rsidP="00CD5D0B">
      <w:pPr>
        <w:pStyle w:val="ListParagraph"/>
        <w:numPr>
          <w:ilvl w:val="0"/>
          <w:numId w:val="4"/>
        </w:numPr>
        <w:rPr>
          <w:rFonts w:ascii="Calibri" w:hAnsi="Calibri"/>
          <w:sz w:val="20"/>
          <w:szCs w:val="20"/>
        </w:rPr>
        <w:sectPr w:rsidR="00CD5D0B" w:rsidSect="000870B8">
          <w:type w:val="continuous"/>
          <w:pgSz w:w="12240" w:h="15840"/>
          <w:pgMar w:top="1080" w:right="1080" w:bottom="1080" w:left="1080" w:header="720" w:footer="720" w:gutter="0"/>
          <w:cols w:space="720"/>
        </w:sectPr>
      </w:pPr>
    </w:p>
    <w:p w14:paraId="1C2F67FA" w14:textId="77777777" w:rsidR="009436F8" w:rsidRDefault="00CD5D0B" w:rsidP="00CD5D0B">
      <w:pPr>
        <w:pStyle w:val="ListParagraph"/>
        <w:numPr>
          <w:ilvl w:val="0"/>
          <w:numId w:val="4"/>
        </w:numPr>
        <w:rPr>
          <w:rFonts w:ascii="Calibri" w:hAnsi="Calibri"/>
          <w:sz w:val="20"/>
          <w:szCs w:val="20"/>
        </w:rPr>
      </w:pPr>
      <w:r w:rsidRPr="00CD5D0B">
        <w:rPr>
          <w:rFonts w:ascii="Calibri" w:hAnsi="Calibri"/>
          <w:sz w:val="20"/>
          <w:szCs w:val="20"/>
        </w:rPr>
        <w:t xml:space="preserve">Recognize </w:t>
      </w:r>
      <w:r w:rsidR="00106C90">
        <w:rPr>
          <w:rFonts w:ascii="Calibri" w:hAnsi="Calibri"/>
          <w:sz w:val="20"/>
          <w:szCs w:val="20"/>
        </w:rPr>
        <w:t>changing abilities</w:t>
      </w:r>
      <w:r w:rsidRPr="00CD5D0B">
        <w:rPr>
          <w:rFonts w:ascii="Calibri" w:hAnsi="Calibri"/>
          <w:sz w:val="20"/>
          <w:szCs w:val="20"/>
        </w:rPr>
        <w:t xml:space="preserve"> when planning for legal and financial risks</w:t>
      </w:r>
      <w:r w:rsidR="009436F8">
        <w:rPr>
          <w:rFonts w:ascii="Calibri" w:hAnsi="Calibri"/>
          <w:sz w:val="20"/>
          <w:szCs w:val="20"/>
        </w:rPr>
        <w:t>, including:</w:t>
      </w:r>
    </w:p>
    <w:p w14:paraId="710366E9" w14:textId="53FFB55A" w:rsidR="009436F8" w:rsidRDefault="009436F8" w:rsidP="009436F8">
      <w:pPr>
        <w:pStyle w:val="ListParagraph"/>
        <w:numPr>
          <w:ilvl w:val="0"/>
          <w:numId w:val="13"/>
        </w:numPr>
        <w:rPr>
          <w:rFonts w:ascii="Calibri" w:hAnsi="Calibri"/>
          <w:sz w:val="20"/>
          <w:szCs w:val="20"/>
        </w:rPr>
      </w:pPr>
      <w:r>
        <w:rPr>
          <w:rFonts w:ascii="Calibri" w:hAnsi="Calibri"/>
          <w:sz w:val="20"/>
          <w:szCs w:val="20"/>
        </w:rPr>
        <w:t>P</w:t>
      </w:r>
      <w:r w:rsidR="00CD5D0B" w:rsidRPr="00CD5D0B">
        <w:rPr>
          <w:rFonts w:ascii="Calibri" w:hAnsi="Calibri"/>
          <w:sz w:val="20"/>
          <w:szCs w:val="20"/>
        </w:rPr>
        <w:t>otential abuse</w:t>
      </w:r>
    </w:p>
    <w:p w14:paraId="6BFD8009" w14:textId="241BF199" w:rsidR="009436F8" w:rsidRDefault="009436F8" w:rsidP="009436F8">
      <w:pPr>
        <w:pStyle w:val="ListParagraph"/>
        <w:numPr>
          <w:ilvl w:val="0"/>
          <w:numId w:val="13"/>
        </w:numPr>
        <w:rPr>
          <w:rFonts w:ascii="Calibri" w:hAnsi="Calibri"/>
          <w:sz w:val="20"/>
          <w:szCs w:val="20"/>
        </w:rPr>
      </w:pPr>
      <w:r>
        <w:rPr>
          <w:rFonts w:ascii="Calibri" w:hAnsi="Calibri"/>
          <w:sz w:val="20"/>
          <w:szCs w:val="20"/>
        </w:rPr>
        <w:t>U</w:t>
      </w:r>
      <w:r w:rsidR="00CD5D0B" w:rsidRPr="00CD5D0B">
        <w:rPr>
          <w:rFonts w:ascii="Calibri" w:hAnsi="Calibri"/>
          <w:sz w:val="20"/>
          <w:szCs w:val="20"/>
        </w:rPr>
        <w:t>ndue influence</w:t>
      </w:r>
    </w:p>
    <w:p w14:paraId="7D15A253" w14:textId="0E5B9DBD" w:rsidR="009436F8" w:rsidRDefault="009436F8" w:rsidP="009436F8">
      <w:pPr>
        <w:pStyle w:val="ListParagraph"/>
        <w:numPr>
          <w:ilvl w:val="0"/>
          <w:numId w:val="13"/>
        </w:numPr>
        <w:rPr>
          <w:rFonts w:ascii="Calibri" w:hAnsi="Calibri"/>
          <w:sz w:val="20"/>
          <w:szCs w:val="20"/>
        </w:rPr>
      </w:pPr>
      <w:r>
        <w:rPr>
          <w:rFonts w:ascii="Calibri" w:hAnsi="Calibri"/>
          <w:sz w:val="20"/>
          <w:szCs w:val="20"/>
        </w:rPr>
        <w:t>F</w:t>
      </w:r>
      <w:r w:rsidR="00CD5D0B" w:rsidRPr="00CD5D0B">
        <w:rPr>
          <w:rFonts w:ascii="Calibri" w:hAnsi="Calibri"/>
          <w:sz w:val="20"/>
          <w:szCs w:val="20"/>
        </w:rPr>
        <w:t>raud</w:t>
      </w:r>
    </w:p>
    <w:p w14:paraId="47744C76" w14:textId="1F3B1AC8" w:rsidR="009436F8" w:rsidRDefault="009436F8" w:rsidP="009436F8">
      <w:pPr>
        <w:pStyle w:val="ListParagraph"/>
        <w:numPr>
          <w:ilvl w:val="0"/>
          <w:numId w:val="13"/>
        </w:numPr>
        <w:rPr>
          <w:rFonts w:ascii="Calibri" w:hAnsi="Calibri"/>
          <w:sz w:val="20"/>
          <w:szCs w:val="20"/>
        </w:rPr>
      </w:pPr>
      <w:r>
        <w:rPr>
          <w:rFonts w:ascii="Calibri" w:hAnsi="Calibri"/>
          <w:sz w:val="20"/>
          <w:szCs w:val="20"/>
        </w:rPr>
        <w:t>N</w:t>
      </w:r>
      <w:r w:rsidR="00CD5D0B" w:rsidRPr="00CD5D0B">
        <w:rPr>
          <w:rFonts w:ascii="Calibri" w:hAnsi="Calibri"/>
          <w:sz w:val="20"/>
          <w:szCs w:val="20"/>
        </w:rPr>
        <w:t>eglect</w:t>
      </w:r>
    </w:p>
    <w:p w14:paraId="6CDEC08F" w14:textId="558EE923" w:rsidR="00CD5D0B" w:rsidRPr="00CD5D0B" w:rsidRDefault="009436F8" w:rsidP="0068696B">
      <w:pPr>
        <w:pStyle w:val="ListParagraph"/>
        <w:numPr>
          <w:ilvl w:val="0"/>
          <w:numId w:val="13"/>
        </w:numPr>
        <w:rPr>
          <w:rFonts w:ascii="Calibri" w:hAnsi="Calibri"/>
          <w:sz w:val="20"/>
          <w:szCs w:val="20"/>
        </w:rPr>
      </w:pPr>
      <w:r>
        <w:rPr>
          <w:rFonts w:ascii="Calibri" w:hAnsi="Calibri"/>
          <w:sz w:val="20"/>
          <w:szCs w:val="20"/>
        </w:rPr>
        <w:t>E</w:t>
      </w:r>
      <w:r w:rsidR="00CD5D0B" w:rsidRPr="00CD5D0B">
        <w:rPr>
          <w:rFonts w:ascii="Calibri" w:hAnsi="Calibri"/>
          <w:sz w:val="20"/>
          <w:szCs w:val="20"/>
        </w:rPr>
        <w:t>xploitation</w:t>
      </w:r>
    </w:p>
    <w:p w14:paraId="388E283C" w14:textId="5A7825DF" w:rsidR="00CD5D0B" w:rsidRDefault="00CD5D0B" w:rsidP="00CD5D0B">
      <w:pPr>
        <w:pStyle w:val="ListParagraph"/>
        <w:numPr>
          <w:ilvl w:val="0"/>
          <w:numId w:val="4"/>
        </w:numPr>
        <w:rPr>
          <w:rFonts w:ascii="Calibri" w:hAnsi="Calibri"/>
          <w:sz w:val="20"/>
          <w:szCs w:val="20"/>
        </w:rPr>
      </w:pPr>
      <w:r w:rsidRPr="00CD5D0B">
        <w:rPr>
          <w:rFonts w:ascii="Calibri" w:hAnsi="Calibri"/>
          <w:sz w:val="20"/>
          <w:szCs w:val="20"/>
        </w:rPr>
        <w:t xml:space="preserve">Promote advance care planning </w:t>
      </w:r>
      <w:r w:rsidR="00106C90">
        <w:rPr>
          <w:rFonts w:ascii="Calibri" w:hAnsi="Calibri"/>
          <w:sz w:val="20"/>
          <w:szCs w:val="20"/>
        </w:rPr>
        <w:t>using advance directives that specify</w:t>
      </w:r>
      <w:r w:rsidRPr="00CD5D0B">
        <w:rPr>
          <w:rFonts w:ascii="Calibri" w:hAnsi="Calibri"/>
          <w:sz w:val="20"/>
          <w:szCs w:val="20"/>
        </w:rPr>
        <w:t xml:space="preserve"> who will make decisions and what values and wishes are most important. </w:t>
      </w:r>
    </w:p>
    <w:p w14:paraId="4E51CC67" w14:textId="77777777" w:rsidR="009436F8" w:rsidRPr="00CD5D0B" w:rsidRDefault="009436F8" w:rsidP="0068696B">
      <w:pPr>
        <w:pStyle w:val="ListParagraph"/>
        <w:rPr>
          <w:rFonts w:ascii="Calibri" w:hAnsi="Calibri"/>
          <w:sz w:val="20"/>
          <w:szCs w:val="20"/>
        </w:rPr>
      </w:pPr>
    </w:p>
    <w:p w14:paraId="40AA4A0F" w14:textId="266AA32A" w:rsidR="00CD5D0B" w:rsidRPr="00CD5D0B" w:rsidRDefault="00CD5D0B" w:rsidP="00CD5D0B">
      <w:pPr>
        <w:pStyle w:val="ListParagraph"/>
        <w:numPr>
          <w:ilvl w:val="0"/>
          <w:numId w:val="4"/>
        </w:numPr>
        <w:rPr>
          <w:rFonts w:ascii="Calibri" w:hAnsi="Calibri"/>
          <w:sz w:val="20"/>
          <w:szCs w:val="20"/>
        </w:rPr>
      </w:pPr>
      <w:r w:rsidRPr="00CD5D0B">
        <w:rPr>
          <w:rFonts w:ascii="Calibri" w:hAnsi="Calibri"/>
          <w:sz w:val="20"/>
          <w:szCs w:val="20"/>
        </w:rPr>
        <w:t>Con</w:t>
      </w:r>
      <w:r w:rsidR="00106C90">
        <w:rPr>
          <w:rFonts w:ascii="Calibri" w:hAnsi="Calibri"/>
          <w:sz w:val="20"/>
          <w:szCs w:val="20"/>
        </w:rPr>
        <w:t xml:space="preserve">sider </w:t>
      </w:r>
      <w:r w:rsidRPr="00CD5D0B">
        <w:rPr>
          <w:rFonts w:ascii="Calibri" w:hAnsi="Calibri"/>
          <w:sz w:val="20"/>
          <w:szCs w:val="20"/>
        </w:rPr>
        <w:t>planning</w:t>
      </w:r>
      <w:r w:rsidR="00DE6165">
        <w:rPr>
          <w:rFonts w:ascii="Calibri" w:hAnsi="Calibri"/>
          <w:sz w:val="20"/>
          <w:szCs w:val="20"/>
        </w:rPr>
        <w:t xml:space="preserve"> </w:t>
      </w:r>
      <w:r w:rsidR="00732770">
        <w:rPr>
          <w:rFonts w:ascii="Calibri" w:hAnsi="Calibri"/>
          <w:sz w:val="20"/>
          <w:szCs w:val="20"/>
        </w:rPr>
        <w:t>to</w:t>
      </w:r>
      <w:r w:rsidR="00DE6165">
        <w:rPr>
          <w:rFonts w:ascii="Calibri" w:hAnsi="Calibri"/>
          <w:sz w:val="20"/>
          <w:szCs w:val="20"/>
        </w:rPr>
        <w:t xml:space="preserve"> </w:t>
      </w:r>
      <w:r w:rsidR="00106C90">
        <w:rPr>
          <w:rFonts w:ascii="Calibri" w:hAnsi="Calibri"/>
          <w:sz w:val="20"/>
          <w:szCs w:val="20"/>
        </w:rPr>
        <w:t>pay for long term care in the care setting most desired by the client</w:t>
      </w:r>
      <w:r w:rsidRPr="00CD5D0B">
        <w:rPr>
          <w:rFonts w:ascii="Calibri" w:hAnsi="Calibri"/>
          <w:sz w:val="20"/>
          <w:szCs w:val="20"/>
        </w:rPr>
        <w:t xml:space="preserve">. </w:t>
      </w:r>
    </w:p>
    <w:p w14:paraId="5FE7E722" w14:textId="77777777" w:rsidR="00CD5D0B" w:rsidRPr="00CD5D0B" w:rsidRDefault="00CD5D0B" w:rsidP="00CD5D0B">
      <w:pPr>
        <w:pStyle w:val="ListParagraph"/>
        <w:numPr>
          <w:ilvl w:val="0"/>
          <w:numId w:val="4"/>
        </w:numPr>
        <w:rPr>
          <w:rFonts w:ascii="Calibri" w:hAnsi="Calibri"/>
          <w:sz w:val="20"/>
          <w:szCs w:val="20"/>
        </w:rPr>
      </w:pPr>
      <w:r w:rsidRPr="00CD5D0B">
        <w:rPr>
          <w:rFonts w:ascii="Calibri" w:hAnsi="Calibri"/>
          <w:sz w:val="20"/>
          <w:szCs w:val="20"/>
        </w:rPr>
        <w:t>Advocate for financial planning, power of attorney (created with capacity and protections against abuse), revocable living trusts for complex assets, and estate planning.</w:t>
      </w:r>
    </w:p>
    <w:p w14:paraId="5E9ADA57" w14:textId="0166BF53" w:rsidR="00CD5D0B" w:rsidRDefault="00CD5D0B" w:rsidP="00CD5D0B">
      <w:pPr>
        <w:pStyle w:val="ListParagraph"/>
        <w:numPr>
          <w:ilvl w:val="0"/>
          <w:numId w:val="4"/>
        </w:numPr>
        <w:rPr>
          <w:rFonts w:ascii="Calibri" w:hAnsi="Calibri"/>
          <w:sz w:val="20"/>
          <w:szCs w:val="20"/>
        </w:rPr>
      </w:pPr>
      <w:r w:rsidRPr="00CD5D0B">
        <w:rPr>
          <w:rFonts w:ascii="Calibri" w:hAnsi="Calibri"/>
          <w:sz w:val="20"/>
          <w:szCs w:val="20"/>
        </w:rPr>
        <w:t>Good advance planning generally can prevent the need for guardianship.</w:t>
      </w:r>
    </w:p>
    <w:p w14:paraId="5DC68940" w14:textId="77777777" w:rsidR="009436F8" w:rsidRPr="00CD5D0B" w:rsidRDefault="009436F8" w:rsidP="0068696B">
      <w:pPr>
        <w:pStyle w:val="ListParagraph"/>
        <w:rPr>
          <w:rFonts w:ascii="Calibri" w:hAnsi="Calibri"/>
          <w:sz w:val="20"/>
          <w:szCs w:val="20"/>
        </w:rPr>
      </w:pPr>
    </w:p>
    <w:p w14:paraId="3946E4A3" w14:textId="77777777" w:rsidR="00CD5D0B" w:rsidRDefault="00CD5D0B" w:rsidP="00913E19">
      <w:pPr>
        <w:rPr>
          <w:rFonts w:ascii="Calibri" w:hAnsi="Calibri"/>
          <w:sz w:val="20"/>
          <w:szCs w:val="20"/>
        </w:rPr>
      </w:pPr>
    </w:p>
    <w:p w14:paraId="68D65423" w14:textId="77777777" w:rsidR="009436F8" w:rsidRDefault="009436F8" w:rsidP="00913E19">
      <w:pPr>
        <w:rPr>
          <w:rFonts w:ascii="Calibri" w:hAnsi="Calibri"/>
          <w:sz w:val="20"/>
          <w:szCs w:val="20"/>
        </w:rPr>
      </w:pPr>
    </w:p>
    <w:p w14:paraId="75B73762" w14:textId="6FBE0BC4" w:rsidR="009436F8" w:rsidRDefault="009436F8" w:rsidP="00913E19">
      <w:pPr>
        <w:rPr>
          <w:rFonts w:ascii="Calibri" w:hAnsi="Calibri"/>
          <w:sz w:val="20"/>
          <w:szCs w:val="20"/>
        </w:rPr>
        <w:sectPr w:rsidR="009436F8" w:rsidSect="000870B8">
          <w:type w:val="continuous"/>
          <w:pgSz w:w="12240" w:h="15840"/>
          <w:pgMar w:top="1080" w:right="1080" w:bottom="1080" w:left="1080" w:header="720" w:footer="720" w:gutter="0"/>
          <w:cols w:num="2" w:space="144"/>
        </w:sectPr>
      </w:pPr>
    </w:p>
    <w:p w14:paraId="10D4AD81" w14:textId="77777777" w:rsidR="00CD5D0B" w:rsidRDefault="00DF2E21" w:rsidP="00913E19">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69504" behindDoc="0" locked="0" layoutInCell="1" allowOverlap="1" wp14:anchorId="54FD07A4" wp14:editId="0A1B03A9">
                <wp:simplePos x="0" y="0"/>
                <wp:positionH relativeFrom="column">
                  <wp:posOffset>0</wp:posOffset>
                </wp:positionH>
                <wp:positionV relativeFrom="paragraph">
                  <wp:posOffset>0</wp:posOffset>
                </wp:positionV>
                <wp:extent cx="6400800" cy="4572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57200"/>
                        </a:xfrm>
                        <a:prstGeom prst="rect">
                          <a:avLst/>
                        </a:prstGeom>
                        <a:solidFill>
                          <a:srgbClr val="D4EEF5"/>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3459C54" w14:textId="77777777" w:rsidR="00B74D6A" w:rsidRPr="002872DD" w:rsidRDefault="00B74D6A" w:rsidP="002872DD">
                            <w:pPr>
                              <w:pStyle w:val="BalloonText"/>
                              <w:rPr>
                                <w:rFonts w:ascii="Calibri" w:hAnsi="Calibri"/>
                                <w:color w:val="7A2673"/>
                                <w:sz w:val="32"/>
                                <w:szCs w:val="32"/>
                              </w:rPr>
                            </w:pPr>
                            <w:r w:rsidRPr="0036440C">
                              <w:rPr>
                                <w:rFonts w:ascii="Calibri" w:hAnsi="Calibri"/>
                                <w:color w:val="7A2673"/>
                                <w:sz w:val="32"/>
                                <w:szCs w:val="32"/>
                              </w:rPr>
                              <w:t>Spre</w:t>
                            </w:r>
                            <w:r>
                              <w:rPr>
                                <w:rFonts w:ascii="Calibri" w:hAnsi="Calibri"/>
                                <w:color w:val="7A2673"/>
                                <w:sz w:val="32"/>
                                <w:szCs w:val="32"/>
                              </w:rPr>
                              <w:t>ad Dementia Friendly Principles</w:t>
                            </w:r>
                          </w:p>
                        </w:txbxContent>
                      </wps:txbx>
                      <wps:bodyPr rot="0" spcFirstLastPara="0" vertOverflow="overflow" horzOverflow="overflow" vert="horz" wrap="square" lIns="18288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07A4" id="Text Box 12" o:spid="_x0000_s1045" type="#_x0000_t202" style="position:absolute;margin-left:0;margin-top:0;width:7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" fillcolor="#d4eef5" stroked="f">
                <v:textbox inset="14.4pt,7.2pt,,7.2pt">
                  <w:txbxContent>
                    <w:p w14:paraId="53459C54" w14:textId="77777777" w:rsidR="00B74D6A" w:rsidRPr="002872DD" w:rsidRDefault="00B74D6A" w:rsidP="002872DD">
                      <w:pPr>
                        <w:pStyle w:val="BalloonText"/>
                        <w:rPr>
                          <w:rFonts w:ascii="Calibri" w:hAnsi="Calibri"/>
                          <w:color w:val="7A2673"/>
                          <w:sz w:val="32"/>
                          <w:szCs w:val="32"/>
                        </w:rPr>
                      </w:pPr>
                      <w:r w:rsidRPr="0036440C">
                        <w:rPr>
                          <w:rFonts w:ascii="Calibri" w:hAnsi="Calibri"/>
                          <w:color w:val="7A2673"/>
                          <w:sz w:val="32"/>
                          <w:szCs w:val="32"/>
                        </w:rPr>
                        <w:t>Spre</w:t>
                      </w:r>
                      <w:r>
                        <w:rPr>
                          <w:rFonts w:ascii="Calibri" w:hAnsi="Calibri"/>
                          <w:color w:val="7A2673"/>
                          <w:sz w:val="32"/>
                          <w:szCs w:val="32"/>
                        </w:rPr>
                        <w:t>ad Dementia Friendly Principles</w:t>
                      </w:r>
                    </w:p>
                  </w:txbxContent>
                </v:textbox>
                <w10:wrap type="square"/>
              </v:shape>
            </w:pict>
          </mc:Fallback>
        </mc:AlternateContent>
      </w:r>
    </w:p>
    <w:p w14:paraId="4A10EDED" w14:textId="77777777" w:rsidR="0036440C" w:rsidRDefault="0036440C" w:rsidP="0036440C">
      <w:pPr>
        <w:rPr>
          <w:rFonts w:ascii="Calibri" w:hAnsi="Calibri"/>
          <w:sz w:val="20"/>
          <w:szCs w:val="20"/>
        </w:rPr>
        <w:sectPr w:rsidR="0036440C" w:rsidSect="000870B8">
          <w:type w:val="continuous"/>
          <w:pgSz w:w="12240" w:h="15840"/>
          <w:pgMar w:top="1080" w:right="1080" w:bottom="1080" w:left="1080" w:header="720" w:footer="720" w:gutter="0"/>
          <w:cols w:space="720"/>
        </w:sectPr>
      </w:pPr>
    </w:p>
    <w:p w14:paraId="0684828E" w14:textId="77777777" w:rsidR="0036440C" w:rsidRPr="0036440C" w:rsidRDefault="0036440C" w:rsidP="0036440C">
      <w:pPr>
        <w:pStyle w:val="ListParagraph"/>
        <w:numPr>
          <w:ilvl w:val="0"/>
          <w:numId w:val="5"/>
        </w:numPr>
        <w:rPr>
          <w:rFonts w:ascii="Calibri" w:hAnsi="Calibri"/>
          <w:sz w:val="20"/>
          <w:szCs w:val="20"/>
        </w:rPr>
      </w:pPr>
      <w:r w:rsidRPr="0036440C">
        <w:rPr>
          <w:rFonts w:ascii="Calibri" w:hAnsi="Calibri"/>
          <w:sz w:val="20"/>
          <w:szCs w:val="20"/>
        </w:rPr>
        <w:t>Partner with advocacy groups, state agencies, and regulators to learn more about, follow, and encourage dementia friendly practices.</w:t>
      </w:r>
    </w:p>
    <w:p w14:paraId="249132D1" w14:textId="77777777" w:rsidR="0036440C" w:rsidRPr="0036440C" w:rsidRDefault="0036440C" w:rsidP="0036440C">
      <w:pPr>
        <w:pStyle w:val="ListParagraph"/>
        <w:numPr>
          <w:ilvl w:val="0"/>
          <w:numId w:val="5"/>
        </w:numPr>
        <w:rPr>
          <w:rFonts w:ascii="Calibri" w:hAnsi="Calibri"/>
          <w:sz w:val="20"/>
          <w:szCs w:val="20"/>
        </w:rPr>
      </w:pPr>
      <w:r w:rsidRPr="0036440C">
        <w:rPr>
          <w:rFonts w:ascii="Calibri" w:hAnsi="Calibri"/>
          <w:sz w:val="20"/>
          <w:szCs w:val="20"/>
        </w:rPr>
        <w:t>Share learning experiences and spread best practices to promote dementia friendly principles within the field and community.</w:t>
      </w:r>
    </w:p>
    <w:p w14:paraId="71573C5D" w14:textId="77777777" w:rsidR="0036440C" w:rsidRDefault="0036440C" w:rsidP="00913E19">
      <w:pPr>
        <w:rPr>
          <w:rFonts w:ascii="Calibri" w:hAnsi="Calibri"/>
          <w:sz w:val="20"/>
          <w:szCs w:val="20"/>
        </w:rPr>
        <w:sectPr w:rsidR="0036440C" w:rsidSect="000870B8">
          <w:type w:val="continuous"/>
          <w:pgSz w:w="12240" w:h="15840"/>
          <w:pgMar w:top="1080" w:right="1080" w:bottom="1080" w:left="1080" w:header="720" w:footer="720" w:gutter="0"/>
          <w:cols w:num="2" w:space="144"/>
        </w:sectPr>
      </w:pPr>
    </w:p>
    <w:p w14:paraId="3AB39DB8" w14:textId="77777777" w:rsidR="0036440C" w:rsidRDefault="0036440C" w:rsidP="00913E19">
      <w:pPr>
        <w:rPr>
          <w:rFonts w:ascii="Calibri" w:hAnsi="Calibri"/>
          <w:sz w:val="20"/>
          <w:szCs w:val="20"/>
        </w:rPr>
      </w:pPr>
    </w:p>
    <w:p w14:paraId="17B65EE8" w14:textId="77777777" w:rsidR="0036440C" w:rsidRDefault="00DF2E21" w:rsidP="00913E19">
      <w:pPr>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71552" behindDoc="0" locked="0" layoutInCell="1" allowOverlap="1" wp14:anchorId="49681F25" wp14:editId="3A7FA37C">
                <wp:simplePos x="0" y="0"/>
                <wp:positionH relativeFrom="column">
                  <wp:posOffset>0</wp:posOffset>
                </wp:positionH>
                <wp:positionV relativeFrom="paragraph">
                  <wp:posOffset>18415</wp:posOffset>
                </wp:positionV>
                <wp:extent cx="6400800" cy="457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57200"/>
                        </a:xfrm>
                        <a:prstGeom prst="rect">
                          <a:avLst/>
                        </a:prstGeom>
                        <a:solidFill>
                          <a:srgbClr val="D4EEF5"/>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4109DA0" w14:textId="77777777" w:rsidR="00B74D6A" w:rsidRPr="002872DD" w:rsidRDefault="00B74D6A" w:rsidP="002872DD">
                            <w:pPr>
                              <w:pStyle w:val="BalloonText"/>
                              <w:rPr>
                                <w:rFonts w:ascii="Calibri" w:hAnsi="Calibri"/>
                                <w:color w:val="7A2673"/>
                                <w:sz w:val="32"/>
                                <w:szCs w:val="32"/>
                              </w:rPr>
                            </w:pPr>
                            <w:r>
                              <w:rPr>
                                <w:rFonts w:ascii="Calibri" w:hAnsi="Calibri"/>
                                <w:color w:val="7A2673"/>
                                <w:sz w:val="32"/>
                                <w:szCs w:val="32"/>
                              </w:rPr>
                              <w:t>References</w:t>
                            </w:r>
                          </w:p>
                        </w:txbxContent>
                      </wps:txbx>
                      <wps:bodyPr rot="0" spcFirstLastPara="0" vertOverflow="overflow" horzOverflow="overflow" vert="horz" wrap="square" lIns="18288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1F25" id="Text Box 13" o:spid="_x0000_s1046" type="#_x0000_t202" style="position:absolute;margin-left:0;margin-top:1.45pt;width:7in;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" fillcolor="#d4eef5" stroked="f">
                <v:textbox inset="14.4pt,7.2pt,,7.2pt">
                  <w:txbxContent>
                    <w:p w14:paraId="64109DA0" w14:textId="77777777" w:rsidR="00B74D6A" w:rsidRPr="002872DD" w:rsidRDefault="00B74D6A" w:rsidP="002872DD">
                      <w:pPr>
                        <w:pStyle w:val="BalloonText"/>
                        <w:rPr>
                          <w:rFonts w:ascii="Calibri" w:hAnsi="Calibri"/>
                          <w:color w:val="7A2673"/>
                          <w:sz w:val="32"/>
                          <w:szCs w:val="32"/>
                        </w:rPr>
                      </w:pPr>
                      <w:r>
                        <w:rPr>
                          <w:rFonts w:ascii="Calibri" w:hAnsi="Calibri"/>
                          <w:color w:val="7A2673"/>
                          <w:sz w:val="32"/>
                          <w:szCs w:val="32"/>
                        </w:rPr>
                        <w:t>References</w:t>
                      </w:r>
                    </w:p>
                  </w:txbxContent>
                </v:textbox>
                <w10:wrap type="square"/>
              </v:shape>
            </w:pict>
          </mc:Fallback>
        </mc:AlternateContent>
      </w:r>
    </w:p>
    <w:p w14:paraId="4A63B390" w14:textId="77777777" w:rsidR="00BE64C2" w:rsidRDefault="00BE64C2" w:rsidP="00BE64C2">
      <w:pPr>
        <w:rPr>
          <w:rFonts w:ascii="Calibri" w:hAnsi="Calibri"/>
          <w:sz w:val="20"/>
          <w:szCs w:val="20"/>
        </w:rPr>
        <w:sectPr w:rsidR="00BE64C2" w:rsidSect="000870B8">
          <w:type w:val="continuous"/>
          <w:pgSz w:w="12240" w:h="15840"/>
          <w:pgMar w:top="1080" w:right="1080" w:bottom="1080" w:left="1080" w:header="720" w:footer="720" w:gutter="0"/>
          <w:cols w:space="720"/>
        </w:sectPr>
      </w:pPr>
    </w:p>
    <w:p w14:paraId="6DEC6783" w14:textId="3299934A" w:rsidR="008F437E" w:rsidRDefault="008F437E" w:rsidP="008327BC">
      <w:pPr>
        <w:pStyle w:val="ListParagraph"/>
        <w:numPr>
          <w:ilvl w:val="0"/>
          <w:numId w:val="9"/>
        </w:numPr>
        <w:spacing w:before="90"/>
        <w:rPr>
          <w:rFonts w:ascii="Calibri" w:hAnsi="Calibri"/>
          <w:sz w:val="20"/>
          <w:szCs w:val="20"/>
        </w:rPr>
      </w:pPr>
      <w:r w:rsidRPr="008327BC">
        <w:rPr>
          <w:rFonts w:ascii="Calibri" w:hAnsi="Calibri"/>
          <w:b/>
          <w:sz w:val="20"/>
          <w:szCs w:val="20"/>
        </w:rPr>
        <w:t>Home Instead Business Training – Alzheimer’s Friendly Business online course</w:t>
      </w:r>
      <w:r w:rsidRPr="008327BC">
        <w:rPr>
          <w:rFonts w:ascii="Calibri" w:hAnsi="Calibri"/>
          <w:sz w:val="20"/>
          <w:szCs w:val="20"/>
        </w:rPr>
        <w:br/>
      </w:r>
      <w:hyperlink r:id="rId14" w:history="1">
        <w:r w:rsidR="00921130" w:rsidRPr="008327BC">
          <w:rPr>
            <w:rStyle w:val="Hyperlink"/>
            <w:rFonts w:ascii="Calibri" w:hAnsi="Calibri"/>
            <w:sz w:val="20"/>
            <w:szCs w:val="20"/>
          </w:rPr>
          <w:t>http://www.helpforalzheimersfamilies.com/alzheimers-care-training/alzheimers-friendly-business-training</w:t>
        </w:r>
      </w:hyperlink>
      <w:r w:rsidRPr="008327BC">
        <w:rPr>
          <w:rFonts w:ascii="Calibri" w:hAnsi="Calibri"/>
          <w:sz w:val="20"/>
          <w:szCs w:val="20"/>
        </w:rPr>
        <w:t xml:space="preserve"> </w:t>
      </w:r>
    </w:p>
    <w:p w14:paraId="48B44657" w14:textId="77777777" w:rsidR="00B0263C" w:rsidRPr="008327BC" w:rsidRDefault="00B0263C" w:rsidP="00B0263C">
      <w:pPr>
        <w:pStyle w:val="ListParagraph"/>
        <w:spacing w:before="90"/>
        <w:rPr>
          <w:rFonts w:ascii="Calibri" w:hAnsi="Calibri"/>
          <w:sz w:val="20"/>
          <w:szCs w:val="20"/>
        </w:rPr>
      </w:pPr>
    </w:p>
    <w:p w14:paraId="214C0261" w14:textId="46FB43E2" w:rsidR="00BE64C2" w:rsidRDefault="00BE64C2" w:rsidP="00115550">
      <w:pPr>
        <w:pStyle w:val="ListParagraph"/>
        <w:numPr>
          <w:ilvl w:val="0"/>
          <w:numId w:val="9"/>
        </w:numPr>
        <w:spacing w:before="90"/>
        <w:contextualSpacing w:val="0"/>
        <w:rPr>
          <w:rFonts w:ascii="Calibri" w:hAnsi="Calibri"/>
          <w:sz w:val="20"/>
          <w:szCs w:val="20"/>
        </w:rPr>
      </w:pPr>
      <w:r w:rsidRPr="00BE64C2">
        <w:rPr>
          <w:rFonts w:ascii="Calibri" w:hAnsi="Calibri"/>
          <w:b/>
          <w:sz w:val="20"/>
          <w:szCs w:val="20"/>
        </w:rPr>
        <w:t>Alzheimer’s Association, Know the 10 Signs</w:t>
      </w:r>
      <w:r>
        <w:rPr>
          <w:rFonts w:ascii="Calibri" w:hAnsi="Calibri"/>
          <w:sz w:val="20"/>
          <w:szCs w:val="20"/>
        </w:rPr>
        <w:br/>
      </w:r>
      <w:hyperlink r:id="rId15" w:history="1">
        <w:r w:rsidR="00921130" w:rsidRPr="007E2285">
          <w:rPr>
            <w:rStyle w:val="Hyperlink"/>
            <w:rFonts w:ascii="Calibri" w:hAnsi="Calibri"/>
            <w:sz w:val="20"/>
            <w:szCs w:val="20"/>
          </w:rPr>
          <w:t>http://www.alz.org/alzheimers_disease_10_signs_of_alzheimers.asp</w:t>
        </w:r>
      </w:hyperlink>
      <w:r w:rsidR="00921130">
        <w:rPr>
          <w:rFonts w:ascii="Calibri" w:hAnsi="Calibri"/>
          <w:sz w:val="20"/>
          <w:szCs w:val="20"/>
        </w:rPr>
        <w:t xml:space="preserve"> </w:t>
      </w:r>
    </w:p>
    <w:p w14:paraId="30680B7F" w14:textId="77777777" w:rsidR="00B0263C" w:rsidRPr="00B0263C" w:rsidRDefault="00B0263C" w:rsidP="00B0263C">
      <w:pPr>
        <w:spacing w:before="90"/>
        <w:rPr>
          <w:rFonts w:ascii="Calibri" w:hAnsi="Calibri"/>
          <w:sz w:val="20"/>
          <w:szCs w:val="20"/>
        </w:rPr>
      </w:pPr>
    </w:p>
    <w:p w14:paraId="2C56D941" w14:textId="6F2DF9B0" w:rsidR="000B244F" w:rsidRPr="00B0263C" w:rsidRDefault="000B244F" w:rsidP="000B244F">
      <w:pPr>
        <w:pStyle w:val="ListParagraph"/>
        <w:widowControl w:val="0"/>
        <w:numPr>
          <w:ilvl w:val="0"/>
          <w:numId w:val="9"/>
        </w:numPr>
        <w:tabs>
          <w:tab w:val="left" w:pos="799"/>
        </w:tabs>
        <w:spacing w:before="90"/>
        <w:ind w:right="84"/>
        <w:contextualSpacing w:val="0"/>
        <w:rPr>
          <w:rStyle w:val="Hyperlink"/>
          <w:rFonts w:ascii="Calibri"/>
          <w:b/>
          <w:color w:val="231F20"/>
          <w:sz w:val="18"/>
          <w:u w:val="none"/>
        </w:rPr>
      </w:pPr>
      <w:bookmarkStart w:id="0" w:name="_Hlk43465044"/>
      <w:r w:rsidRPr="006F180F">
        <w:rPr>
          <w:rFonts w:ascii="Calibri"/>
          <w:b/>
          <w:color w:val="231F20"/>
          <w:sz w:val="18"/>
        </w:rPr>
        <w:t xml:space="preserve">Financial Industry Regulatory Authority </w:t>
      </w:r>
      <w:r w:rsidRPr="006F180F">
        <w:rPr>
          <w:rFonts w:ascii="Calibri"/>
          <w:b/>
          <w:color w:val="231F20"/>
          <w:sz w:val="18"/>
        </w:rPr>
        <w:t>–</w:t>
      </w:r>
      <w:r w:rsidRPr="006F180F">
        <w:rPr>
          <w:rFonts w:ascii="Calibri"/>
          <w:b/>
          <w:color w:val="231F20"/>
          <w:sz w:val="18"/>
        </w:rPr>
        <w:t xml:space="preserve"> </w:t>
      </w:r>
      <w:r>
        <w:rPr>
          <w:rFonts w:ascii="Calibri"/>
          <w:b/>
          <w:color w:val="231F20"/>
          <w:sz w:val="18"/>
        </w:rPr>
        <w:t>Key Topics For Senior Investors</w:t>
      </w:r>
      <w:r>
        <w:rPr>
          <w:rFonts w:ascii="Calibri"/>
          <w:b/>
          <w:color w:val="231F20"/>
          <w:sz w:val="18"/>
        </w:rPr>
        <w:br/>
      </w:r>
      <w:hyperlink r:id="rId16" w:history="1">
        <w:r w:rsidRPr="000C2FE8">
          <w:rPr>
            <w:rStyle w:val="Hyperlink"/>
            <w:rFonts w:ascii="Calibri"/>
            <w:bCs/>
            <w:sz w:val="18"/>
          </w:rPr>
          <w:t>https://www.finra.org/rules-guidance/key-topics/senior-investors</w:t>
        </w:r>
      </w:hyperlink>
    </w:p>
    <w:p w14:paraId="51D0B6CB" w14:textId="77777777" w:rsidR="00B0263C" w:rsidRPr="00B0263C" w:rsidRDefault="00B0263C" w:rsidP="00B0263C">
      <w:pPr>
        <w:widowControl w:val="0"/>
        <w:tabs>
          <w:tab w:val="left" w:pos="799"/>
        </w:tabs>
        <w:spacing w:before="90"/>
        <w:ind w:right="84"/>
        <w:rPr>
          <w:rFonts w:ascii="Calibri"/>
          <w:b/>
          <w:color w:val="231F20"/>
          <w:sz w:val="18"/>
        </w:rPr>
      </w:pPr>
    </w:p>
    <w:bookmarkEnd w:id="0"/>
    <w:p w14:paraId="4235F875" w14:textId="6CFF7C47" w:rsidR="00BE64C2" w:rsidRDefault="00BE64C2" w:rsidP="00115550">
      <w:pPr>
        <w:pStyle w:val="ListParagraph"/>
        <w:numPr>
          <w:ilvl w:val="0"/>
          <w:numId w:val="9"/>
        </w:numPr>
        <w:spacing w:before="90"/>
        <w:contextualSpacing w:val="0"/>
        <w:rPr>
          <w:rFonts w:ascii="Calibri" w:hAnsi="Calibri"/>
          <w:sz w:val="20"/>
          <w:szCs w:val="20"/>
        </w:rPr>
      </w:pPr>
      <w:r w:rsidRPr="00BE64C2">
        <w:rPr>
          <w:rFonts w:ascii="Calibri" w:hAnsi="Calibri"/>
          <w:b/>
          <w:sz w:val="20"/>
          <w:szCs w:val="20"/>
        </w:rPr>
        <w:t>American Bar Association and Administration for Community Living – Legal Issues and Alzheimer’s Webinar Series – Part 1: For Legal Professionals Working with People with Dementia and Assessing Client Capacity</w:t>
      </w:r>
      <w:r>
        <w:rPr>
          <w:rFonts w:ascii="Calibri" w:hAnsi="Calibri"/>
          <w:sz w:val="20"/>
          <w:szCs w:val="20"/>
        </w:rPr>
        <w:br/>
      </w:r>
      <w:hyperlink r:id="rId17" w:history="1">
        <w:r w:rsidR="00921130" w:rsidRPr="007E2285">
          <w:rPr>
            <w:rStyle w:val="Hyperlink"/>
            <w:rFonts w:ascii="Calibri" w:hAnsi="Calibri"/>
            <w:sz w:val="20"/>
            <w:szCs w:val="20"/>
          </w:rPr>
          <w:t>http://www.americanbar.org/content/dam/aba/administrative/law_aging/2012_legal_issues_and_dementia_webinar_1_assessment_11_14_12.authcheckdam.pdf</w:t>
        </w:r>
      </w:hyperlink>
      <w:r w:rsidR="00921130">
        <w:rPr>
          <w:rFonts w:ascii="Calibri" w:hAnsi="Calibri"/>
          <w:sz w:val="20"/>
          <w:szCs w:val="20"/>
        </w:rPr>
        <w:t xml:space="preserve"> </w:t>
      </w:r>
    </w:p>
    <w:p w14:paraId="204F9386" w14:textId="77777777" w:rsidR="00B0263C" w:rsidRPr="00B0263C" w:rsidRDefault="00B0263C" w:rsidP="00B0263C">
      <w:pPr>
        <w:spacing w:before="90"/>
        <w:rPr>
          <w:rFonts w:ascii="Calibri" w:hAnsi="Calibri"/>
          <w:sz w:val="20"/>
          <w:szCs w:val="20"/>
        </w:rPr>
      </w:pPr>
    </w:p>
    <w:p w14:paraId="2B898788" w14:textId="40D26051" w:rsidR="00BE64C2" w:rsidRDefault="00BE64C2" w:rsidP="00115550">
      <w:pPr>
        <w:pStyle w:val="ListParagraph"/>
        <w:numPr>
          <w:ilvl w:val="0"/>
          <w:numId w:val="9"/>
        </w:numPr>
        <w:spacing w:before="90"/>
        <w:contextualSpacing w:val="0"/>
        <w:rPr>
          <w:rFonts w:ascii="Calibri" w:hAnsi="Calibri"/>
          <w:sz w:val="20"/>
          <w:szCs w:val="20"/>
        </w:rPr>
      </w:pPr>
      <w:r w:rsidRPr="00BE64C2">
        <w:rPr>
          <w:rFonts w:ascii="Calibri" w:hAnsi="Calibri"/>
          <w:b/>
          <w:sz w:val="20"/>
          <w:szCs w:val="20"/>
        </w:rPr>
        <w:t>American Bar Association and American Psychological Association – Assessment of Older Adults with Diminished Capacity: A Handbook</w:t>
      </w:r>
      <w:r w:rsidR="00106C90">
        <w:rPr>
          <w:rFonts w:ascii="Calibri" w:hAnsi="Calibri"/>
          <w:b/>
          <w:sz w:val="20"/>
          <w:szCs w:val="20"/>
        </w:rPr>
        <w:t xml:space="preserve"> for Lawyers</w:t>
      </w:r>
      <w:r>
        <w:rPr>
          <w:rFonts w:ascii="Calibri" w:hAnsi="Calibri"/>
          <w:sz w:val="20"/>
          <w:szCs w:val="20"/>
        </w:rPr>
        <w:br/>
      </w:r>
      <w:hyperlink r:id="rId18" w:history="1">
        <w:r w:rsidR="00921130" w:rsidRPr="007E2285">
          <w:rPr>
            <w:rStyle w:val="Hyperlink"/>
            <w:rFonts w:ascii="Calibri" w:hAnsi="Calibri"/>
            <w:sz w:val="20"/>
            <w:szCs w:val="20"/>
          </w:rPr>
          <w:t>http://www.apa.org/pi/aging/resources/guides/diminished-capacity.pdf</w:t>
        </w:r>
      </w:hyperlink>
      <w:r w:rsidR="00921130">
        <w:rPr>
          <w:rFonts w:ascii="Calibri" w:hAnsi="Calibri"/>
          <w:sz w:val="20"/>
          <w:szCs w:val="20"/>
        </w:rPr>
        <w:t xml:space="preserve"> </w:t>
      </w:r>
      <w:r w:rsidRPr="00BE64C2">
        <w:rPr>
          <w:rFonts w:ascii="Calibri" w:hAnsi="Calibri"/>
          <w:sz w:val="20"/>
          <w:szCs w:val="20"/>
        </w:rPr>
        <w:t xml:space="preserve"> </w:t>
      </w:r>
    </w:p>
    <w:p w14:paraId="61C5E714" w14:textId="77777777" w:rsidR="00B0263C" w:rsidRPr="00B0263C" w:rsidRDefault="00B0263C" w:rsidP="00B0263C">
      <w:pPr>
        <w:spacing w:before="90"/>
        <w:rPr>
          <w:rFonts w:ascii="Calibri" w:hAnsi="Calibri"/>
          <w:sz w:val="20"/>
          <w:szCs w:val="20"/>
        </w:rPr>
      </w:pPr>
    </w:p>
    <w:p w14:paraId="0AE54197" w14:textId="3427B98B" w:rsidR="008327BC" w:rsidRDefault="00BE64C2" w:rsidP="008327BC">
      <w:pPr>
        <w:pStyle w:val="ListParagraph"/>
        <w:numPr>
          <w:ilvl w:val="0"/>
          <w:numId w:val="9"/>
        </w:numPr>
        <w:spacing w:before="90"/>
        <w:contextualSpacing w:val="0"/>
        <w:rPr>
          <w:rFonts w:ascii="Calibri" w:hAnsi="Calibri"/>
          <w:sz w:val="20"/>
          <w:szCs w:val="20"/>
        </w:rPr>
      </w:pPr>
      <w:r w:rsidRPr="00BE64C2">
        <w:rPr>
          <w:rFonts w:ascii="Calibri" w:hAnsi="Calibri"/>
          <w:b/>
          <w:sz w:val="20"/>
          <w:szCs w:val="20"/>
        </w:rPr>
        <w:t>Alzheimer’s Society – Communicating</w:t>
      </w:r>
      <w:r>
        <w:rPr>
          <w:rFonts w:ascii="Calibri" w:hAnsi="Calibri"/>
          <w:sz w:val="20"/>
          <w:szCs w:val="20"/>
        </w:rPr>
        <w:br/>
      </w:r>
      <w:hyperlink r:id="rId19" w:history="1">
        <w:r w:rsidR="00921130" w:rsidRPr="007E2285">
          <w:rPr>
            <w:rStyle w:val="Hyperlink"/>
            <w:rFonts w:ascii="Calibri" w:hAnsi="Calibri"/>
            <w:sz w:val="20"/>
            <w:szCs w:val="20"/>
          </w:rPr>
          <w:t>http://www.alzheimers.org.uk/site/scripts/documents_info.php?documentID=130</w:t>
        </w:r>
      </w:hyperlink>
      <w:r w:rsidR="00921130">
        <w:rPr>
          <w:rFonts w:ascii="Calibri" w:hAnsi="Calibri"/>
          <w:sz w:val="20"/>
          <w:szCs w:val="20"/>
        </w:rPr>
        <w:t xml:space="preserve"> </w:t>
      </w:r>
      <w:r w:rsidRPr="00BE64C2">
        <w:rPr>
          <w:rFonts w:ascii="Calibri" w:hAnsi="Calibri"/>
          <w:sz w:val="20"/>
          <w:szCs w:val="20"/>
        </w:rPr>
        <w:t xml:space="preserve">  </w:t>
      </w:r>
    </w:p>
    <w:p w14:paraId="7305CB6E" w14:textId="77777777" w:rsidR="00B0263C" w:rsidRPr="00B0263C" w:rsidRDefault="00B0263C" w:rsidP="00B0263C">
      <w:pPr>
        <w:spacing w:before="90"/>
        <w:rPr>
          <w:rFonts w:ascii="Calibri" w:hAnsi="Calibri"/>
          <w:sz w:val="20"/>
          <w:szCs w:val="20"/>
        </w:rPr>
      </w:pPr>
    </w:p>
    <w:p w14:paraId="6798D801" w14:textId="544E0EB2" w:rsidR="00BE64C2" w:rsidRPr="008327BC" w:rsidRDefault="00BE64C2" w:rsidP="008327BC">
      <w:pPr>
        <w:pStyle w:val="ListParagraph"/>
        <w:numPr>
          <w:ilvl w:val="0"/>
          <w:numId w:val="9"/>
        </w:numPr>
        <w:spacing w:before="90"/>
        <w:rPr>
          <w:rFonts w:ascii="Calibri" w:hAnsi="Calibri"/>
          <w:b/>
          <w:sz w:val="20"/>
          <w:szCs w:val="20"/>
        </w:rPr>
      </w:pPr>
      <w:r w:rsidRPr="008327BC">
        <w:rPr>
          <w:rFonts w:ascii="Calibri" w:hAnsi="Calibri"/>
          <w:b/>
          <w:sz w:val="20"/>
          <w:szCs w:val="20"/>
        </w:rPr>
        <w:t>Alzheimer’s Society British Columbia - Making Your Workplace Dementia Friendly: Information for Legal Professionals</w:t>
      </w:r>
      <w:r w:rsidR="006D759D" w:rsidRPr="008327BC">
        <w:rPr>
          <w:rFonts w:ascii="Calibri" w:hAnsi="Calibri"/>
          <w:b/>
          <w:sz w:val="20"/>
          <w:szCs w:val="20"/>
        </w:rPr>
        <w:br/>
      </w:r>
      <w:hyperlink r:id="rId20" w:history="1">
        <w:r w:rsidR="006D759D" w:rsidRPr="008327BC">
          <w:rPr>
            <w:rStyle w:val="Hyperlink"/>
            <w:rFonts w:ascii="Calibri" w:hAnsi="Calibri"/>
            <w:bCs/>
            <w:sz w:val="20"/>
            <w:szCs w:val="20"/>
          </w:rPr>
          <w:t>https://alzheimer.ca/sites/default/files/files/bc/advocacy-and-education/dfc/2015%2002%2017_information%20for%20legal%20professionals_for%20web%20final.pdf</w:t>
        </w:r>
      </w:hyperlink>
    </w:p>
    <w:p w14:paraId="6DA39605" w14:textId="77777777" w:rsidR="00BE64C2" w:rsidRDefault="00BE64C2" w:rsidP="00BE64C2">
      <w:pPr>
        <w:rPr>
          <w:rFonts w:ascii="Calibri" w:hAnsi="Calibri"/>
          <w:sz w:val="20"/>
          <w:szCs w:val="20"/>
        </w:rPr>
      </w:pPr>
    </w:p>
    <w:p w14:paraId="37BF4117" w14:textId="3EBA3D83" w:rsidR="00774D58" w:rsidRDefault="00774D58">
      <w:pPr>
        <w:rPr>
          <w:rFonts w:ascii="Calibri" w:hAnsi="Calibri"/>
          <w:sz w:val="20"/>
          <w:szCs w:val="20"/>
        </w:rPr>
      </w:pPr>
    </w:p>
    <w:p w14:paraId="3F30F230" w14:textId="77777777" w:rsidR="00774D58" w:rsidRPr="000B6435" w:rsidRDefault="00DF2E21" w:rsidP="00BE64C2">
      <w:pPr>
        <w:rPr>
          <w:rFonts w:asciiTheme="majorHAnsi" w:hAnsiTheme="majorHAnsi" w:cstheme="majorHAnsi"/>
          <w:sz w:val="20"/>
          <w:szCs w:val="20"/>
        </w:rPr>
      </w:pPr>
      <w:r>
        <w:rPr>
          <w:rFonts w:ascii="Calibri" w:hAnsi="Calibri"/>
          <w:noProof/>
          <w:sz w:val="20"/>
          <w:szCs w:val="20"/>
        </w:rPr>
        <mc:AlternateContent>
          <mc:Choice Requires="wps">
            <w:drawing>
              <wp:anchor distT="0" distB="0" distL="114300" distR="114300" simplePos="0" relativeHeight="251673600" behindDoc="0" locked="0" layoutInCell="1" allowOverlap="1" wp14:anchorId="4DAFAC1B" wp14:editId="676A5C67">
                <wp:simplePos x="0" y="0"/>
                <wp:positionH relativeFrom="column">
                  <wp:posOffset>0</wp:posOffset>
                </wp:positionH>
                <wp:positionV relativeFrom="paragraph">
                  <wp:posOffset>0</wp:posOffset>
                </wp:positionV>
                <wp:extent cx="6400800" cy="4572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57200"/>
                        </a:xfrm>
                        <a:prstGeom prst="rect">
                          <a:avLst/>
                        </a:prstGeom>
                        <a:solidFill>
                          <a:srgbClr val="D4EEF5"/>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934663E" w14:textId="77777777" w:rsidR="00B74D6A" w:rsidRPr="002872DD" w:rsidRDefault="00B74D6A" w:rsidP="002872DD">
                            <w:pPr>
                              <w:pStyle w:val="BalloonText"/>
                              <w:rPr>
                                <w:rFonts w:ascii="Calibri" w:hAnsi="Calibri"/>
                                <w:color w:val="7A2673"/>
                                <w:sz w:val="32"/>
                                <w:szCs w:val="32"/>
                              </w:rPr>
                            </w:pPr>
                            <w:r>
                              <w:rPr>
                                <w:rFonts w:ascii="Calibri" w:hAnsi="Calibri"/>
                                <w:color w:val="7A2673"/>
                                <w:sz w:val="32"/>
                                <w:szCs w:val="32"/>
                              </w:rPr>
                              <w:t>Additional Resources</w:t>
                            </w:r>
                          </w:p>
                        </w:txbxContent>
                      </wps:txbx>
                      <wps:bodyPr rot="0" spcFirstLastPara="0" vertOverflow="overflow" horzOverflow="overflow" vert="horz" wrap="square" lIns="18288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FAC1B" id="Text Box 14" o:spid="_x0000_s1047" type="#_x0000_t202" style="position:absolute;margin-left:0;margin-top:0;width:7in;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" fillcolor="#d4eef5" stroked="f">
                <v:textbox inset="14.4pt,7.2pt,,7.2pt">
                  <w:txbxContent>
                    <w:p w14:paraId="6934663E" w14:textId="77777777" w:rsidR="00B74D6A" w:rsidRPr="002872DD" w:rsidRDefault="00B74D6A" w:rsidP="002872DD">
                      <w:pPr>
                        <w:pStyle w:val="BalloonText"/>
                        <w:rPr>
                          <w:rFonts w:ascii="Calibri" w:hAnsi="Calibri"/>
                          <w:color w:val="7A2673"/>
                          <w:sz w:val="32"/>
                          <w:szCs w:val="32"/>
                        </w:rPr>
                      </w:pPr>
                      <w:r>
                        <w:rPr>
                          <w:rFonts w:ascii="Calibri" w:hAnsi="Calibri"/>
                          <w:color w:val="7A2673"/>
                          <w:sz w:val="32"/>
                          <w:szCs w:val="32"/>
                        </w:rPr>
                        <w:t>Additional Resources</w:t>
                      </w:r>
                    </w:p>
                  </w:txbxContent>
                </v:textbox>
                <w10:wrap type="square"/>
              </v:shape>
            </w:pict>
          </mc:Fallback>
        </mc:AlternateContent>
      </w:r>
    </w:p>
    <w:p w14:paraId="6E6B5710" w14:textId="5ED80B2B" w:rsidR="00B50586" w:rsidRPr="000B6435" w:rsidRDefault="00B50586" w:rsidP="00B50586">
      <w:pPr>
        <w:ind w:left="360"/>
        <w:rPr>
          <w:rFonts w:asciiTheme="majorHAnsi" w:hAnsiTheme="majorHAnsi" w:cstheme="majorHAnsi"/>
          <w:sz w:val="20"/>
          <w:szCs w:val="20"/>
        </w:rPr>
      </w:pPr>
      <w:r w:rsidRPr="000B6435">
        <w:rPr>
          <w:rFonts w:asciiTheme="majorHAnsi" w:eastAsia="Calibri" w:hAnsiTheme="majorHAnsi" w:cstheme="majorHAnsi"/>
          <w:bCs/>
          <w:color w:val="000000" w:themeColor="text1"/>
          <w:sz w:val="22"/>
          <w:szCs w:val="22"/>
        </w:rPr>
        <w:t xml:space="preserve">For additional resources related to the </w:t>
      </w:r>
      <w:r w:rsidRPr="000B6435">
        <w:rPr>
          <w:rFonts w:asciiTheme="majorHAnsi" w:eastAsia="Calibri" w:hAnsiTheme="majorHAnsi" w:cstheme="majorHAnsi"/>
          <w:bCs/>
          <w:i/>
          <w:iCs/>
          <w:color w:val="000000" w:themeColor="text1"/>
          <w:sz w:val="22"/>
          <w:szCs w:val="22"/>
        </w:rPr>
        <w:t xml:space="preserve">Legal and Advance Planning Services </w:t>
      </w:r>
      <w:r w:rsidRPr="000B6435">
        <w:rPr>
          <w:rFonts w:asciiTheme="majorHAnsi" w:eastAsia="Calibri" w:hAnsiTheme="majorHAnsi" w:cstheme="majorHAnsi"/>
          <w:bCs/>
          <w:color w:val="000000" w:themeColor="text1"/>
          <w:sz w:val="22"/>
          <w:szCs w:val="22"/>
        </w:rPr>
        <w:t xml:space="preserve">sector and a host of other community sectors, please visit </w:t>
      </w:r>
      <w:hyperlink r:id="rId21" w:history="1">
        <w:r w:rsidRPr="000B6435">
          <w:rPr>
            <w:rStyle w:val="Hyperlink"/>
            <w:rFonts w:asciiTheme="majorHAnsi" w:hAnsiTheme="majorHAnsi" w:cstheme="majorHAnsi"/>
            <w:bCs/>
            <w:sz w:val="22"/>
            <w:szCs w:val="22"/>
          </w:rPr>
          <w:t>DFA's resource page</w:t>
        </w:r>
      </w:hyperlink>
      <w:r w:rsidRPr="000B6435">
        <w:rPr>
          <w:rFonts w:asciiTheme="majorHAnsi" w:hAnsiTheme="majorHAnsi" w:cstheme="majorHAnsi"/>
          <w:bCs/>
          <w:sz w:val="22"/>
          <w:szCs w:val="22"/>
        </w:rPr>
        <w:t xml:space="preserve">.  </w:t>
      </w:r>
      <w:r w:rsidRPr="000B6435">
        <w:rPr>
          <w:rFonts w:asciiTheme="majorHAnsi" w:eastAsia="Calibri" w:hAnsiTheme="majorHAnsi" w:cstheme="majorHAnsi"/>
          <w:bCs/>
          <w:color w:val="7A2674"/>
          <w:sz w:val="22"/>
          <w:szCs w:val="22"/>
        </w:rPr>
        <w:t xml:space="preserve"> </w:t>
      </w:r>
    </w:p>
    <w:p w14:paraId="26F7FF4B" w14:textId="44B61DC2" w:rsidR="00B50586" w:rsidRDefault="00B50586" w:rsidP="00B50586">
      <w:pPr>
        <w:jc w:val="center"/>
        <w:rPr>
          <w:rFonts w:ascii="Calibri" w:eastAsia="Calibri" w:hAnsi="Calibri" w:cs="Calibri"/>
          <w:bCs/>
          <w:color w:val="7A2674"/>
          <w:sz w:val="20"/>
          <w:szCs w:val="20"/>
        </w:rPr>
      </w:pPr>
      <w:r w:rsidRPr="00692254">
        <w:rPr>
          <w:rFonts w:ascii="Calibri" w:eastAsia="Calibri" w:hAnsi="Calibri" w:cs="Calibri"/>
          <w:bCs/>
          <w:noProof/>
          <w:color w:val="7A2674"/>
          <w:sz w:val="20"/>
          <w:szCs w:val="20"/>
        </w:rPr>
        <w:drawing>
          <wp:anchor distT="0" distB="0" distL="114300" distR="114300" simplePos="0" relativeHeight="251697152" behindDoc="0" locked="0" layoutInCell="1" allowOverlap="1" wp14:anchorId="5D8AF9F5" wp14:editId="3C1D71F6">
            <wp:simplePos x="0" y="0"/>
            <wp:positionH relativeFrom="column">
              <wp:posOffset>247650</wp:posOffset>
            </wp:positionH>
            <wp:positionV relativeFrom="paragraph">
              <wp:posOffset>43180</wp:posOffset>
            </wp:positionV>
            <wp:extent cx="2266950" cy="2228850"/>
            <wp:effectExtent l="0" t="0" r="0" b="0"/>
            <wp:wrapSquare wrapText="bothSides"/>
            <wp:docPr id="1834719887"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19887" name="Picture 1" descr="A qr code with a log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9AB1A" w14:textId="77777777" w:rsidR="00B50586" w:rsidRDefault="00B50586" w:rsidP="00B50586">
      <w:pPr>
        <w:jc w:val="center"/>
        <w:rPr>
          <w:rFonts w:ascii="Calibri" w:eastAsia="Calibri" w:hAnsi="Calibri" w:cs="Calibri"/>
          <w:bCs/>
          <w:color w:val="7A2674"/>
          <w:sz w:val="20"/>
          <w:szCs w:val="20"/>
        </w:rPr>
      </w:pPr>
    </w:p>
    <w:p w14:paraId="74F5C987" w14:textId="6D7D5219" w:rsidR="00B50586" w:rsidRDefault="00B50586" w:rsidP="00B50586">
      <w:pPr>
        <w:jc w:val="center"/>
        <w:rPr>
          <w:rFonts w:ascii="Calibri" w:eastAsia="Calibri" w:hAnsi="Calibri" w:cs="Calibri"/>
          <w:bCs/>
          <w:color w:val="7A2674"/>
          <w:sz w:val="20"/>
          <w:szCs w:val="20"/>
        </w:rPr>
      </w:pPr>
    </w:p>
    <w:p w14:paraId="14412C05" w14:textId="4525835E" w:rsidR="00B50586" w:rsidRDefault="00B50586" w:rsidP="00B50586">
      <w:pPr>
        <w:jc w:val="center"/>
        <w:rPr>
          <w:rFonts w:ascii="Calibri" w:eastAsia="Calibri" w:hAnsi="Calibri" w:cs="Calibri"/>
          <w:bCs/>
          <w:color w:val="7A2674"/>
          <w:sz w:val="20"/>
          <w:szCs w:val="20"/>
        </w:rPr>
      </w:pPr>
    </w:p>
    <w:p w14:paraId="2342658E" w14:textId="4C24E77F" w:rsidR="00B50586" w:rsidRPr="00692254" w:rsidRDefault="00B50586" w:rsidP="00B50586">
      <w:pPr>
        <w:jc w:val="center"/>
        <w:rPr>
          <w:rFonts w:ascii="Calibri" w:eastAsia="Calibri" w:hAnsi="Calibri" w:cs="Calibri"/>
          <w:bCs/>
          <w:color w:val="7A2674"/>
          <w:sz w:val="20"/>
          <w:szCs w:val="20"/>
        </w:rPr>
      </w:pPr>
    </w:p>
    <w:p w14:paraId="453EB2BB" w14:textId="499155EA" w:rsidR="00B50586" w:rsidRDefault="00B50586" w:rsidP="00B50586">
      <w:pPr>
        <w:jc w:val="center"/>
        <w:rPr>
          <w:rFonts w:ascii="Calibri" w:eastAsia="Calibri" w:hAnsi="Calibri" w:cs="Calibri"/>
          <w:bCs/>
          <w:color w:val="7A2674"/>
          <w:sz w:val="20"/>
          <w:szCs w:val="20"/>
        </w:rPr>
      </w:pPr>
    </w:p>
    <w:p w14:paraId="115B87FA" w14:textId="470271FF" w:rsidR="00B50586" w:rsidRDefault="00B50586" w:rsidP="00B50586">
      <w:pPr>
        <w:jc w:val="center"/>
        <w:rPr>
          <w:rFonts w:ascii="Calibri" w:eastAsia="Calibri" w:hAnsi="Calibri" w:cs="Calibri"/>
          <w:bCs/>
          <w:color w:val="7A2674"/>
          <w:sz w:val="20"/>
          <w:szCs w:val="20"/>
        </w:rPr>
      </w:pPr>
    </w:p>
    <w:p w14:paraId="7F7C45B4" w14:textId="1958E97B" w:rsidR="00B50586" w:rsidRDefault="00B50586" w:rsidP="00B50586">
      <w:pPr>
        <w:jc w:val="center"/>
        <w:rPr>
          <w:rFonts w:ascii="Calibri" w:eastAsia="Calibri" w:hAnsi="Calibri" w:cs="Calibri"/>
          <w:bCs/>
          <w:color w:val="7A2674"/>
          <w:sz w:val="20"/>
          <w:szCs w:val="20"/>
        </w:rPr>
      </w:pPr>
    </w:p>
    <w:p w14:paraId="5E754C36" w14:textId="77777777" w:rsidR="00B74D6A" w:rsidRDefault="00B74D6A" w:rsidP="00B74D6A">
      <w:pPr>
        <w:rPr>
          <w:rFonts w:ascii="Calibri" w:hAnsi="Calibri"/>
          <w:sz w:val="20"/>
          <w:szCs w:val="20"/>
        </w:rPr>
        <w:sectPr w:rsidR="00B74D6A" w:rsidSect="000870B8">
          <w:type w:val="continuous"/>
          <w:pgSz w:w="12240" w:h="15840"/>
          <w:pgMar w:top="1080" w:right="1080" w:bottom="1080" w:left="1080" w:header="720" w:footer="720" w:gutter="0"/>
          <w:cols w:space="720"/>
        </w:sectPr>
      </w:pPr>
    </w:p>
    <w:p w14:paraId="4915CFF4" w14:textId="6CCA1189"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3DF252AB" w14:textId="77777777"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6455D867" w14:textId="63B4B01A"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7876429C" w14:textId="188B7DFE"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7D506B1B" w14:textId="2DFCE85B"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0CE80958" w14:textId="554B798A"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74E5B9BF" w14:textId="2655834B"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0B93C770" w14:textId="0690AAB8"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7E4611E2" w14:textId="6DDFD875"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0021CFD0" w14:textId="2798ADED"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7CBF0F17" w14:textId="0AB170CD"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10F55DF2" w14:textId="3C8FAE8E"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1A2C2A83" w14:textId="00BC718D" w:rsidR="00AB4000" w:rsidRDefault="00B50586" w:rsidP="00E208AA">
      <w:pPr>
        <w:widowControl w:val="0"/>
        <w:tabs>
          <w:tab w:val="left" w:pos="799"/>
        </w:tabs>
        <w:spacing w:before="90"/>
        <w:rPr>
          <w:rStyle w:val="Hyperlink"/>
          <w:rFonts w:ascii="Calibri" w:eastAsia="Calibri" w:hAnsi="Calibri" w:cs="Times New Roman"/>
          <w:color w:val="231F20"/>
          <w:sz w:val="18"/>
          <w:szCs w:val="18"/>
          <w:u w:val="none"/>
        </w:rPr>
      </w:pPr>
      <w:r>
        <w:rPr>
          <w:noProof/>
        </w:rPr>
        <w:drawing>
          <wp:anchor distT="0" distB="0" distL="114300" distR="114300" simplePos="0" relativeHeight="251698176" behindDoc="0" locked="0" layoutInCell="1" allowOverlap="1" wp14:anchorId="3B2353E6" wp14:editId="0979F466">
            <wp:simplePos x="0" y="0"/>
            <wp:positionH relativeFrom="column">
              <wp:posOffset>711200</wp:posOffset>
            </wp:positionH>
            <wp:positionV relativeFrom="paragraph">
              <wp:posOffset>64135</wp:posOffset>
            </wp:positionV>
            <wp:extent cx="5181600" cy="1663700"/>
            <wp:effectExtent l="0" t="0" r="0" b="0"/>
            <wp:wrapSquare wrapText="bothSides"/>
            <wp:docPr id="42706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68233"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C9307" w14:textId="46D16C0C"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00A59010" w14:textId="00E2329D" w:rsidR="00AB4000" w:rsidRDefault="00AB4000" w:rsidP="00E208AA">
      <w:pPr>
        <w:widowControl w:val="0"/>
        <w:tabs>
          <w:tab w:val="left" w:pos="799"/>
        </w:tabs>
        <w:spacing w:before="90"/>
        <w:rPr>
          <w:rStyle w:val="Hyperlink"/>
          <w:rFonts w:ascii="Calibri" w:eastAsia="Calibri" w:hAnsi="Calibri" w:cs="Times New Roman"/>
          <w:color w:val="231F20"/>
          <w:sz w:val="18"/>
          <w:szCs w:val="18"/>
          <w:u w:val="none"/>
        </w:rPr>
      </w:pPr>
    </w:p>
    <w:p w14:paraId="2BBB80A5" w14:textId="20F8FC9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0C944F15"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1901A2AA" w14:textId="324D9EF8"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5B0DD1BB" w14:textId="6B8633D4"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2B23CF84" w14:textId="5CE5338E"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0B9D5B49" w14:textId="01C7F6BB" w:rsidR="00801366" w:rsidRDefault="00B50586" w:rsidP="00E208AA">
      <w:pPr>
        <w:widowControl w:val="0"/>
        <w:tabs>
          <w:tab w:val="left" w:pos="799"/>
        </w:tabs>
        <w:spacing w:before="90"/>
        <w:rPr>
          <w:rStyle w:val="Hyperlink"/>
          <w:rFonts w:ascii="Calibri" w:eastAsia="Calibri" w:hAnsi="Calibri" w:cs="Times New Roman"/>
          <w:color w:val="231F20"/>
          <w:sz w:val="18"/>
          <w:szCs w:val="18"/>
          <w:u w:val="none"/>
        </w:rPr>
      </w:pPr>
      <w:r w:rsidRPr="0068696B">
        <w:rPr>
          <w:rFonts w:ascii="Calibri" w:hAnsi="Calibri"/>
          <w:strike/>
          <w:noProof/>
          <w:sz w:val="20"/>
          <w:szCs w:val="20"/>
        </w:rPr>
        <mc:AlternateContent>
          <mc:Choice Requires="wps">
            <w:drawing>
              <wp:anchor distT="0" distB="0" distL="114300" distR="114300" simplePos="0" relativeHeight="251657728" behindDoc="0" locked="0" layoutInCell="1" allowOverlap="1" wp14:anchorId="547EE5B9" wp14:editId="115F3BF5">
                <wp:simplePos x="0" y="0"/>
                <wp:positionH relativeFrom="margin">
                  <wp:align>right</wp:align>
                </wp:positionH>
                <wp:positionV relativeFrom="paragraph">
                  <wp:posOffset>313690</wp:posOffset>
                </wp:positionV>
                <wp:extent cx="6172200" cy="103314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103314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1684F02" w14:textId="7FE6B54C" w:rsidR="008B0118" w:rsidRPr="008B0118" w:rsidRDefault="008B0118" w:rsidP="00B0263C">
                            <w:pPr>
                              <w:jc w:val="center"/>
                              <w:rPr>
                                <w:rFonts w:ascii="Calibri" w:hAnsi="Calibri"/>
                                <w:color w:val="E9452A"/>
                                <w:sz w:val="28"/>
                                <w:szCs w:val="28"/>
                              </w:rPr>
                            </w:pPr>
                            <w:r w:rsidRPr="00E12605">
                              <w:rPr>
                                <w:rFonts w:ascii="Calibri" w:hAnsi="Calibri"/>
                                <w:color w:val="E9452A"/>
                                <w:sz w:val="28"/>
                                <w:szCs w:val="28"/>
                              </w:rPr>
                              <w:t xml:space="preserve">Legal services are just one important part of the community. Professionals in this field can work alongside other </w:t>
                            </w:r>
                            <w:r w:rsidR="000030E4">
                              <w:rPr>
                                <w:rFonts w:ascii="Calibri" w:hAnsi="Calibri"/>
                                <w:color w:val="E9452A"/>
                                <w:sz w:val="28"/>
                                <w:szCs w:val="28"/>
                              </w:rPr>
                              <w:t xml:space="preserve">community </w:t>
                            </w:r>
                            <w:r w:rsidRPr="00E12605">
                              <w:rPr>
                                <w:rFonts w:ascii="Calibri" w:hAnsi="Calibri"/>
                                <w:color w:val="E9452A"/>
                                <w:sz w:val="28"/>
                                <w:szCs w:val="28"/>
                              </w:rPr>
                              <w:t>sectors to help the entire community become more dementia friendly. Learn more about the process and help your community and others become more dementia friendly at www.dfamerica.org.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47EE5B9" id="_x0000_t202" coordsize="21600,21600" o:spt="202" path="m,l,21600r21600,l21600,xe">
                <v:stroke joinstyle="miter"/>
                <v:path gradientshapeok="t" o:connecttype="rect"/>
              </v:shapetype>
              <v:shape id="Text Box 35" o:spid="_x0000_s1048" type="#_x0000_t202" style="position:absolute;margin-left:434.8pt;margin-top:24.7pt;width:486pt;height:81.3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" filled="f" stroked="f">
                <v:textbox>
                  <w:txbxContent>
                    <w:p w14:paraId="21684F02" w14:textId="7FE6B54C" w:rsidR="008B0118" w:rsidRPr="008B0118" w:rsidRDefault="008B0118" w:rsidP="00B0263C">
                      <w:pPr>
                        <w:jc w:val="center"/>
                        <w:rPr>
                          <w:rFonts w:ascii="Calibri" w:hAnsi="Calibri"/>
                          <w:color w:val="E9452A"/>
                          <w:sz w:val="28"/>
                          <w:szCs w:val="28"/>
                        </w:rPr>
                      </w:pPr>
                      <w:r w:rsidRPr="00E12605">
                        <w:rPr>
                          <w:rFonts w:ascii="Calibri" w:hAnsi="Calibri"/>
                          <w:color w:val="E9452A"/>
                          <w:sz w:val="28"/>
                          <w:szCs w:val="28"/>
                        </w:rPr>
                        <w:t xml:space="preserve">Legal services are just one important part of the community. Professionals in this field can work alongside other </w:t>
                      </w:r>
                      <w:r w:rsidR="000030E4">
                        <w:rPr>
                          <w:rFonts w:ascii="Calibri" w:hAnsi="Calibri"/>
                          <w:color w:val="E9452A"/>
                          <w:sz w:val="28"/>
                          <w:szCs w:val="28"/>
                        </w:rPr>
                        <w:t xml:space="preserve">community </w:t>
                      </w:r>
                      <w:r w:rsidRPr="00E12605">
                        <w:rPr>
                          <w:rFonts w:ascii="Calibri" w:hAnsi="Calibri"/>
                          <w:color w:val="E9452A"/>
                          <w:sz w:val="28"/>
                          <w:szCs w:val="28"/>
                        </w:rPr>
                        <w:t>sectors to help the entire community become more dementia friendly. Learn more about the process and help your community and others become more dementia friendly at www.dfamerica.org.</w:t>
                      </w:r>
                    </w:p>
                  </w:txbxContent>
                </v:textbox>
                <w10:wrap type="square" anchorx="margin"/>
              </v:shape>
            </w:pict>
          </mc:Fallback>
        </mc:AlternateContent>
      </w:r>
    </w:p>
    <w:p w14:paraId="276E5303" w14:textId="42FD12D3"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52F06E3C" w14:textId="3917E099"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659E0DFC" w14:textId="46295B6A"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2C91D939" w14:textId="76F20BC3" w:rsidR="00801366" w:rsidRDefault="00B50586" w:rsidP="00E208AA">
      <w:pPr>
        <w:widowControl w:val="0"/>
        <w:tabs>
          <w:tab w:val="left" w:pos="799"/>
        </w:tabs>
        <w:spacing w:before="90"/>
        <w:rPr>
          <w:rStyle w:val="Hyperlink"/>
          <w:rFonts w:ascii="Calibri" w:eastAsia="Calibri" w:hAnsi="Calibri" w:cs="Times New Roman"/>
          <w:color w:val="231F20"/>
          <w:sz w:val="18"/>
          <w:szCs w:val="18"/>
          <w:u w:val="none"/>
        </w:rPr>
      </w:pPr>
      <w:r w:rsidRPr="0068696B">
        <w:rPr>
          <w:rFonts w:ascii="Calibri" w:hAnsi="Calibri"/>
          <w:strike/>
          <w:noProof/>
          <w:sz w:val="20"/>
          <w:szCs w:val="20"/>
        </w:rPr>
        <w:drawing>
          <wp:anchor distT="0" distB="0" distL="114300" distR="114300" simplePos="0" relativeHeight="251667968" behindDoc="0" locked="0" layoutInCell="1" allowOverlap="1" wp14:anchorId="7667B807" wp14:editId="0CE63A9A">
            <wp:simplePos x="0" y="0"/>
            <wp:positionH relativeFrom="margin">
              <wp:posOffset>1103630</wp:posOffset>
            </wp:positionH>
            <wp:positionV relativeFrom="margin">
              <wp:posOffset>8094980</wp:posOffset>
            </wp:positionV>
            <wp:extent cx="4425950" cy="520700"/>
            <wp:effectExtent l="0" t="0" r="0" b="0"/>
            <wp:wrapSquare wrapText="bothSides"/>
            <wp:docPr id="37" name="Picture 37" descr="Kismet:Users:sneebish:Desktop:ACT-Acknowled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smet:Users:sneebish:Desktop:ACT-Acknowledgme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5950" cy="520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margin">
              <wp14:pctWidth>0</wp14:pctWidth>
            </wp14:sizeRelH>
          </wp:anchor>
        </w:drawing>
      </w:r>
    </w:p>
    <w:p w14:paraId="2FA016BE"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180D19D3"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45CCCF5D"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614BD850"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3064E9EA"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6E914980"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469292EA"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241EE6CB" w14:textId="76CBD8E0"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7908753A" w14:textId="6DDD2CCB"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5F6B6D18" w14:textId="4B492498"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r>
        <w:rPr>
          <w:rFonts w:ascii="Calibri" w:eastAsia="Calibri" w:hAnsi="Calibri" w:cs="Times New Roman"/>
          <w:noProof/>
          <w:color w:val="231F20"/>
          <w:sz w:val="18"/>
          <w:szCs w:val="18"/>
        </w:rPr>
        <mc:AlternateContent>
          <mc:Choice Requires="wps">
            <w:drawing>
              <wp:anchor distT="0" distB="0" distL="114300" distR="114300" simplePos="0" relativeHeight="251695104" behindDoc="0" locked="0" layoutInCell="1" allowOverlap="1" wp14:anchorId="5DBDABB5" wp14:editId="0C7FA00C">
                <wp:simplePos x="0" y="0"/>
                <wp:positionH relativeFrom="column">
                  <wp:posOffset>1003300</wp:posOffset>
                </wp:positionH>
                <wp:positionV relativeFrom="paragraph">
                  <wp:posOffset>81280</wp:posOffset>
                </wp:positionV>
                <wp:extent cx="4705350" cy="1543050"/>
                <wp:effectExtent l="0" t="0" r="19050" b="19050"/>
                <wp:wrapNone/>
                <wp:docPr id="1350433306" name="Text Box 1"/>
                <wp:cNvGraphicFramePr/>
                <a:graphic xmlns:a="http://schemas.openxmlformats.org/drawingml/2006/main">
                  <a:graphicData uri="http://schemas.microsoft.com/office/word/2010/wordprocessingShape">
                    <wps:wsp>
                      <wps:cNvSpPr txBox="1"/>
                      <wps:spPr>
                        <a:xfrm>
                          <a:off x="0" y="0"/>
                          <a:ext cx="4705350" cy="1543050"/>
                        </a:xfrm>
                        <a:prstGeom prst="rect">
                          <a:avLst/>
                        </a:prstGeom>
                        <a:solidFill>
                          <a:schemeClr val="lt1"/>
                        </a:solidFill>
                        <a:ln w="6350">
                          <a:solidFill>
                            <a:schemeClr val="bg1"/>
                          </a:solidFill>
                        </a:ln>
                      </wps:spPr>
                      <wps:txbx>
                        <w:txbxContent>
                          <w:p w14:paraId="0C37A105" w14:textId="00D27FEB" w:rsidR="00801366" w:rsidRDefault="00801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DABB5" id="Text Box 1" o:spid="_x0000_s1049" type="#_x0000_t202" style="position:absolute;margin-left:79pt;margin-top:6.4pt;width:370.5pt;height:12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" fillcolor="white [3201]" strokecolor="white [3212]" strokeweight=".5pt">
                <v:textbox>
                  <w:txbxContent>
                    <w:p w14:paraId="0C37A105" w14:textId="00D27FEB" w:rsidR="00801366" w:rsidRDefault="00801366"/>
                  </w:txbxContent>
                </v:textbox>
              </v:shape>
            </w:pict>
          </mc:Fallback>
        </mc:AlternateContent>
      </w:r>
    </w:p>
    <w:p w14:paraId="73096E61" w14:textId="47881789"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649C092C"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4082FC46" w14:textId="2B24E955"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4AC3E431"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60842F02"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51E10328"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65BA4097" w14:textId="77777777" w:rsidR="00801366" w:rsidRDefault="00801366" w:rsidP="00E208AA">
      <w:pPr>
        <w:widowControl w:val="0"/>
        <w:tabs>
          <w:tab w:val="left" w:pos="799"/>
        </w:tabs>
        <w:spacing w:before="90"/>
        <w:rPr>
          <w:rStyle w:val="Hyperlink"/>
          <w:rFonts w:ascii="Calibri" w:eastAsia="Calibri" w:hAnsi="Calibri" w:cs="Times New Roman"/>
          <w:color w:val="231F20"/>
          <w:sz w:val="18"/>
          <w:szCs w:val="18"/>
          <w:u w:val="none"/>
        </w:rPr>
      </w:pPr>
    </w:p>
    <w:p w14:paraId="303B8CC3" w14:textId="43592925" w:rsidR="00B0263C" w:rsidRDefault="00B0263C" w:rsidP="00E208AA">
      <w:pPr>
        <w:widowControl w:val="0"/>
        <w:tabs>
          <w:tab w:val="left" w:pos="799"/>
        </w:tabs>
        <w:spacing w:before="90"/>
        <w:rPr>
          <w:rStyle w:val="Hyperlink"/>
          <w:rFonts w:ascii="Calibri" w:eastAsia="Calibri" w:hAnsi="Calibri" w:cs="Times New Roman"/>
          <w:color w:val="231F20"/>
          <w:sz w:val="18"/>
          <w:szCs w:val="18"/>
          <w:highlight w:val="yellow"/>
          <w:u w:val="none"/>
        </w:rPr>
      </w:pPr>
    </w:p>
    <w:p w14:paraId="7F7ACEED" w14:textId="77777777" w:rsidR="00B0263C" w:rsidRDefault="00B0263C" w:rsidP="00E208AA">
      <w:pPr>
        <w:widowControl w:val="0"/>
        <w:tabs>
          <w:tab w:val="left" w:pos="799"/>
        </w:tabs>
        <w:spacing w:before="90"/>
        <w:rPr>
          <w:rStyle w:val="Hyperlink"/>
          <w:rFonts w:ascii="Calibri" w:eastAsia="Calibri" w:hAnsi="Calibri" w:cs="Times New Roman"/>
          <w:color w:val="231F20"/>
          <w:sz w:val="18"/>
          <w:szCs w:val="18"/>
          <w:highlight w:val="yellow"/>
          <w:u w:val="none"/>
        </w:rPr>
      </w:pPr>
    </w:p>
    <w:p w14:paraId="2CB91358" w14:textId="3E300C59" w:rsidR="008327BC" w:rsidRDefault="008327BC" w:rsidP="00E208AA">
      <w:pPr>
        <w:widowControl w:val="0"/>
        <w:tabs>
          <w:tab w:val="left" w:pos="799"/>
        </w:tabs>
        <w:spacing w:before="90"/>
        <w:rPr>
          <w:rStyle w:val="Hyperlink"/>
          <w:rFonts w:ascii="Calibri" w:eastAsia="Calibri" w:hAnsi="Calibri" w:cs="Times New Roman"/>
          <w:color w:val="231F20"/>
          <w:sz w:val="18"/>
          <w:szCs w:val="18"/>
          <w:highlight w:val="yellow"/>
          <w:u w:val="none"/>
        </w:rPr>
      </w:pPr>
    </w:p>
    <w:p w14:paraId="33B32254" w14:textId="77777777" w:rsidR="008327BC" w:rsidRDefault="008327BC" w:rsidP="00E208AA">
      <w:pPr>
        <w:widowControl w:val="0"/>
        <w:tabs>
          <w:tab w:val="left" w:pos="799"/>
        </w:tabs>
        <w:spacing w:before="90"/>
        <w:rPr>
          <w:rStyle w:val="Hyperlink"/>
          <w:rFonts w:ascii="Calibri" w:eastAsia="Calibri" w:hAnsi="Calibri" w:cs="Times New Roman"/>
          <w:color w:val="231F20"/>
          <w:sz w:val="18"/>
          <w:szCs w:val="18"/>
          <w:highlight w:val="yellow"/>
          <w:u w:val="none"/>
        </w:rPr>
      </w:pPr>
    </w:p>
    <w:p w14:paraId="6DA6EE86" w14:textId="77777777" w:rsidR="008327BC" w:rsidRDefault="008327BC" w:rsidP="00E208AA">
      <w:pPr>
        <w:widowControl w:val="0"/>
        <w:tabs>
          <w:tab w:val="left" w:pos="799"/>
        </w:tabs>
        <w:spacing w:before="90"/>
        <w:rPr>
          <w:rStyle w:val="Hyperlink"/>
          <w:rFonts w:ascii="Calibri" w:eastAsia="Calibri" w:hAnsi="Calibri" w:cs="Times New Roman"/>
          <w:color w:val="231F20"/>
          <w:sz w:val="18"/>
          <w:szCs w:val="18"/>
          <w:highlight w:val="yellow"/>
          <w:u w:val="none"/>
        </w:rPr>
      </w:pPr>
    </w:p>
    <w:p w14:paraId="6866F15A" w14:textId="541D84AF" w:rsidR="0075404A" w:rsidRPr="0068696B" w:rsidRDefault="0075404A" w:rsidP="0068696B">
      <w:pPr>
        <w:widowControl w:val="0"/>
        <w:tabs>
          <w:tab w:val="left" w:pos="799"/>
        </w:tabs>
        <w:spacing w:before="90"/>
        <w:rPr>
          <w:rStyle w:val="Hyperlink"/>
          <w:rFonts w:ascii="Calibri" w:eastAsia="Calibri" w:hAnsi="Calibri" w:cs="Times New Roman"/>
          <w:color w:val="231F20"/>
          <w:sz w:val="18"/>
          <w:szCs w:val="18"/>
          <w:u w:val="none"/>
        </w:rPr>
      </w:pPr>
    </w:p>
    <w:sectPr w:rsidR="0075404A" w:rsidRPr="0068696B" w:rsidSect="000870B8">
      <w:type w:val="continuous"/>
      <w:pgSz w:w="12240" w:h="15840"/>
      <w:pgMar w:top="1080" w:right="1080" w:bottom="1080" w:left="1080" w:header="720" w:footer="720" w:gutter="0"/>
      <w:cols w:num="2"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40BAB" w14:textId="77777777" w:rsidR="000870B8" w:rsidRDefault="000870B8" w:rsidP="00100345">
      <w:r>
        <w:separator/>
      </w:r>
    </w:p>
  </w:endnote>
  <w:endnote w:type="continuationSeparator" w:id="0">
    <w:p w14:paraId="7A1C96EF" w14:textId="77777777" w:rsidR="000870B8" w:rsidRDefault="000870B8" w:rsidP="00100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Fort-Book">
    <w:altName w:val="Calibri"/>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4CF5" w14:textId="77777777" w:rsidR="00B74D6A" w:rsidRDefault="00040B13" w:rsidP="00B74D6A">
    <w:pPr>
      <w:pStyle w:val="Footer"/>
      <w:framePr w:wrap="around" w:vAnchor="text" w:hAnchor="margin" w:xAlign="right" w:y="1"/>
      <w:rPr>
        <w:rStyle w:val="PageNumber"/>
      </w:rPr>
    </w:pPr>
    <w:r>
      <w:rPr>
        <w:rStyle w:val="PageNumber"/>
      </w:rPr>
      <w:fldChar w:fldCharType="begin"/>
    </w:r>
    <w:r w:rsidR="00B74D6A">
      <w:rPr>
        <w:rStyle w:val="PageNumber"/>
      </w:rPr>
      <w:instrText xml:space="preserve">PAGE  </w:instrText>
    </w:r>
    <w:r>
      <w:rPr>
        <w:rStyle w:val="PageNumber"/>
      </w:rPr>
      <w:fldChar w:fldCharType="end"/>
    </w:r>
  </w:p>
  <w:p w14:paraId="17F72547" w14:textId="77777777" w:rsidR="00B74D6A" w:rsidRDefault="00B74D6A" w:rsidP="001003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7383" w14:textId="77777777" w:rsidR="00B74D6A" w:rsidRPr="008C028D" w:rsidRDefault="00B74D6A" w:rsidP="00B74D6A">
    <w:pPr>
      <w:pStyle w:val="Footer"/>
      <w:framePr w:wrap="around" w:vAnchor="text" w:hAnchor="margin" w:xAlign="right" w:y="1"/>
      <w:rPr>
        <w:rStyle w:val="PageNumber"/>
        <w:rFonts w:ascii="Calibri" w:hAnsi="Calibri"/>
        <w:sz w:val="17"/>
        <w:szCs w:val="17"/>
      </w:rPr>
    </w:pPr>
    <w:r w:rsidRPr="008C028D">
      <w:rPr>
        <w:rStyle w:val="PageNumber"/>
        <w:rFonts w:ascii="Calibri" w:hAnsi="Calibri"/>
        <w:sz w:val="17"/>
        <w:szCs w:val="17"/>
      </w:rPr>
      <w:t xml:space="preserve">Page </w:t>
    </w:r>
    <w:r w:rsidR="00040B13" w:rsidRPr="008C028D">
      <w:rPr>
        <w:rStyle w:val="PageNumber"/>
        <w:rFonts w:ascii="Calibri" w:hAnsi="Calibri"/>
        <w:sz w:val="17"/>
        <w:szCs w:val="17"/>
      </w:rPr>
      <w:fldChar w:fldCharType="begin"/>
    </w:r>
    <w:r w:rsidRPr="008C028D">
      <w:rPr>
        <w:rStyle w:val="PageNumber"/>
        <w:rFonts w:ascii="Calibri" w:hAnsi="Calibri"/>
        <w:sz w:val="17"/>
        <w:szCs w:val="17"/>
      </w:rPr>
      <w:instrText xml:space="preserve">PAGE  </w:instrText>
    </w:r>
    <w:r w:rsidR="00040B13" w:rsidRPr="008C028D">
      <w:rPr>
        <w:rStyle w:val="PageNumber"/>
        <w:rFonts w:ascii="Calibri" w:hAnsi="Calibri"/>
        <w:sz w:val="17"/>
        <w:szCs w:val="17"/>
      </w:rPr>
      <w:fldChar w:fldCharType="separate"/>
    </w:r>
    <w:r w:rsidR="009D353E">
      <w:rPr>
        <w:rStyle w:val="PageNumber"/>
        <w:rFonts w:ascii="Calibri" w:hAnsi="Calibri"/>
        <w:noProof/>
        <w:sz w:val="17"/>
        <w:szCs w:val="17"/>
      </w:rPr>
      <w:t>1</w:t>
    </w:r>
    <w:r w:rsidR="00040B13" w:rsidRPr="008C028D">
      <w:rPr>
        <w:rStyle w:val="PageNumber"/>
        <w:rFonts w:ascii="Calibri" w:hAnsi="Calibri"/>
        <w:sz w:val="17"/>
        <w:szCs w:val="17"/>
      </w:rPr>
      <w:fldChar w:fldCharType="end"/>
    </w:r>
  </w:p>
  <w:p w14:paraId="31F63757" w14:textId="10E8BE0D" w:rsidR="00B74D6A" w:rsidRPr="008C028D" w:rsidRDefault="00DF2E21" w:rsidP="00100345">
    <w:pPr>
      <w:pStyle w:val="Footer"/>
      <w:ind w:right="360"/>
      <w:rPr>
        <w:rFonts w:ascii="Calibri" w:hAnsi="Calibri"/>
        <w:sz w:val="17"/>
        <w:szCs w:val="17"/>
      </w:rPr>
    </w:pPr>
    <w:r>
      <w:rPr>
        <w:rFonts w:ascii="Calibri" w:hAnsi="Calibri"/>
        <w:sz w:val="17"/>
        <w:szCs w:val="17"/>
      </w:rPr>
      <w:t>© 2016</w:t>
    </w:r>
    <w:r w:rsidR="00033428">
      <w:rPr>
        <w:rFonts w:ascii="Calibri" w:hAnsi="Calibri"/>
        <w:sz w:val="17"/>
        <w:szCs w:val="17"/>
      </w:rPr>
      <w:t xml:space="preserve"> / Rev. </w:t>
    </w:r>
    <w:r w:rsidR="000A7436">
      <w:rPr>
        <w:rFonts w:ascii="Calibri" w:hAnsi="Calibri"/>
        <w:sz w:val="17"/>
        <w:szCs w:val="17"/>
      </w:rPr>
      <w:t>0</w:t>
    </w:r>
    <w:r w:rsidR="006D759D">
      <w:rPr>
        <w:rFonts w:ascii="Calibri" w:hAnsi="Calibri"/>
        <w:sz w:val="17"/>
        <w:szCs w:val="17"/>
      </w:rPr>
      <w:t>6</w:t>
    </w:r>
    <w:r w:rsidR="000A7436">
      <w:rPr>
        <w:rFonts w:ascii="Calibri" w:hAnsi="Calibri"/>
        <w:sz w:val="17"/>
        <w:szCs w:val="17"/>
      </w:rPr>
      <w:t>.</w:t>
    </w:r>
    <w:r w:rsidR="00346226">
      <w:rPr>
        <w:rFonts w:ascii="Calibri" w:hAnsi="Calibri"/>
        <w:sz w:val="17"/>
        <w:szCs w:val="17"/>
      </w:rPr>
      <w:t>20</w:t>
    </w:r>
    <w:r w:rsidR="000A7436">
      <w:rPr>
        <w:rFonts w:ascii="Calibri" w:hAnsi="Calibri"/>
        <w:sz w:val="17"/>
        <w:szCs w:val="17"/>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47C89" w14:textId="77777777" w:rsidR="000870B8" w:rsidRDefault="000870B8" w:rsidP="00100345">
      <w:r>
        <w:separator/>
      </w:r>
    </w:p>
  </w:footnote>
  <w:footnote w:type="continuationSeparator" w:id="0">
    <w:p w14:paraId="5ABF9551" w14:textId="77777777" w:rsidR="000870B8" w:rsidRDefault="000870B8" w:rsidP="00100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443A3"/>
    <w:multiLevelType w:val="hybridMultilevel"/>
    <w:tmpl w:val="2A34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AA1E7A"/>
    <w:multiLevelType w:val="multilevel"/>
    <w:tmpl w:val="D130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5B02E6"/>
    <w:multiLevelType w:val="hybridMultilevel"/>
    <w:tmpl w:val="AC68C480"/>
    <w:lvl w:ilvl="0" w:tplc="DFA666A2">
      <w:start w:val="1"/>
      <w:numFmt w:val="bullet"/>
      <w:lvlText w:val="•"/>
      <w:lvlJc w:val="left"/>
      <w:pPr>
        <w:ind w:left="1080" w:hanging="360"/>
      </w:pPr>
      <w:rPr>
        <w:rFonts w:ascii="Calibri" w:eastAsia="Calibri" w:hAnsi="Calibri" w:hint="default"/>
        <w:color w:val="231F20"/>
        <w:spacing w:val="-3"/>
        <w:w w:val="99"/>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561783"/>
    <w:multiLevelType w:val="hybridMultilevel"/>
    <w:tmpl w:val="595C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0153CC"/>
    <w:multiLevelType w:val="hybridMultilevel"/>
    <w:tmpl w:val="FDA4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B54988"/>
    <w:multiLevelType w:val="hybridMultilevel"/>
    <w:tmpl w:val="4A0E7E62"/>
    <w:lvl w:ilvl="0" w:tplc="08C023E8">
      <w:start w:val="1"/>
      <w:numFmt w:val="bullet"/>
      <w:lvlText w:val="•"/>
      <w:lvlJc w:val="left"/>
      <w:pPr>
        <w:ind w:left="790" w:hanging="360"/>
      </w:pPr>
      <w:rPr>
        <w:rFonts w:ascii="Calibri" w:eastAsia="Calibri" w:hAnsi="Calibri" w:hint="default"/>
        <w:b/>
        <w:bCs/>
        <w:spacing w:val="-5"/>
        <w:w w:val="99"/>
      </w:rPr>
    </w:lvl>
    <w:lvl w:ilvl="1" w:tplc="DCEC0BAC">
      <w:start w:val="1"/>
      <w:numFmt w:val="bullet"/>
      <w:lvlText w:val="•"/>
      <w:lvlJc w:val="left"/>
      <w:pPr>
        <w:ind w:left="1240" w:hanging="360"/>
      </w:pPr>
      <w:rPr>
        <w:rFonts w:ascii="Calibri" w:eastAsia="Calibri" w:hAnsi="Calibri" w:hint="default"/>
        <w:b/>
        <w:bCs/>
        <w:color w:val="231F20"/>
        <w:spacing w:val="-5"/>
        <w:w w:val="99"/>
        <w:sz w:val="20"/>
        <w:szCs w:val="20"/>
      </w:rPr>
    </w:lvl>
    <w:lvl w:ilvl="2" w:tplc="0E66DFE8">
      <w:start w:val="1"/>
      <w:numFmt w:val="bullet"/>
      <w:lvlText w:val="•"/>
      <w:lvlJc w:val="left"/>
      <w:pPr>
        <w:ind w:left="1024" w:hanging="360"/>
      </w:pPr>
      <w:rPr>
        <w:rFonts w:hint="default"/>
      </w:rPr>
    </w:lvl>
    <w:lvl w:ilvl="3" w:tplc="5C16509C">
      <w:start w:val="1"/>
      <w:numFmt w:val="bullet"/>
      <w:lvlText w:val="•"/>
      <w:lvlJc w:val="left"/>
      <w:pPr>
        <w:ind w:left="808" w:hanging="360"/>
      </w:pPr>
      <w:rPr>
        <w:rFonts w:hint="default"/>
      </w:rPr>
    </w:lvl>
    <w:lvl w:ilvl="4" w:tplc="FD961506">
      <w:start w:val="1"/>
      <w:numFmt w:val="bullet"/>
      <w:lvlText w:val="•"/>
      <w:lvlJc w:val="left"/>
      <w:pPr>
        <w:ind w:left="592" w:hanging="360"/>
      </w:pPr>
      <w:rPr>
        <w:rFonts w:hint="default"/>
      </w:rPr>
    </w:lvl>
    <w:lvl w:ilvl="5" w:tplc="06426C3E">
      <w:start w:val="1"/>
      <w:numFmt w:val="bullet"/>
      <w:lvlText w:val="•"/>
      <w:lvlJc w:val="left"/>
      <w:pPr>
        <w:ind w:left="376" w:hanging="360"/>
      </w:pPr>
      <w:rPr>
        <w:rFonts w:hint="default"/>
      </w:rPr>
    </w:lvl>
    <w:lvl w:ilvl="6" w:tplc="1E980222">
      <w:start w:val="1"/>
      <w:numFmt w:val="bullet"/>
      <w:lvlText w:val="•"/>
      <w:lvlJc w:val="left"/>
      <w:pPr>
        <w:ind w:left="160" w:hanging="360"/>
      </w:pPr>
      <w:rPr>
        <w:rFonts w:hint="default"/>
      </w:rPr>
    </w:lvl>
    <w:lvl w:ilvl="7" w:tplc="44283112">
      <w:start w:val="1"/>
      <w:numFmt w:val="bullet"/>
      <w:lvlText w:val="•"/>
      <w:lvlJc w:val="left"/>
      <w:pPr>
        <w:ind w:left="-56" w:hanging="360"/>
      </w:pPr>
      <w:rPr>
        <w:rFonts w:hint="default"/>
      </w:rPr>
    </w:lvl>
    <w:lvl w:ilvl="8" w:tplc="DFFE981E">
      <w:start w:val="1"/>
      <w:numFmt w:val="bullet"/>
      <w:lvlText w:val="•"/>
      <w:lvlJc w:val="left"/>
      <w:pPr>
        <w:ind w:left="-272" w:hanging="360"/>
      </w:pPr>
      <w:rPr>
        <w:rFonts w:hint="default"/>
      </w:rPr>
    </w:lvl>
  </w:abstractNum>
  <w:abstractNum w:abstractNumId="6" w15:restartNumberingAfterBreak="0">
    <w:nsid w:val="5BFC205E"/>
    <w:multiLevelType w:val="hybridMultilevel"/>
    <w:tmpl w:val="BCAA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C068C9"/>
    <w:multiLevelType w:val="hybridMultilevel"/>
    <w:tmpl w:val="67E2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C77E0C"/>
    <w:multiLevelType w:val="hybridMultilevel"/>
    <w:tmpl w:val="C4A6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B36C6C"/>
    <w:multiLevelType w:val="hybridMultilevel"/>
    <w:tmpl w:val="932C78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2227D8A"/>
    <w:multiLevelType w:val="hybridMultilevel"/>
    <w:tmpl w:val="3812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BA35D5"/>
    <w:multiLevelType w:val="hybridMultilevel"/>
    <w:tmpl w:val="F6523DA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BB753C"/>
    <w:multiLevelType w:val="hybridMultilevel"/>
    <w:tmpl w:val="8C8E8CBE"/>
    <w:lvl w:ilvl="0" w:tplc="AD5AC9D4">
      <w:start w:val="4"/>
      <w:numFmt w:val="bullet"/>
      <w:lvlText w:val="•"/>
      <w:lvlJc w:val="left"/>
      <w:pPr>
        <w:ind w:left="818" w:hanging="360"/>
      </w:pPr>
      <w:rPr>
        <w:rFonts w:ascii="Calibri" w:eastAsiaTheme="minorEastAsia" w:hAnsi="Calibri" w:cs="Calibri" w:hint="default"/>
        <w:b/>
        <w:bCs/>
        <w:color w:val="231F20"/>
        <w:spacing w:val="-16"/>
        <w:w w:val="99"/>
        <w:sz w:val="18"/>
        <w:szCs w:val="18"/>
      </w:rPr>
    </w:lvl>
    <w:lvl w:ilvl="1" w:tplc="0576FA92">
      <w:start w:val="1"/>
      <w:numFmt w:val="bullet"/>
      <w:lvlText w:val="•"/>
      <w:lvlJc w:val="left"/>
      <w:pPr>
        <w:ind w:left="1231" w:hanging="360"/>
      </w:pPr>
      <w:rPr>
        <w:rFonts w:hint="default"/>
      </w:rPr>
    </w:lvl>
    <w:lvl w:ilvl="2" w:tplc="7D362558">
      <w:start w:val="1"/>
      <w:numFmt w:val="bullet"/>
      <w:lvlText w:val="•"/>
      <w:lvlJc w:val="left"/>
      <w:pPr>
        <w:ind w:left="1642" w:hanging="360"/>
      </w:pPr>
      <w:rPr>
        <w:rFonts w:hint="default"/>
      </w:rPr>
    </w:lvl>
    <w:lvl w:ilvl="3" w:tplc="0AD8781E">
      <w:start w:val="1"/>
      <w:numFmt w:val="bullet"/>
      <w:lvlText w:val="•"/>
      <w:lvlJc w:val="left"/>
      <w:pPr>
        <w:ind w:left="2053" w:hanging="360"/>
      </w:pPr>
      <w:rPr>
        <w:rFonts w:hint="default"/>
      </w:rPr>
    </w:lvl>
    <w:lvl w:ilvl="4" w:tplc="A0CC2B7E">
      <w:start w:val="1"/>
      <w:numFmt w:val="bullet"/>
      <w:lvlText w:val="•"/>
      <w:lvlJc w:val="left"/>
      <w:pPr>
        <w:ind w:left="2465" w:hanging="360"/>
      </w:pPr>
      <w:rPr>
        <w:rFonts w:hint="default"/>
      </w:rPr>
    </w:lvl>
    <w:lvl w:ilvl="5" w:tplc="FFA2A2B4">
      <w:start w:val="1"/>
      <w:numFmt w:val="bullet"/>
      <w:lvlText w:val="•"/>
      <w:lvlJc w:val="left"/>
      <w:pPr>
        <w:ind w:left="2876" w:hanging="360"/>
      </w:pPr>
      <w:rPr>
        <w:rFonts w:hint="default"/>
      </w:rPr>
    </w:lvl>
    <w:lvl w:ilvl="6" w:tplc="5E0A3810">
      <w:start w:val="1"/>
      <w:numFmt w:val="bullet"/>
      <w:lvlText w:val="•"/>
      <w:lvlJc w:val="left"/>
      <w:pPr>
        <w:ind w:left="3287" w:hanging="360"/>
      </w:pPr>
      <w:rPr>
        <w:rFonts w:hint="default"/>
      </w:rPr>
    </w:lvl>
    <w:lvl w:ilvl="7" w:tplc="4594B528">
      <w:start w:val="1"/>
      <w:numFmt w:val="bullet"/>
      <w:lvlText w:val="•"/>
      <w:lvlJc w:val="left"/>
      <w:pPr>
        <w:ind w:left="3699" w:hanging="360"/>
      </w:pPr>
      <w:rPr>
        <w:rFonts w:hint="default"/>
      </w:rPr>
    </w:lvl>
    <w:lvl w:ilvl="8" w:tplc="5C3E2368">
      <w:start w:val="1"/>
      <w:numFmt w:val="bullet"/>
      <w:lvlText w:val="•"/>
      <w:lvlJc w:val="left"/>
      <w:pPr>
        <w:ind w:left="4110" w:hanging="360"/>
      </w:pPr>
      <w:rPr>
        <w:rFonts w:hint="default"/>
      </w:rPr>
    </w:lvl>
  </w:abstractNum>
  <w:abstractNum w:abstractNumId="13" w15:restartNumberingAfterBreak="0">
    <w:nsid w:val="69605575"/>
    <w:multiLevelType w:val="hybridMultilevel"/>
    <w:tmpl w:val="535AFC56"/>
    <w:lvl w:ilvl="0" w:tplc="1A825B16">
      <w:start w:val="1"/>
      <w:numFmt w:val="decimal"/>
      <w:lvlText w:val="%1."/>
      <w:lvlJc w:val="left"/>
      <w:pPr>
        <w:ind w:left="720" w:hanging="360"/>
      </w:pPr>
      <w:rPr>
        <w:rFonts w:ascii="Calibri" w:eastAsiaTheme="minorEastAsia" w:hAnsi="Calibri"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3E6C09"/>
    <w:multiLevelType w:val="hybridMultilevel"/>
    <w:tmpl w:val="C4D0D140"/>
    <w:lvl w:ilvl="0" w:tplc="DFA666A2">
      <w:start w:val="1"/>
      <w:numFmt w:val="bullet"/>
      <w:lvlText w:val="•"/>
      <w:lvlJc w:val="left"/>
      <w:pPr>
        <w:ind w:left="360" w:hanging="360"/>
      </w:pPr>
      <w:rPr>
        <w:rFonts w:ascii="Calibri" w:eastAsia="Calibri" w:hAnsi="Calibri" w:hint="default"/>
        <w:color w:val="231F20"/>
        <w:spacing w:val="-3"/>
        <w:w w:val="99"/>
        <w:sz w:val="18"/>
        <w:szCs w:val="18"/>
      </w:rPr>
    </w:lvl>
    <w:lvl w:ilvl="1" w:tplc="DFB85B3C">
      <w:start w:val="1"/>
      <w:numFmt w:val="bullet"/>
      <w:lvlText w:val="•"/>
      <w:lvlJc w:val="left"/>
      <w:pPr>
        <w:ind w:left="219" w:hanging="360"/>
      </w:pPr>
      <w:rPr>
        <w:rFonts w:hint="default"/>
      </w:rPr>
    </w:lvl>
    <w:lvl w:ilvl="2" w:tplc="835CD486">
      <w:start w:val="1"/>
      <w:numFmt w:val="bullet"/>
      <w:lvlText w:val="•"/>
      <w:lvlJc w:val="left"/>
      <w:pPr>
        <w:ind w:left="76" w:hanging="360"/>
      </w:pPr>
      <w:rPr>
        <w:rFonts w:hint="default"/>
      </w:rPr>
    </w:lvl>
    <w:lvl w:ilvl="3" w:tplc="9DDA33F6">
      <w:start w:val="1"/>
      <w:numFmt w:val="bullet"/>
      <w:lvlText w:val="•"/>
      <w:lvlJc w:val="left"/>
      <w:pPr>
        <w:ind w:left="-67" w:hanging="360"/>
      </w:pPr>
      <w:rPr>
        <w:rFonts w:hint="default"/>
      </w:rPr>
    </w:lvl>
    <w:lvl w:ilvl="4" w:tplc="E00EFCDC">
      <w:start w:val="1"/>
      <w:numFmt w:val="bullet"/>
      <w:lvlText w:val="•"/>
      <w:lvlJc w:val="left"/>
      <w:pPr>
        <w:ind w:left="-210" w:hanging="360"/>
      </w:pPr>
      <w:rPr>
        <w:rFonts w:hint="default"/>
      </w:rPr>
    </w:lvl>
    <w:lvl w:ilvl="5" w:tplc="4DB8EDB4">
      <w:start w:val="1"/>
      <w:numFmt w:val="bullet"/>
      <w:lvlText w:val="•"/>
      <w:lvlJc w:val="left"/>
      <w:pPr>
        <w:ind w:left="-352" w:hanging="360"/>
      </w:pPr>
      <w:rPr>
        <w:rFonts w:hint="default"/>
      </w:rPr>
    </w:lvl>
    <w:lvl w:ilvl="6" w:tplc="C9EE2AB4">
      <w:start w:val="1"/>
      <w:numFmt w:val="bullet"/>
      <w:lvlText w:val="•"/>
      <w:lvlJc w:val="left"/>
      <w:pPr>
        <w:ind w:left="-495" w:hanging="360"/>
      </w:pPr>
      <w:rPr>
        <w:rFonts w:hint="default"/>
      </w:rPr>
    </w:lvl>
    <w:lvl w:ilvl="7" w:tplc="B5F86EF8">
      <w:start w:val="1"/>
      <w:numFmt w:val="bullet"/>
      <w:lvlText w:val="•"/>
      <w:lvlJc w:val="left"/>
      <w:pPr>
        <w:ind w:left="-638" w:hanging="360"/>
      </w:pPr>
      <w:rPr>
        <w:rFonts w:hint="default"/>
      </w:rPr>
    </w:lvl>
    <w:lvl w:ilvl="8" w:tplc="AD982BBC">
      <w:start w:val="1"/>
      <w:numFmt w:val="bullet"/>
      <w:lvlText w:val="•"/>
      <w:lvlJc w:val="left"/>
      <w:pPr>
        <w:ind w:left="-781" w:hanging="360"/>
      </w:pPr>
      <w:rPr>
        <w:rFonts w:hint="default"/>
      </w:rPr>
    </w:lvl>
  </w:abstractNum>
  <w:num w:numId="1" w16cid:durableId="1107432315">
    <w:abstractNumId w:val="8"/>
  </w:num>
  <w:num w:numId="2" w16cid:durableId="2062174463">
    <w:abstractNumId w:val="3"/>
  </w:num>
  <w:num w:numId="3" w16cid:durableId="1451437903">
    <w:abstractNumId w:val="10"/>
  </w:num>
  <w:num w:numId="4" w16cid:durableId="1253319776">
    <w:abstractNumId w:val="0"/>
  </w:num>
  <w:num w:numId="5" w16cid:durableId="669869996">
    <w:abstractNumId w:val="7"/>
  </w:num>
  <w:num w:numId="6" w16cid:durableId="849493372">
    <w:abstractNumId w:val="6"/>
  </w:num>
  <w:num w:numId="7" w16cid:durableId="1148743693">
    <w:abstractNumId w:val="11"/>
  </w:num>
  <w:num w:numId="8" w16cid:durableId="1008412058">
    <w:abstractNumId w:val="4"/>
  </w:num>
  <w:num w:numId="9" w16cid:durableId="779107295">
    <w:abstractNumId w:val="13"/>
  </w:num>
  <w:num w:numId="10" w16cid:durableId="1471709139">
    <w:abstractNumId w:val="14"/>
  </w:num>
  <w:num w:numId="11" w16cid:durableId="2073313240">
    <w:abstractNumId w:val="1"/>
  </w:num>
  <w:num w:numId="12" w16cid:durableId="192154631">
    <w:abstractNumId w:val="5"/>
  </w:num>
  <w:num w:numId="13" w16cid:durableId="234514674">
    <w:abstractNumId w:val="9"/>
  </w:num>
  <w:num w:numId="14" w16cid:durableId="654381429">
    <w:abstractNumId w:val="12"/>
  </w:num>
  <w:num w:numId="15" w16cid:durableId="4046872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101"/>
    <w:rsid w:val="000030E4"/>
    <w:rsid w:val="0002326D"/>
    <w:rsid w:val="00033428"/>
    <w:rsid w:val="00040B13"/>
    <w:rsid w:val="000870B8"/>
    <w:rsid w:val="000917E2"/>
    <w:rsid w:val="000A7436"/>
    <w:rsid w:val="000B244F"/>
    <w:rsid w:val="000B5CE6"/>
    <w:rsid w:val="000B6435"/>
    <w:rsid w:val="000C03A5"/>
    <w:rsid w:val="000E1298"/>
    <w:rsid w:val="00100345"/>
    <w:rsid w:val="00106C90"/>
    <w:rsid w:val="00115550"/>
    <w:rsid w:val="00131089"/>
    <w:rsid w:val="0016556B"/>
    <w:rsid w:val="00181EA6"/>
    <w:rsid w:val="00196785"/>
    <w:rsid w:val="001A0AD2"/>
    <w:rsid w:val="001B724D"/>
    <w:rsid w:val="001F459C"/>
    <w:rsid w:val="00206735"/>
    <w:rsid w:val="00256BC9"/>
    <w:rsid w:val="00261EB8"/>
    <w:rsid w:val="002872DD"/>
    <w:rsid w:val="002A1A81"/>
    <w:rsid w:val="002D67EC"/>
    <w:rsid w:val="002F3A88"/>
    <w:rsid w:val="003021AF"/>
    <w:rsid w:val="00321ACC"/>
    <w:rsid w:val="00322B93"/>
    <w:rsid w:val="00346226"/>
    <w:rsid w:val="00357B4E"/>
    <w:rsid w:val="0036440C"/>
    <w:rsid w:val="00370FC5"/>
    <w:rsid w:val="00371430"/>
    <w:rsid w:val="00396E5C"/>
    <w:rsid w:val="003B44CB"/>
    <w:rsid w:val="00436F67"/>
    <w:rsid w:val="0044445A"/>
    <w:rsid w:val="00450039"/>
    <w:rsid w:val="00493D1D"/>
    <w:rsid w:val="00496CE7"/>
    <w:rsid w:val="004B08B7"/>
    <w:rsid w:val="004B2101"/>
    <w:rsid w:val="004B4F38"/>
    <w:rsid w:val="004C0622"/>
    <w:rsid w:val="004D6B65"/>
    <w:rsid w:val="00507BA9"/>
    <w:rsid w:val="005330E3"/>
    <w:rsid w:val="00540D49"/>
    <w:rsid w:val="005418F0"/>
    <w:rsid w:val="00566657"/>
    <w:rsid w:val="00582982"/>
    <w:rsid w:val="005A662E"/>
    <w:rsid w:val="005B0CBF"/>
    <w:rsid w:val="005B6B8A"/>
    <w:rsid w:val="005D0C28"/>
    <w:rsid w:val="0061529A"/>
    <w:rsid w:val="00621198"/>
    <w:rsid w:val="006277CE"/>
    <w:rsid w:val="006371D4"/>
    <w:rsid w:val="006562E7"/>
    <w:rsid w:val="00671CF4"/>
    <w:rsid w:val="006747A1"/>
    <w:rsid w:val="0068696B"/>
    <w:rsid w:val="006C792E"/>
    <w:rsid w:val="006D759D"/>
    <w:rsid w:val="006E0785"/>
    <w:rsid w:val="00721EC3"/>
    <w:rsid w:val="00732770"/>
    <w:rsid w:val="007523C0"/>
    <w:rsid w:val="0075404A"/>
    <w:rsid w:val="00774D58"/>
    <w:rsid w:val="00780578"/>
    <w:rsid w:val="007A66E6"/>
    <w:rsid w:val="007B2EFB"/>
    <w:rsid w:val="007B51B9"/>
    <w:rsid w:val="007D1171"/>
    <w:rsid w:val="007F5550"/>
    <w:rsid w:val="007F6350"/>
    <w:rsid w:val="00801366"/>
    <w:rsid w:val="00821B45"/>
    <w:rsid w:val="008327BC"/>
    <w:rsid w:val="008339D3"/>
    <w:rsid w:val="00850C6D"/>
    <w:rsid w:val="00897EA3"/>
    <w:rsid w:val="008B0118"/>
    <w:rsid w:val="008C028D"/>
    <w:rsid w:val="008C4CF3"/>
    <w:rsid w:val="008E20AB"/>
    <w:rsid w:val="008E7783"/>
    <w:rsid w:val="008F1A74"/>
    <w:rsid w:val="008F437E"/>
    <w:rsid w:val="00900FAA"/>
    <w:rsid w:val="00913E19"/>
    <w:rsid w:val="00921130"/>
    <w:rsid w:val="00942A40"/>
    <w:rsid w:val="009436F8"/>
    <w:rsid w:val="00966D5E"/>
    <w:rsid w:val="0097103E"/>
    <w:rsid w:val="00972873"/>
    <w:rsid w:val="0097334E"/>
    <w:rsid w:val="00974EFA"/>
    <w:rsid w:val="009A00F4"/>
    <w:rsid w:val="009A10B8"/>
    <w:rsid w:val="009C2BDC"/>
    <w:rsid w:val="009C357D"/>
    <w:rsid w:val="009D176C"/>
    <w:rsid w:val="009D353E"/>
    <w:rsid w:val="009E134C"/>
    <w:rsid w:val="00A25BF1"/>
    <w:rsid w:val="00A92BE0"/>
    <w:rsid w:val="00A93B27"/>
    <w:rsid w:val="00A95897"/>
    <w:rsid w:val="00AA73EB"/>
    <w:rsid w:val="00AB4000"/>
    <w:rsid w:val="00AD5B34"/>
    <w:rsid w:val="00AD5C1D"/>
    <w:rsid w:val="00B01515"/>
    <w:rsid w:val="00B0263C"/>
    <w:rsid w:val="00B046D8"/>
    <w:rsid w:val="00B35A1C"/>
    <w:rsid w:val="00B50586"/>
    <w:rsid w:val="00B74D6A"/>
    <w:rsid w:val="00B75347"/>
    <w:rsid w:val="00B95C84"/>
    <w:rsid w:val="00B96021"/>
    <w:rsid w:val="00BA3F6E"/>
    <w:rsid w:val="00BB261F"/>
    <w:rsid w:val="00BC0E52"/>
    <w:rsid w:val="00BC1BAB"/>
    <w:rsid w:val="00BE49FD"/>
    <w:rsid w:val="00BE64C2"/>
    <w:rsid w:val="00BE6BFF"/>
    <w:rsid w:val="00C14FAF"/>
    <w:rsid w:val="00C3288D"/>
    <w:rsid w:val="00CB0748"/>
    <w:rsid w:val="00CB7E9F"/>
    <w:rsid w:val="00CC4C77"/>
    <w:rsid w:val="00CC5836"/>
    <w:rsid w:val="00CD5D0B"/>
    <w:rsid w:val="00CE2806"/>
    <w:rsid w:val="00CF4D1E"/>
    <w:rsid w:val="00D05EA3"/>
    <w:rsid w:val="00D27640"/>
    <w:rsid w:val="00D27DF1"/>
    <w:rsid w:val="00D42EDB"/>
    <w:rsid w:val="00DC2C30"/>
    <w:rsid w:val="00DD158F"/>
    <w:rsid w:val="00DE6165"/>
    <w:rsid w:val="00DF2E21"/>
    <w:rsid w:val="00DF6651"/>
    <w:rsid w:val="00E12605"/>
    <w:rsid w:val="00E208AA"/>
    <w:rsid w:val="00EA1132"/>
    <w:rsid w:val="00EB7BF9"/>
    <w:rsid w:val="00EC115F"/>
    <w:rsid w:val="00EC4045"/>
    <w:rsid w:val="00EC77D7"/>
    <w:rsid w:val="00EE51A2"/>
    <w:rsid w:val="00EF4271"/>
    <w:rsid w:val="00F26F9B"/>
    <w:rsid w:val="00F40B88"/>
    <w:rsid w:val="00F52D2D"/>
    <w:rsid w:val="00F56F6C"/>
    <w:rsid w:val="00F60B99"/>
    <w:rsid w:val="00F72FBC"/>
    <w:rsid w:val="00F730C6"/>
    <w:rsid w:val="00F9496B"/>
    <w:rsid w:val="00F95447"/>
    <w:rsid w:val="00FA415D"/>
    <w:rsid w:val="00FC0F67"/>
    <w:rsid w:val="00FC2A12"/>
    <w:rsid w:val="00FE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A56086"/>
  <w15:docId w15:val="{EF500749-7D55-4AD8-B0A9-B914D1AB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BE6BF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BE6BFF"/>
    <w:rPr>
      <w:rFonts w:ascii="Lucida Grande" w:hAnsi="Lucida Grande" w:cs="Lucida Grande"/>
      <w:sz w:val="18"/>
      <w:szCs w:val="18"/>
    </w:rPr>
  </w:style>
  <w:style w:type="paragraph" w:customStyle="1" w:styleId="Header1">
    <w:name w:val="Header 1"/>
    <w:basedOn w:val="Normal"/>
    <w:uiPriority w:val="99"/>
    <w:rsid w:val="0097103E"/>
    <w:pPr>
      <w:widowControl w:val="0"/>
      <w:autoSpaceDE w:val="0"/>
      <w:autoSpaceDN w:val="0"/>
      <w:adjustRightInd w:val="0"/>
      <w:spacing w:line="288" w:lineRule="auto"/>
      <w:textAlignment w:val="center"/>
    </w:pPr>
    <w:rPr>
      <w:rFonts w:ascii="Fort-Book" w:hAnsi="Fort-Book" w:cs="Fort-Book"/>
      <w:color w:val="EF5524"/>
      <w:sz w:val="36"/>
      <w:szCs w:val="36"/>
    </w:rPr>
  </w:style>
  <w:style w:type="paragraph" w:customStyle="1" w:styleId="BasicParagraph">
    <w:name w:val="[Basic Paragraph]"/>
    <w:basedOn w:val="Normal"/>
    <w:uiPriority w:val="99"/>
    <w:rsid w:val="007D117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1"/>
    <w:qFormat/>
    <w:rsid w:val="009C2BDC"/>
    <w:pPr>
      <w:ind w:left="720"/>
      <w:contextualSpacing/>
    </w:pPr>
  </w:style>
  <w:style w:type="paragraph" w:styleId="Header">
    <w:name w:val="header"/>
    <w:basedOn w:val="Normal"/>
    <w:link w:val="HeaderChar"/>
    <w:uiPriority w:val="99"/>
    <w:unhideWhenUsed/>
    <w:rsid w:val="00100345"/>
    <w:pPr>
      <w:tabs>
        <w:tab w:val="center" w:pos="4320"/>
        <w:tab w:val="right" w:pos="8640"/>
      </w:tabs>
    </w:pPr>
  </w:style>
  <w:style w:type="character" w:customStyle="1" w:styleId="HeaderChar">
    <w:name w:val="Header Char"/>
    <w:basedOn w:val="DefaultParagraphFont"/>
    <w:link w:val="Header"/>
    <w:uiPriority w:val="99"/>
    <w:rsid w:val="00100345"/>
  </w:style>
  <w:style w:type="paragraph" w:styleId="Footer">
    <w:name w:val="footer"/>
    <w:basedOn w:val="Normal"/>
    <w:link w:val="FooterChar"/>
    <w:uiPriority w:val="99"/>
    <w:unhideWhenUsed/>
    <w:rsid w:val="00100345"/>
    <w:pPr>
      <w:tabs>
        <w:tab w:val="center" w:pos="4320"/>
        <w:tab w:val="right" w:pos="8640"/>
      </w:tabs>
    </w:pPr>
  </w:style>
  <w:style w:type="character" w:customStyle="1" w:styleId="FooterChar">
    <w:name w:val="Footer Char"/>
    <w:basedOn w:val="DefaultParagraphFont"/>
    <w:link w:val="Footer"/>
    <w:uiPriority w:val="99"/>
    <w:rsid w:val="00100345"/>
  </w:style>
  <w:style w:type="character" w:styleId="PageNumber">
    <w:name w:val="page number"/>
    <w:basedOn w:val="DefaultParagraphFont"/>
    <w:uiPriority w:val="99"/>
    <w:semiHidden/>
    <w:unhideWhenUsed/>
    <w:rsid w:val="00100345"/>
  </w:style>
  <w:style w:type="character" w:styleId="Hyperlink">
    <w:name w:val="Hyperlink"/>
    <w:basedOn w:val="DefaultParagraphFont"/>
    <w:uiPriority w:val="99"/>
    <w:unhideWhenUsed/>
    <w:rsid w:val="00BE64C2"/>
    <w:rPr>
      <w:color w:val="0000FF" w:themeColor="hyperlink"/>
      <w:u w:val="single"/>
    </w:rPr>
  </w:style>
  <w:style w:type="character" w:styleId="FollowedHyperlink">
    <w:name w:val="FollowedHyperlink"/>
    <w:basedOn w:val="DefaultParagraphFont"/>
    <w:uiPriority w:val="99"/>
    <w:semiHidden/>
    <w:unhideWhenUsed/>
    <w:rsid w:val="00DE6165"/>
    <w:rPr>
      <w:color w:val="800080" w:themeColor="followedHyperlink"/>
      <w:u w:val="single"/>
    </w:rPr>
  </w:style>
  <w:style w:type="character" w:styleId="CommentReference">
    <w:name w:val="annotation reference"/>
    <w:basedOn w:val="DefaultParagraphFont"/>
    <w:uiPriority w:val="99"/>
    <w:semiHidden/>
    <w:unhideWhenUsed/>
    <w:rsid w:val="00FC0F67"/>
    <w:rPr>
      <w:sz w:val="16"/>
      <w:szCs w:val="16"/>
    </w:rPr>
  </w:style>
  <w:style w:type="paragraph" w:styleId="CommentText">
    <w:name w:val="annotation text"/>
    <w:basedOn w:val="Normal"/>
    <w:link w:val="CommentTextChar"/>
    <w:uiPriority w:val="99"/>
    <w:semiHidden/>
    <w:unhideWhenUsed/>
    <w:rsid w:val="00FC0F67"/>
    <w:rPr>
      <w:sz w:val="20"/>
      <w:szCs w:val="20"/>
    </w:rPr>
  </w:style>
  <w:style w:type="character" w:customStyle="1" w:styleId="CommentTextChar">
    <w:name w:val="Comment Text Char"/>
    <w:basedOn w:val="DefaultParagraphFont"/>
    <w:link w:val="CommentText"/>
    <w:uiPriority w:val="99"/>
    <w:semiHidden/>
    <w:rsid w:val="00FC0F67"/>
    <w:rPr>
      <w:sz w:val="20"/>
      <w:szCs w:val="20"/>
    </w:rPr>
  </w:style>
  <w:style w:type="paragraph" w:styleId="CommentSubject">
    <w:name w:val="annotation subject"/>
    <w:basedOn w:val="CommentText"/>
    <w:next w:val="CommentText"/>
    <w:link w:val="CommentSubjectChar"/>
    <w:uiPriority w:val="99"/>
    <w:semiHidden/>
    <w:unhideWhenUsed/>
    <w:rsid w:val="00FC0F67"/>
    <w:rPr>
      <w:b/>
      <w:bCs/>
    </w:rPr>
  </w:style>
  <w:style w:type="character" w:customStyle="1" w:styleId="CommentSubjectChar">
    <w:name w:val="Comment Subject Char"/>
    <w:basedOn w:val="CommentTextChar"/>
    <w:link w:val="CommentSubject"/>
    <w:uiPriority w:val="99"/>
    <w:semiHidden/>
    <w:rsid w:val="00FC0F67"/>
    <w:rPr>
      <w:b/>
      <w:bCs/>
      <w:sz w:val="20"/>
      <w:szCs w:val="20"/>
    </w:rPr>
  </w:style>
  <w:style w:type="character" w:styleId="UnresolvedMention">
    <w:name w:val="Unresolved Mention"/>
    <w:basedOn w:val="DefaultParagraphFont"/>
    <w:uiPriority w:val="99"/>
    <w:semiHidden/>
    <w:unhideWhenUsed/>
    <w:rsid w:val="00131089"/>
    <w:rPr>
      <w:color w:val="605E5C"/>
      <w:shd w:val="clear" w:color="auto" w:fill="E1DFDD"/>
    </w:rPr>
  </w:style>
  <w:style w:type="paragraph" w:styleId="Revision">
    <w:name w:val="Revision"/>
    <w:hidden/>
    <w:uiPriority w:val="99"/>
    <w:semiHidden/>
    <w:rsid w:val="00450039"/>
  </w:style>
  <w:style w:type="table" w:styleId="TableGrid">
    <w:name w:val="Table Grid"/>
    <w:basedOn w:val="TableNormal"/>
    <w:uiPriority w:val="39"/>
    <w:rsid w:val="006562E7"/>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06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apa.org/pi/aging/resources/guides/diminished-capacity.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famerica.org/resource-listing/"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americanbar.org/content/dam/aba/administrative/law_aging/2012_legal_issues_and_dementia_webinar_1_assessment_11_14_12.authcheckdam.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inra.org/rules-guidance/key-topics/senior-investors" TargetMode="External"/><Relationship Id="rId20" Type="http://schemas.openxmlformats.org/officeDocument/2006/relationships/hyperlink" Target="https://alzheimer.ca/sites/default/files/files/bc/advocacy-and-education/dfc/2015%2002%2017_information%20for%20legal%20professionals_for%20web%20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hyperlink" Target="http://www.alz.org/alzheimers_disease_10_signs_of_alzheimers.asp" TargetMode="External"/><Relationship Id="rId23"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hyperlink" Target="http://www.alzheimers.org.uk/site/scripts/documents_info.php?documentID=13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elpforalzheimersfamilies.com/alzheimers-care-training/alzheimers-friendly-business-training"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A83EE8C0B24D41AF9049B99095227D" ma:contentTypeVersion="18" ma:contentTypeDescription="Create a new document." ma:contentTypeScope="" ma:versionID="01c2de2094b4cba12ae7f0f247adc915">
  <xsd:schema xmlns:xsd="http://www.w3.org/2001/XMLSchema" xmlns:xs="http://www.w3.org/2001/XMLSchema" xmlns:p="http://schemas.microsoft.com/office/2006/metadata/properties" xmlns:ns2="2d32015e-0204-4058-82fc-e98b7a5354eb" xmlns:ns3="4f81154a-34ba-4b39-b7b5-5c48ee994806" targetNamespace="http://schemas.microsoft.com/office/2006/metadata/properties" ma:root="true" ma:fieldsID="ee53c354c27ce688570a20b0d560738b" ns2:_="" ns3:_="">
    <xsd:import namespace="2d32015e-0204-4058-82fc-e98b7a5354eb"/>
    <xsd:import namespace="4f81154a-34ba-4b39-b7b5-5c48ee9948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ReviewedbyDeb"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2015e-0204-4058-82fc-e98b7a535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ReviewedbyDeb" ma:index="20" nillable="true" ma:displayName="Reviewed by Deb" ma:format="Dropdown" ma:list="UserInfo" ma:SharePointGroup="0" ma:internalName="ReviewedbyDeb">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697cc2-de57-4ac5-8170-52ff47dbd4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1154a-34ba-4b39-b7b5-5c48ee9948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8279a2-084a-47e0-bf23-43fa0edbbbd0}" ma:internalName="TaxCatchAll" ma:showField="CatchAllData" ma:web="4f81154a-34ba-4b39-b7b5-5c48ee994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edbyDeb xmlns="2d32015e-0204-4058-82fc-e98b7a5354eb">
      <UserInfo>
        <DisplayName/>
        <AccountId xsi:nil="true"/>
        <AccountType/>
      </UserInfo>
    </ReviewedbyDeb>
    <lcf76f155ced4ddcb4097134ff3c332f xmlns="2d32015e-0204-4058-82fc-e98b7a5354eb">
      <Terms xmlns="http://schemas.microsoft.com/office/infopath/2007/PartnerControls"/>
    </lcf76f155ced4ddcb4097134ff3c332f>
    <TaxCatchAll xmlns="4f81154a-34ba-4b39-b7b5-5c48ee994806"/>
  </documentManagement>
</p:properties>
</file>

<file path=customXml/itemProps1.xml><?xml version="1.0" encoding="utf-8"?>
<ds:datastoreItem xmlns:ds="http://schemas.openxmlformats.org/officeDocument/2006/customXml" ds:itemID="{B5A6AC68-1579-4619-9034-E3CA38B79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2015e-0204-4058-82fc-e98b7a5354eb"/>
    <ds:schemaRef ds:uri="4f81154a-34ba-4b39-b7b5-5c48ee994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2210FF-8FA1-4E33-99C6-F5B3B172B639}">
  <ds:schemaRefs>
    <ds:schemaRef ds:uri="http://schemas.microsoft.com/sharepoint/v3/contenttype/forms"/>
  </ds:schemaRefs>
</ds:datastoreItem>
</file>

<file path=customXml/itemProps3.xml><?xml version="1.0" encoding="utf-8"?>
<ds:datastoreItem xmlns:ds="http://schemas.openxmlformats.org/officeDocument/2006/customXml" ds:itemID="{5A7B77C7-98DD-43D7-878A-A89C0D37F182}">
  <ds:schemaRefs>
    <ds:schemaRef ds:uri="http://schemas.microsoft.com/office/2006/metadata/properties"/>
    <ds:schemaRef ds:uri="http://schemas.microsoft.com/office/infopath/2007/PartnerControls"/>
    <ds:schemaRef ds:uri="2d32015e-0204-4058-82fc-e98b7a5354eb"/>
    <ds:schemaRef ds:uri="4f81154a-34ba-4b39-b7b5-5c48ee994806"/>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839</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Smith</dc:creator>
  <cp:lastModifiedBy>Aleiah Mann</cp:lastModifiedBy>
  <cp:revision>4</cp:revision>
  <dcterms:created xsi:type="dcterms:W3CDTF">2024-03-22T14:41:00Z</dcterms:created>
  <dcterms:modified xsi:type="dcterms:W3CDTF">2024-04-09T18:47:00Z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0x010100D6A83EE8C0B24D41AF9049B99095227D</vt:lpwstr>
  </property>
  <property fmtid="{D5CDD505-2E9C-101B-9397-08002B2CF9AE}" pid="3" name="Order">
    <vt:r8>15193700</vt:r8>
  </property>
</Properties>
</file>