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60F43" w14:textId="6FA80136" w:rsidR="009770CE" w:rsidRDefault="001F67E5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hAnsi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477CD6C" wp14:editId="3ADEC4F6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2628900" cy="1028700"/>
                <wp:effectExtent l="0" t="0" r="0" b="0"/>
                <wp:wrapThrough wrapText="bothSides">
                  <wp:wrapPolygon edited="0">
                    <wp:start x="313" y="0"/>
                    <wp:lineTo x="313" y="21200"/>
                    <wp:lineTo x="21130" y="21200"/>
                    <wp:lineTo x="21130" y="0"/>
                    <wp:lineTo x="313" y="0"/>
                  </wp:wrapPolygon>
                </wp:wrapThrough>
                <wp:docPr id="4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8263B" w14:textId="77777777" w:rsidR="0027407D" w:rsidRPr="00F9496B" w:rsidRDefault="00C619E6" w:rsidP="0027407D">
                            <w:pPr>
                              <w:spacing w:line="216" w:lineRule="auto"/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E9452A"/>
                                <w:sz w:val="48"/>
                                <w:szCs w:val="48"/>
                              </w:rPr>
                              <w:t>Residential and Specialty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7CD6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333pt;margin-top:0;width:207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" filled="f" stroked="f">
                <v:textbox>
                  <w:txbxContent>
                    <w:p w14:paraId="0938263B" w14:textId="77777777" w:rsidR="0027407D" w:rsidRPr="00F9496B" w:rsidRDefault="00C619E6" w:rsidP="0027407D">
                      <w:pPr>
                        <w:spacing w:line="216" w:lineRule="auto"/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/>
                          <w:color w:val="E9452A"/>
                          <w:sz w:val="48"/>
                          <w:szCs w:val="48"/>
                        </w:rPr>
                        <w:t>Residential and Specialty Care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54144" behindDoc="0" locked="0" layoutInCell="1" allowOverlap="1" wp14:anchorId="2736344C" wp14:editId="2A40D515">
            <wp:simplePos x="0" y="0"/>
            <wp:positionH relativeFrom="column">
              <wp:posOffset>69850</wp:posOffset>
            </wp:positionH>
            <wp:positionV relativeFrom="paragraph">
              <wp:posOffset>-342899</wp:posOffset>
            </wp:positionV>
            <wp:extent cx="2076450" cy="721918"/>
            <wp:effectExtent l="0" t="0" r="0" b="2540"/>
            <wp:wrapNone/>
            <wp:docPr id="23" name="Picture 23" descr="Kismet:Users:sneebish:Desktop:Dropbox:Current Projects:Dementia Friendly America:DFA_logo_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ismet:Users:sneebish:Desktop:Dropbox:Current Projects:Dementia Friendly America:DFA_logo_T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64" cy="72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44D6D" w14:textId="77777777" w:rsidR="009770CE" w:rsidRDefault="00977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F3B4639" w14:textId="77777777" w:rsidR="009770CE" w:rsidRDefault="00977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001BF11" w14:textId="77777777" w:rsidR="009770CE" w:rsidRDefault="00977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0BB828" w14:textId="77777777" w:rsidR="009770CE" w:rsidRDefault="009770CE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2A4AD3A" w14:textId="77777777" w:rsidR="009770CE" w:rsidRDefault="009770CE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14:paraId="5296439D" w14:textId="77777777" w:rsidR="009770CE" w:rsidRDefault="0027407D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23C81A28" wp14:editId="4EA02E59">
            <wp:simplePos x="0" y="0"/>
            <wp:positionH relativeFrom="column">
              <wp:posOffset>4338792</wp:posOffset>
            </wp:positionH>
            <wp:positionV relativeFrom="paragraph">
              <wp:posOffset>147320</wp:posOffset>
            </wp:positionV>
            <wp:extent cx="2245360" cy="224536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  <w:r w:rsidR="001346EE"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721EE08C" wp14:editId="5F7E08FA">
                <wp:extent cx="6864350" cy="2736850"/>
                <wp:effectExtent l="0" t="0" r="0" b="6350"/>
                <wp:docPr id="4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4350" cy="2736850"/>
                        </a:xfrm>
                        <a:prstGeom prst="rect">
                          <a:avLst/>
                        </a:prstGeom>
                        <a:solidFill>
                          <a:srgbClr val="FFF5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113AC" w14:textId="77777777" w:rsidR="009770CE" w:rsidRDefault="009770CE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14:paraId="0AC8912B" w14:textId="20A048C0" w:rsidR="009770CE" w:rsidRDefault="003E1727" w:rsidP="00F8524C">
                            <w:pPr>
                              <w:spacing w:line="261" w:lineRule="auto"/>
                              <w:ind w:left="446" w:right="4746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An expanding spectrum of settings and services support</w:t>
                            </w:r>
                            <w:r w:rsidR="006D3331"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people</w:t>
                            </w:r>
                            <w:r w:rsidR="006D3331"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 xml:space="preserve"> living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 xml:space="preserve"> with dementia. The range includes long term care facilities</w:t>
                            </w:r>
                            <w:r w:rsidR="0062253E"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 xml:space="preserve"> and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assisted</w:t>
                            </w:r>
                            <w:r w:rsidR="00CE0306"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independent-living residences, to home care, adult day services, and hospice. As the population of older adults continues to grow and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2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demand for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such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services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increases,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organizations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committed</w:t>
                            </w:r>
                            <w:r>
                              <w:rPr>
                                <w:rFonts w:ascii="Calibri"/>
                                <w:color w:val="231F2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231F20"/>
                                <w:sz w:val="24"/>
                              </w:rPr>
                              <w:t>to</w:t>
                            </w:r>
                            <w:r w:rsidR="00F8524C"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>a dementia friendly philosophy</w:t>
                            </w:r>
                            <w:r w:rsidR="0062253E"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 xml:space="preserve"> as well as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 xml:space="preserve"> a “whole person” </w:t>
                            </w:r>
                            <w:r w:rsidR="001109C7"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 xml:space="preserve">or person-centered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 xml:space="preserve">approach will provide the highest quality </w:t>
                            </w:r>
                            <w:r w:rsidR="0062253E"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>care</w:t>
                            </w:r>
                            <w:r w:rsidR="0062253E"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 xml:space="preserve">. Additionally, these organizations will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>have a competitive advantage over those that do not act to address this growing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pacing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color w:val="231F20"/>
                                <w:sz w:val="24"/>
                                <w:szCs w:val="24"/>
                              </w:rPr>
                              <w:t>need.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1EE08C" id="Text Box 65" o:spid="_x0000_s1027" type="#_x0000_t202" style="width:540.5pt;height:21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" fillcolor="#fff5ef" stroked="f">
                <v:textbox inset="0,0,0,0">
                  <w:txbxContent>
                    <w:p w14:paraId="2FB113AC" w14:textId="77777777" w:rsidR="009770CE" w:rsidRDefault="009770CE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</w:p>
                    <w:p w14:paraId="0AC8912B" w14:textId="20A048C0" w:rsidR="009770CE" w:rsidRDefault="003E1727" w:rsidP="00F8524C">
                      <w:pPr>
                        <w:spacing w:line="261" w:lineRule="auto"/>
                        <w:ind w:left="446" w:right="4746"/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Calibri"/>
                          <w:color w:val="231F20"/>
                          <w:sz w:val="24"/>
                        </w:rPr>
                        <w:t>An expanding spectrum of settings and services support</w:t>
                      </w:r>
                      <w:r w:rsidR="006D3331">
                        <w:rPr>
                          <w:rFonts w:ascii="Calibri"/>
                          <w:color w:val="231F20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people</w:t>
                      </w:r>
                      <w:r w:rsidR="006D3331">
                        <w:rPr>
                          <w:rFonts w:ascii="Calibri"/>
                          <w:color w:val="231F20"/>
                          <w:sz w:val="24"/>
                        </w:rPr>
                        <w:t xml:space="preserve"> living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 xml:space="preserve"> with dementia. The range includes long term care facilities</w:t>
                      </w:r>
                      <w:r w:rsidR="0062253E">
                        <w:rPr>
                          <w:rFonts w:ascii="Calibri"/>
                          <w:color w:val="231F20"/>
                          <w:sz w:val="24"/>
                        </w:rPr>
                        <w:t xml:space="preserve"> and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assisted</w:t>
                      </w:r>
                      <w:r w:rsidR="00CE0306">
                        <w:rPr>
                          <w:rFonts w:ascii="Calibri"/>
                          <w:color w:val="231F20"/>
                          <w:sz w:val="24"/>
                        </w:rPr>
                        <w:t>/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independent-living residences, to home care, adult day services, and hospice. As the population of older adults continues to grow and</w:t>
                      </w:r>
                      <w:r>
                        <w:rPr>
                          <w:rFonts w:ascii="Calibri"/>
                          <w:color w:val="231F20"/>
                          <w:spacing w:val="-2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demand for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such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services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increases,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organizations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committed</w:t>
                      </w:r>
                      <w:r>
                        <w:rPr>
                          <w:rFonts w:ascii="Calibri"/>
                          <w:color w:val="231F2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231F20"/>
                          <w:sz w:val="24"/>
                        </w:rPr>
                        <w:t>to</w:t>
                      </w:r>
                      <w:r w:rsidR="00F8524C">
                        <w:rPr>
                          <w:rFonts w:ascii="Calibri" w:eastAsia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>a dementia friendly philosophy</w:t>
                      </w:r>
                      <w:r w:rsidR="0062253E"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 xml:space="preserve"> as well as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 xml:space="preserve"> a “whole person” </w:t>
                      </w:r>
                      <w:r w:rsidR="001109C7"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 xml:space="preserve">or person-centered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 xml:space="preserve">approach will provide the highest quality </w:t>
                      </w:r>
                      <w:r w:rsidR="0062253E"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 xml:space="preserve">of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>care</w:t>
                      </w:r>
                      <w:r w:rsidR="0062253E"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 xml:space="preserve">. Additionally, these organizations will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>have a competitive advantage over those that do not act to address this growing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pacing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24"/>
                          <w:szCs w:val="24"/>
                        </w:rPr>
                        <w:t>need.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ACCB0E" w14:textId="77777777" w:rsidR="009770CE" w:rsidRDefault="009770CE">
      <w:pPr>
        <w:spacing w:before="6"/>
        <w:rPr>
          <w:rFonts w:ascii="Times New Roman" w:eastAsia="Times New Roman" w:hAnsi="Times New Roman" w:cs="Times New Roman"/>
          <w:sz w:val="29"/>
          <w:szCs w:val="29"/>
        </w:rPr>
      </w:pPr>
    </w:p>
    <w:p w14:paraId="24F6BCF1" w14:textId="719DCBF3" w:rsidR="009770CE" w:rsidRDefault="003E1727">
      <w:pPr>
        <w:spacing w:before="38" w:line="436" w:lineRule="exact"/>
        <w:ind w:left="1733" w:right="208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F05524"/>
          <w:sz w:val="36"/>
        </w:rPr>
        <w:t>Ready to implement dementia friendly</w:t>
      </w:r>
      <w:r>
        <w:rPr>
          <w:rFonts w:ascii="Calibri"/>
          <w:color w:val="F05524"/>
          <w:spacing w:val="-37"/>
          <w:sz w:val="36"/>
        </w:rPr>
        <w:t xml:space="preserve"> </w:t>
      </w:r>
      <w:r>
        <w:rPr>
          <w:rFonts w:ascii="Calibri"/>
          <w:color w:val="F05524"/>
          <w:sz w:val="36"/>
        </w:rPr>
        <w:t>practices?</w:t>
      </w:r>
    </w:p>
    <w:p w14:paraId="28BB2FC3" w14:textId="3AA564E4" w:rsidR="009770CE" w:rsidRDefault="003E1727">
      <w:pPr>
        <w:spacing w:line="436" w:lineRule="exact"/>
        <w:ind w:left="1733" w:right="2087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/>
          <w:color w:val="F05524"/>
          <w:sz w:val="36"/>
        </w:rPr>
        <w:t>Follow the</w:t>
      </w:r>
      <w:r w:rsidR="0062253E">
        <w:rPr>
          <w:rFonts w:ascii="Calibri"/>
          <w:color w:val="F05524"/>
          <w:sz w:val="36"/>
        </w:rPr>
        <w:t>se</w:t>
      </w:r>
      <w:r>
        <w:rPr>
          <w:rFonts w:ascii="Calibri"/>
          <w:color w:val="F05524"/>
          <w:spacing w:val="-20"/>
          <w:sz w:val="36"/>
        </w:rPr>
        <w:t xml:space="preserve"> </w:t>
      </w:r>
      <w:r>
        <w:rPr>
          <w:rFonts w:ascii="Calibri"/>
          <w:color w:val="F05524"/>
          <w:sz w:val="36"/>
        </w:rPr>
        <w:t>steps:</w:t>
      </w:r>
    </w:p>
    <w:p w14:paraId="302406E2" w14:textId="77777777" w:rsidR="009770CE" w:rsidRDefault="009770CE">
      <w:pPr>
        <w:rPr>
          <w:rFonts w:ascii="Calibri" w:eastAsia="Calibri" w:hAnsi="Calibri" w:cs="Calibri"/>
          <w:sz w:val="20"/>
          <w:szCs w:val="20"/>
        </w:rPr>
      </w:pPr>
    </w:p>
    <w:p w14:paraId="7128EB08" w14:textId="77777777" w:rsidR="009770CE" w:rsidRDefault="001346EE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38BBB3" wp14:editId="03857B20">
                <wp:simplePos x="0" y="0"/>
                <wp:positionH relativeFrom="column">
                  <wp:posOffset>5727700</wp:posOffset>
                </wp:positionH>
                <wp:positionV relativeFrom="paragraph">
                  <wp:posOffset>43180</wp:posOffset>
                </wp:positionV>
                <wp:extent cx="571500" cy="571500"/>
                <wp:effectExtent l="0" t="0" r="0" b="0"/>
                <wp:wrapNone/>
                <wp:docPr id="4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43" name="Oval 33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34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linkedTxbx id="3" seq="1"/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838BBB3" id="Group 32" o:spid="_x0000_s1028" style="position:absolute;margin-left:451pt;margin-top:3.4pt;width:45pt;height:45pt;z-index:251659264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">
                <v:oval id="Oval 33" o:spid="_x0000_s1029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" fillcolor="#9f749a" stroked="f"/>
                <v:shape id="Text Box 34" o:spid="_x0000_s1030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" filled="f" stroked="f">
                  <v:textbox>
                    <w:txbxContent/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D13DD6" wp14:editId="203E11F6">
                <wp:simplePos x="0" y="0"/>
                <wp:positionH relativeFrom="column">
                  <wp:posOffset>3213100</wp:posOffset>
                </wp:positionH>
                <wp:positionV relativeFrom="paragraph">
                  <wp:posOffset>43180</wp:posOffset>
                </wp:positionV>
                <wp:extent cx="571500" cy="571500"/>
                <wp:effectExtent l="0" t="0" r="0" b="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40" name="Oval 30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31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09AF3F" w14:textId="77777777" w:rsidR="007E732A" w:rsidRPr="004D6B65" w:rsidRDefault="007E732A" w:rsidP="007E732A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13DD6" id="Group 29" o:spid="_x0000_s1031" style="position:absolute;margin-left:253pt;margin-top:3.4pt;width:45pt;height:45pt;z-index:251658240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">
                <v:oval id="Oval 30" o:spid="_x0000_s1032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" fillcolor="#9f749a" stroked="f"/>
                <v:shape id="Text Box 31" o:spid="_x0000_s1033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0309AF3F" w14:textId="77777777" w:rsidR="007E732A" w:rsidRPr="004D6B65" w:rsidRDefault="007E732A" w:rsidP="007E732A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0843CE55" wp14:editId="2C4F3CB1">
                <wp:simplePos x="0" y="0"/>
                <wp:positionH relativeFrom="column">
                  <wp:posOffset>768350</wp:posOffset>
                </wp:positionH>
                <wp:positionV relativeFrom="paragraph">
                  <wp:posOffset>43180</wp:posOffset>
                </wp:positionV>
                <wp:extent cx="571500" cy="571500"/>
                <wp:effectExtent l="0" t="0" r="0" b="0"/>
                <wp:wrapNone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1500" cy="571500"/>
                          <a:chOff x="0" y="0"/>
                          <a:chExt cx="571500" cy="571500"/>
                        </a:xfrm>
                      </wpg:grpSpPr>
                      <wps:wsp>
                        <wps:cNvPr id="36" name="Oval 25"/>
                        <wps:cNvSpPr/>
                        <wps:spPr>
                          <a:xfrm>
                            <a:off x="0" y="0"/>
                            <a:ext cx="571500" cy="571500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27"/>
                        <wps:cNvSpPr txBox="1"/>
                        <wps:spPr>
                          <a:xfrm>
                            <a:off x="114300" y="55880"/>
                            <a:ext cx="342900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C0C023" w14:textId="77777777" w:rsidR="007E732A" w:rsidRPr="004D6B65" w:rsidRDefault="007E732A" w:rsidP="007E732A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4D6B65"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3CE55" id="Group 28" o:spid="_x0000_s1034" style="position:absolute;margin-left:60.5pt;margin-top:3.4pt;width:45pt;height:45pt;z-index:251657216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">
                <v:oval id="Oval 25" o:spid="_x0000_s1035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" fillcolor="#9f749a" stroked="f"/>
                <v:shape id="Text Box 27" o:spid="_x0000_s1036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57C0C023" w14:textId="77777777" w:rsidR="007E732A" w:rsidRPr="004D6B65" w:rsidRDefault="007E732A" w:rsidP="007E732A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4D6B65"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9CD976E" w14:textId="77777777" w:rsidR="009770CE" w:rsidRDefault="009770CE">
      <w:pPr>
        <w:spacing w:before="11"/>
        <w:rPr>
          <w:rFonts w:ascii="Calibri" w:eastAsia="Calibri" w:hAnsi="Calibri" w:cs="Calibri"/>
          <w:sz w:val="25"/>
          <w:szCs w:val="25"/>
        </w:rPr>
      </w:pPr>
    </w:p>
    <w:p w14:paraId="6F3724CF" w14:textId="77777777" w:rsidR="009770CE" w:rsidRDefault="001346EE">
      <w:pPr>
        <w:pStyle w:val="BodyText"/>
        <w:tabs>
          <w:tab w:val="left" w:pos="3285"/>
        </w:tabs>
        <w:spacing w:before="0"/>
        <w:ind w:left="100" w:firstLine="0"/>
      </w:pPr>
      <w:r>
        <w:rPr>
          <w:noProof/>
        </w:rPr>
        <mc:AlternateContent>
          <mc:Choice Requires="wpg">
            <w:drawing>
              <wp:inline distT="0" distB="0" distL="0" distR="0" wp14:anchorId="76D81369" wp14:editId="5A6D9D6D">
                <wp:extent cx="1892935" cy="3579495"/>
                <wp:effectExtent l="0" t="9525" r="2540" b="1905"/>
                <wp:docPr id="31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3579495"/>
                          <a:chOff x="0" y="0"/>
                          <a:chExt cx="2981" cy="5637"/>
                        </a:xfrm>
                      </wpg:grpSpPr>
                      <wpg:grpSp>
                        <wpg:cNvPr id="32" name="Group 2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81" cy="5637"/>
                            <a:chOff x="0" y="0"/>
                            <a:chExt cx="2981" cy="5637"/>
                          </a:xfrm>
                        </wpg:grpSpPr>
                        <wps:wsp>
                          <wps:cNvPr id="33" name="Freeform 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81" cy="5637"/>
                            </a:xfrm>
                            <a:custGeom>
                              <a:avLst/>
                              <a:gdLst>
                                <a:gd name="T0" fmla="*/ 2906 w 2981"/>
                                <a:gd name="T1" fmla="*/ 0 h 5637"/>
                                <a:gd name="T2" fmla="*/ 74 w 2981"/>
                                <a:gd name="T3" fmla="*/ 0 h 5637"/>
                                <a:gd name="T4" fmla="*/ 46 w 2981"/>
                                <a:gd name="T5" fmla="*/ 5 h 5637"/>
                                <a:gd name="T6" fmla="*/ 22 w 2981"/>
                                <a:gd name="T7" fmla="*/ 18 h 5637"/>
                                <a:gd name="T8" fmla="*/ 6 w 2981"/>
                                <a:gd name="T9" fmla="*/ 38 h 5637"/>
                                <a:gd name="T10" fmla="*/ 0 w 2981"/>
                                <a:gd name="T11" fmla="*/ 63 h 5637"/>
                                <a:gd name="T12" fmla="*/ 0 w 2981"/>
                                <a:gd name="T13" fmla="*/ 5574 h 5637"/>
                                <a:gd name="T14" fmla="*/ 6 w 2981"/>
                                <a:gd name="T15" fmla="*/ 5598 h 5637"/>
                                <a:gd name="T16" fmla="*/ 22 w 2981"/>
                                <a:gd name="T17" fmla="*/ 5618 h 5637"/>
                                <a:gd name="T18" fmla="*/ 46 w 2981"/>
                                <a:gd name="T19" fmla="*/ 5631 h 5637"/>
                                <a:gd name="T20" fmla="*/ 74 w 2981"/>
                                <a:gd name="T21" fmla="*/ 5636 h 5637"/>
                                <a:gd name="T22" fmla="*/ 2906 w 2981"/>
                                <a:gd name="T23" fmla="*/ 5636 h 5637"/>
                                <a:gd name="T24" fmla="*/ 2935 w 2981"/>
                                <a:gd name="T25" fmla="*/ 5631 h 5637"/>
                                <a:gd name="T26" fmla="*/ 2959 w 2981"/>
                                <a:gd name="T27" fmla="*/ 5618 h 5637"/>
                                <a:gd name="T28" fmla="*/ 2975 w 2981"/>
                                <a:gd name="T29" fmla="*/ 5598 h 5637"/>
                                <a:gd name="T30" fmla="*/ 2981 w 2981"/>
                                <a:gd name="T31" fmla="*/ 5574 h 5637"/>
                                <a:gd name="T32" fmla="*/ 2981 w 2981"/>
                                <a:gd name="T33" fmla="*/ 63 h 5637"/>
                                <a:gd name="T34" fmla="*/ 2975 w 2981"/>
                                <a:gd name="T35" fmla="*/ 38 h 5637"/>
                                <a:gd name="T36" fmla="*/ 2959 w 2981"/>
                                <a:gd name="T37" fmla="*/ 18 h 5637"/>
                                <a:gd name="T38" fmla="*/ 2935 w 2981"/>
                                <a:gd name="T39" fmla="*/ 5 h 5637"/>
                                <a:gd name="T40" fmla="*/ 2906 w 2981"/>
                                <a:gd name="T41" fmla="*/ 0 h 56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981" h="5637">
                                  <a:moveTo>
                                    <a:pt x="2906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6" y="5598"/>
                                  </a:lnTo>
                                  <a:lnTo>
                                    <a:pt x="22" y="5618"/>
                                  </a:lnTo>
                                  <a:lnTo>
                                    <a:pt x="46" y="5631"/>
                                  </a:lnTo>
                                  <a:lnTo>
                                    <a:pt x="74" y="5636"/>
                                  </a:lnTo>
                                  <a:lnTo>
                                    <a:pt x="2906" y="5636"/>
                                  </a:lnTo>
                                  <a:lnTo>
                                    <a:pt x="2935" y="5631"/>
                                  </a:lnTo>
                                  <a:lnTo>
                                    <a:pt x="2959" y="5618"/>
                                  </a:lnTo>
                                  <a:lnTo>
                                    <a:pt x="2975" y="5598"/>
                                  </a:lnTo>
                                  <a:lnTo>
                                    <a:pt x="2981" y="5574"/>
                                  </a:lnTo>
                                  <a:lnTo>
                                    <a:pt x="2981" y="63"/>
                                  </a:lnTo>
                                  <a:lnTo>
                                    <a:pt x="2975" y="38"/>
                                  </a:lnTo>
                                  <a:lnTo>
                                    <a:pt x="2959" y="18"/>
                                  </a:lnTo>
                                  <a:lnTo>
                                    <a:pt x="2935" y="5"/>
                                  </a:lnTo>
                                  <a:lnTo>
                                    <a:pt x="2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81" cy="5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B78D1F" w14:textId="77777777" w:rsidR="009770CE" w:rsidRDefault="009770CE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60ADA6DE" w14:textId="77777777" w:rsidR="009770CE" w:rsidRDefault="003E1727">
                                <w:pPr>
                                  <w:ind w:left="916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Prepare</w:t>
                                </w:r>
                              </w:p>
                              <w:p w14:paraId="00E76CDE" w14:textId="77777777" w:rsidR="009770CE" w:rsidRDefault="003E172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547"/>
                                  </w:tabs>
                                  <w:spacing w:before="283" w:line="268" w:lineRule="auto"/>
                                  <w:ind w:right="465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Recognize the signs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of dementia.</w:t>
                                </w:r>
                              </w:p>
                              <w:p w14:paraId="4948286F" w14:textId="77777777" w:rsidR="009770CE" w:rsidRDefault="009770CE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441578" w14:textId="77777777" w:rsidR="009770CE" w:rsidRDefault="003E1727">
                                <w:pPr>
                                  <w:numPr>
                                    <w:ilvl w:val="0"/>
                                    <w:numId w:val="11"/>
                                  </w:numPr>
                                  <w:tabs>
                                    <w:tab w:val="left" w:pos="547"/>
                                  </w:tabs>
                                  <w:spacing w:line="268" w:lineRule="auto"/>
                                  <w:ind w:right="336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 xml:space="preserve">Identify senior-level champions who can lead and sustain dementia friendly work, and on-the- ground champions to serve as day-to-day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4"/>
                                  </w:rPr>
                                  <w:t xml:space="preserve">“go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>to” resources for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  <w:spacing w:val="-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 w:eastAsia="Calibri" w:hAnsi="Calibri" w:cs="Calibri"/>
                                    <w:color w:val="231F20"/>
                                  </w:rPr>
                                  <w:t>peers.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D81369" id="Group 27" o:spid="_x0000_s1037" style="width:149.05pt;height:281.85pt;mso-position-horizontal-relative:char;mso-position-vertical-relative:line" coordsize="2981,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">
                <v:group id="_x0000_s1038" style="position:absolute;width:2981;height:5637" coordsize="2981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0" o:spid="_x0000_s1039" style="position:absolute;width:2981;height:5637;visibility:visible;mso-wrap-style:square;v-text-anchor:top" coordsize="2981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" path="m2906,l74,,46,5,22,18,6,38,,63,,5574r6,24l22,5618r24,13l74,5636r2832,l2935,5631r24,-13l2975,5598r6,-24l2981,63r-6,-25l2959,18,2935,5,2906,xe" fillcolor="#f4f0f4" stroked="f">
                    <v:path arrowok="t" o:connecttype="custom" o:connectlocs="2906,0;74,0;46,5;22,18;6,38;0,63;0,5574;6,5598;22,5618;46,5631;74,5636;2906,5636;2935,5631;2959,5618;2975,5598;2981,5574;2981,63;2975,38;2959,18;2935,5;2906,0" o:connectangles="0,0,0,0,0,0,0,0,0,0,0,0,0,0,0,0,0,0,0,0,0"/>
                  </v:shape>
                  <v:shape id="Text Box 29" o:spid="_x0000_s1040" type="#_x0000_t202" style="position:absolute;width:2981;height:5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<v:textbox inset="0,0,0,0">
                      <w:txbxContent>
                        <w:p w14:paraId="14B78D1F" w14:textId="77777777" w:rsidR="009770CE" w:rsidRDefault="009770CE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60ADA6DE" w14:textId="77777777" w:rsidR="009770CE" w:rsidRDefault="003E1727">
                          <w:pPr>
                            <w:ind w:left="916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Prepare</w:t>
                          </w:r>
                        </w:p>
                        <w:p w14:paraId="00E76CDE" w14:textId="77777777" w:rsidR="009770CE" w:rsidRDefault="003E1727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547"/>
                            </w:tabs>
                            <w:spacing w:before="283" w:line="268" w:lineRule="auto"/>
                            <w:ind w:right="465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Recognize the signs</w:t>
                          </w:r>
                          <w:r>
                            <w:rPr>
                              <w:rFonts w:ascii="Calibri"/>
                              <w:color w:val="231F20"/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of dementia.</w:t>
                          </w:r>
                        </w:p>
                        <w:p w14:paraId="4948286F" w14:textId="77777777" w:rsidR="009770CE" w:rsidRDefault="009770CE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70441578" w14:textId="77777777" w:rsidR="009770CE" w:rsidRDefault="003E1727">
                          <w:pPr>
                            <w:numPr>
                              <w:ilvl w:val="0"/>
                              <w:numId w:val="11"/>
                            </w:numPr>
                            <w:tabs>
                              <w:tab w:val="left" w:pos="547"/>
                            </w:tabs>
                            <w:spacing w:line="268" w:lineRule="auto"/>
                            <w:ind w:right="336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color w:val="231F20"/>
                            </w:rPr>
                            <w:t xml:space="preserve">Identify senior-level champions who can lead and sustain dementia friendly work, and on-the- ground champions to serve as day-to-day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4"/>
                            </w:rPr>
                            <w:t xml:space="preserve">“go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</w:rPr>
                            <w:t>to” resources for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  <w:spacing w:val="-20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231F20"/>
                            </w:rPr>
                            <w:t>peers.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3E1727">
        <w:tab/>
      </w:r>
      <w:r>
        <w:rPr>
          <w:noProof/>
        </w:rPr>
        <mc:AlternateContent>
          <mc:Choice Requires="wpg">
            <w:drawing>
              <wp:inline distT="0" distB="0" distL="0" distR="0" wp14:anchorId="3A3D4939" wp14:editId="5C2ED564">
                <wp:extent cx="2825750" cy="3579495"/>
                <wp:effectExtent l="9525" t="9525" r="3175" b="1905"/>
                <wp:docPr id="2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750" cy="3579495"/>
                          <a:chOff x="0" y="0"/>
                          <a:chExt cx="4450" cy="5637"/>
                        </a:xfrm>
                      </wpg:grpSpPr>
                      <wpg:grpSp>
                        <wpg:cNvPr id="28" name="Group 2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0" cy="5637"/>
                            <a:chOff x="0" y="0"/>
                            <a:chExt cx="4450" cy="5637"/>
                          </a:xfrm>
                        </wpg:grpSpPr>
                        <wps:wsp>
                          <wps:cNvPr id="29" name="Freeform 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450" cy="5637"/>
                            </a:xfrm>
                            <a:custGeom>
                              <a:avLst/>
                              <a:gdLst>
                                <a:gd name="T0" fmla="*/ 4338 w 4450"/>
                                <a:gd name="T1" fmla="*/ 0 h 5637"/>
                                <a:gd name="T2" fmla="*/ 111 w 4450"/>
                                <a:gd name="T3" fmla="*/ 0 h 5637"/>
                                <a:gd name="T4" fmla="*/ 68 w 4450"/>
                                <a:gd name="T5" fmla="*/ 5 h 5637"/>
                                <a:gd name="T6" fmla="*/ 33 w 4450"/>
                                <a:gd name="T7" fmla="*/ 18 h 5637"/>
                                <a:gd name="T8" fmla="*/ 9 w 4450"/>
                                <a:gd name="T9" fmla="*/ 38 h 5637"/>
                                <a:gd name="T10" fmla="*/ 0 w 4450"/>
                                <a:gd name="T11" fmla="*/ 63 h 5637"/>
                                <a:gd name="T12" fmla="*/ 0 w 4450"/>
                                <a:gd name="T13" fmla="*/ 5574 h 5637"/>
                                <a:gd name="T14" fmla="*/ 9 w 4450"/>
                                <a:gd name="T15" fmla="*/ 5598 h 5637"/>
                                <a:gd name="T16" fmla="*/ 33 w 4450"/>
                                <a:gd name="T17" fmla="*/ 5618 h 5637"/>
                                <a:gd name="T18" fmla="*/ 68 w 4450"/>
                                <a:gd name="T19" fmla="*/ 5631 h 5637"/>
                                <a:gd name="T20" fmla="*/ 111 w 4450"/>
                                <a:gd name="T21" fmla="*/ 5636 h 5637"/>
                                <a:gd name="T22" fmla="*/ 4338 w 4450"/>
                                <a:gd name="T23" fmla="*/ 5636 h 5637"/>
                                <a:gd name="T24" fmla="*/ 4382 w 4450"/>
                                <a:gd name="T25" fmla="*/ 5631 h 5637"/>
                                <a:gd name="T26" fmla="*/ 4417 w 4450"/>
                                <a:gd name="T27" fmla="*/ 5618 h 5637"/>
                                <a:gd name="T28" fmla="*/ 4441 w 4450"/>
                                <a:gd name="T29" fmla="*/ 5598 h 5637"/>
                                <a:gd name="T30" fmla="*/ 4450 w 4450"/>
                                <a:gd name="T31" fmla="*/ 5574 h 5637"/>
                                <a:gd name="T32" fmla="*/ 4450 w 4450"/>
                                <a:gd name="T33" fmla="*/ 63 h 5637"/>
                                <a:gd name="T34" fmla="*/ 4441 w 4450"/>
                                <a:gd name="T35" fmla="*/ 38 h 5637"/>
                                <a:gd name="T36" fmla="*/ 4417 w 4450"/>
                                <a:gd name="T37" fmla="*/ 18 h 5637"/>
                                <a:gd name="T38" fmla="*/ 4382 w 4450"/>
                                <a:gd name="T39" fmla="*/ 5 h 5637"/>
                                <a:gd name="T40" fmla="*/ 4338 w 4450"/>
                                <a:gd name="T41" fmla="*/ 0 h 56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450" h="5637">
                                  <a:moveTo>
                                    <a:pt x="4338" y="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33" y="18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9" y="5598"/>
                                  </a:lnTo>
                                  <a:lnTo>
                                    <a:pt x="33" y="5618"/>
                                  </a:lnTo>
                                  <a:lnTo>
                                    <a:pt x="68" y="5631"/>
                                  </a:lnTo>
                                  <a:lnTo>
                                    <a:pt x="111" y="5636"/>
                                  </a:lnTo>
                                  <a:lnTo>
                                    <a:pt x="4338" y="5636"/>
                                  </a:lnTo>
                                  <a:lnTo>
                                    <a:pt x="4382" y="5631"/>
                                  </a:lnTo>
                                  <a:lnTo>
                                    <a:pt x="4417" y="5618"/>
                                  </a:lnTo>
                                  <a:lnTo>
                                    <a:pt x="4441" y="5598"/>
                                  </a:lnTo>
                                  <a:lnTo>
                                    <a:pt x="4450" y="5574"/>
                                  </a:lnTo>
                                  <a:lnTo>
                                    <a:pt x="4450" y="63"/>
                                  </a:lnTo>
                                  <a:lnTo>
                                    <a:pt x="4441" y="38"/>
                                  </a:lnTo>
                                  <a:lnTo>
                                    <a:pt x="4417" y="18"/>
                                  </a:lnTo>
                                  <a:lnTo>
                                    <a:pt x="4382" y="5"/>
                                  </a:lnTo>
                                  <a:lnTo>
                                    <a:pt x="43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50" cy="56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E62CF5" w14:textId="77777777" w:rsidR="009770CE" w:rsidRDefault="009770CE">
                                <w:pPr>
                                  <w:spacing w:before="4"/>
                                  <w:rPr>
                                    <w:rFonts w:ascii="Calibri" w:eastAsia="Calibri" w:hAnsi="Calibri" w:cs="Calibri"/>
                                    <w:sz w:val="49"/>
                                    <w:szCs w:val="49"/>
                                  </w:rPr>
                                </w:pPr>
                              </w:p>
                              <w:p w14:paraId="73578858" w14:textId="77777777" w:rsidR="009770CE" w:rsidRDefault="003E1727">
                                <w:pPr>
                                  <w:jc w:val="center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Learn</w:t>
                                </w:r>
                              </w:p>
                              <w:p w14:paraId="001693E8" w14:textId="77777777" w:rsidR="009770CE" w:rsidRDefault="003E1727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592"/>
                                  </w:tabs>
                                  <w:spacing w:before="283" w:line="268" w:lineRule="auto"/>
                                  <w:ind w:right="381" w:hanging="210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Provide ongoing dementia education and communication skills training 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</w:rPr>
                                  <w:t xml:space="preserve">staff,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care partners, family members, and other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residents/clients.</w:t>
                                </w:r>
                              </w:p>
                              <w:p w14:paraId="7D34C92D" w14:textId="77777777" w:rsidR="009770CE" w:rsidRDefault="009770CE">
                                <w:pPr>
                                  <w:spacing w:before="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16AF65" w14:textId="3EEDE9B9" w:rsidR="009770CE" w:rsidRDefault="003E1727">
                                <w:pPr>
                                  <w:numPr>
                                    <w:ilvl w:val="0"/>
                                    <w:numId w:val="10"/>
                                  </w:numPr>
                                  <w:tabs>
                                    <w:tab w:val="left" w:pos="592"/>
                                  </w:tabs>
                                  <w:spacing w:line="268" w:lineRule="auto"/>
                                  <w:ind w:right="485" w:hanging="210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Learn and apply person-centered operations, care practices, and social and physical environments that facilitate orientation, enrich quality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2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of life, and encourage independence for people </w:t>
                                </w:r>
                                <w:r w:rsidR="002F5E69">
                                  <w:rPr>
                                    <w:rFonts w:ascii="Calibri"/>
                                    <w:color w:val="231F20"/>
                                  </w:rPr>
                                  <w:t xml:space="preserve">living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dementia.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A3D4939" id="Group 23" o:spid="_x0000_s1041" style="width:222.5pt;height:281.85pt;mso-position-horizontal-relative:char;mso-position-vertical-relative:line" coordsize="4450,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">
                <v:group id="Group 24" o:spid="_x0000_s1042" style="position:absolute;width:4450;height:5637" coordsize="4450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26" o:spid="_x0000_s1043" style="position:absolute;width:4450;height:5637;visibility:visible;mso-wrap-style:square;v-text-anchor:top" coordsize="4450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" path="m4338,l111,,68,5,33,18,9,38,,63,,5574r9,24l33,5618r35,13l111,5636r4227,l4382,5631r35,-13l4441,5598r9,-24l4450,63r-9,-25l4417,18,4382,5,4338,xe" fillcolor="#f4f0f4" stroked="f">
                    <v:path arrowok="t" o:connecttype="custom" o:connectlocs="4338,0;111,0;68,5;33,18;9,38;0,63;0,5574;9,5598;33,5618;68,5631;111,5636;4338,5636;4382,5631;4417,5618;4441,5598;4450,5574;4450,63;4441,38;4417,18;4382,5;4338,0" o:connectangles="0,0,0,0,0,0,0,0,0,0,0,0,0,0,0,0,0,0,0,0,0"/>
                  </v:shape>
                  <v:shape id="Text Box 25" o:spid="_x0000_s1044" type="#_x0000_t202" style="position:absolute;width:4450;height:5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<v:textbox inset="0,0,0,0">
                      <w:txbxContent>
                        <w:p w14:paraId="22E62CF5" w14:textId="77777777" w:rsidR="009770CE" w:rsidRDefault="009770CE">
                          <w:pPr>
                            <w:spacing w:before="4"/>
                            <w:rPr>
                              <w:rFonts w:ascii="Calibri" w:eastAsia="Calibri" w:hAnsi="Calibri" w:cs="Calibri"/>
                              <w:sz w:val="49"/>
                              <w:szCs w:val="49"/>
                            </w:rPr>
                          </w:pPr>
                        </w:p>
                        <w:p w14:paraId="73578858" w14:textId="77777777" w:rsidR="009770CE" w:rsidRDefault="003E1727">
                          <w:pPr>
                            <w:jc w:val="center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Learn</w:t>
                          </w:r>
                        </w:p>
                        <w:p w14:paraId="001693E8" w14:textId="77777777" w:rsidR="009770CE" w:rsidRDefault="003E1727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592"/>
                            </w:tabs>
                            <w:spacing w:before="283" w:line="268" w:lineRule="auto"/>
                            <w:ind w:right="381" w:hanging="21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Provide ongoing dementia education and communication skills training to</w:t>
                          </w:r>
                          <w:r>
                            <w:rPr>
                              <w:rFonts w:ascii="Calibri"/>
                              <w:color w:val="231F20"/>
                              <w:spacing w:val="-2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 xml:space="preserve">all 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</w:rPr>
                            <w:t xml:space="preserve">staff,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care partners, family members, and other</w:t>
                          </w:r>
                          <w:r>
                            <w:rPr>
                              <w:rFonts w:ascii="Calibri"/>
                              <w:color w:val="231F20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residents/clients.</w:t>
                          </w:r>
                        </w:p>
                        <w:p w14:paraId="7D34C92D" w14:textId="77777777" w:rsidR="009770CE" w:rsidRDefault="009770CE">
                          <w:pPr>
                            <w:spacing w:before="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  <w:p w14:paraId="6D16AF65" w14:textId="3EEDE9B9" w:rsidR="009770CE" w:rsidRDefault="003E1727">
                          <w:pPr>
                            <w:numPr>
                              <w:ilvl w:val="0"/>
                              <w:numId w:val="10"/>
                            </w:numPr>
                            <w:tabs>
                              <w:tab w:val="left" w:pos="592"/>
                            </w:tabs>
                            <w:spacing w:line="268" w:lineRule="auto"/>
                            <w:ind w:right="485" w:hanging="21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Learn and apply person-centered operations, care practices, and social and physical environments that facilitate orientation, enrich quality</w:t>
                          </w:r>
                          <w:r>
                            <w:rPr>
                              <w:rFonts w:ascii="Calibri"/>
                              <w:color w:val="231F20"/>
                              <w:spacing w:val="-2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 xml:space="preserve">of life, and encourage independence for people </w:t>
                          </w:r>
                          <w:r w:rsidR="002F5E69">
                            <w:rPr>
                              <w:rFonts w:ascii="Calibri"/>
                              <w:color w:val="231F20"/>
                            </w:rPr>
                            <w:t xml:space="preserve">living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231F20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dementia.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 w:rsidR="003E1727">
        <w:rPr>
          <w:rFonts w:ascii="Times New Roman"/>
          <w:spacing w:val="149"/>
        </w:rPr>
        <w:t xml:space="preserve"> </w:t>
      </w:r>
      <w:r>
        <w:rPr>
          <w:noProof/>
          <w:spacing w:val="149"/>
        </w:rPr>
        <mc:AlternateContent>
          <mc:Choice Requires="wpg">
            <w:drawing>
              <wp:inline distT="0" distB="0" distL="0" distR="0" wp14:anchorId="0BBD3453" wp14:editId="7EE393E3">
                <wp:extent cx="1892935" cy="3579495"/>
                <wp:effectExtent l="0" t="0" r="0" b="1905"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3579495"/>
                          <a:chOff x="0" y="0"/>
                          <a:chExt cx="2981" cy="5637"/>
                        </a:xfrm>
                      </wpg:grpSpPr>
                      <wpg:grpSp>
                        <wpg:cNvPr id="22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981" cy="5637"/>
                            <a:chOff x="0" y="0"/>
                            <a:chExt cx="2981" cy="5637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981" cy="5637"/>
                            </a:xfrm>
                            <a:custGeom>
                              <a:avLst/>
                              <a:gdLst>
                                <a:gd name="T0" fmla="*/ 2906 w 2981"/>
                                <a:gd name="T1" fmla="*/ 0 h 5637"/>
                                <a:gd name="T2" fmla="*/ 74 w 2981"/>
                                <a:gd name="T3" fmla="*/ 0 h 5637"/>
                                <a:gd name="T4" fmla="*/ 46 w 2981"/>
                                <a:gd name="T5" fmla="*/ 5 h 5637"/>
                                <a:gd name="T6" fmla="*/ 22 w 2981"/>
                                <a:gd name="T7" fmla="*/ 18 h 5637"/>
                                <a:gd name="T8" fmla="*/ 6 w 2981"/>
                                <a:gd name="T9" fmla="*/ 38 h 5637"/>
                                <a:gd name="T10" fmla="*/ 0 w 2981"/>
                                <a:gd name="T11" fmla="*/ 63 h 5637"/>
                                <a:gd name="T12" fmla="*/ 0 w 2981"/>
                                <a:gd name="T13" fmla="*/ 5574 h 5637"/>
                                <a:gd name="T14" fmla="*/ 6 w 2981"/>
                                <a:gd name="T15" fmla="*/ 5598 h 5637"/>
                                <a:gd name="T16" fmla="*/ 22 w 2981"/>
                                <a:gd name="T17" fmla="*/ 5618 h 5637"/>
                                <a:gd name="T18" fmla="*/ 46 w 2981"/>
                                <a:gd name="T19" fmla="*/ 5631 h 5637"/>
                                <a:gd name="T20" fmla="*/ 74 w 2981"/>
                                <a:gd name="T21" fmla="*/ 5636 h 5637"/>
                                <a:gd name="T22" fmla="*/ 2906 w 2981"/>
                                <a:gd name="T23" fmla="*/ 5636 h 5637"/>
                                <a:gd name="T24" fmla="*/ 2935 w 2981"/>
                                <a:gd name="T25" fmla="*/ 5631 h 5637"/>
                                <a:gd name="T26" fmla="*/ 2959 w 2981"/>
                                <a:gd name="T27" fmla="*/ 5618 h 5637"/>
                                <a:gd name="T28" fmla="*/ 2975 w 2981"/>
                                <a:gd name="T29" fmla="*/ 5598 h 5637"/>
                                <a:gd name="T30" fmla="*/ 2981 w 2981"/>
                                <a:gd name="T31" fmla="*/ 5574 h 5637"/>
                                <a:gd name="T32" fmla="*/ 2981 w 2981"/>
                                <a:gd name="T33" fmla="*/ 63 h 5637"/>
                                <a:gd name="T34" fmla="*/ 2975 w 2981"/>
                                <a:gd name="T35" fmla="*/ 38 h 5637"/>
                                <a:gd name="T36" fmla="*/ 2959 w 2981"/>
                                <a:gd name="T37" fmla="*/ 18 h 5637"/>
                                <a:gd name="T38" fmla="*/ 2935 w 2981"/>
                                <a:gd name="T39" fmla="*/ 5 h 5637"/>
                                <a:gd name="T40" fmla="*/ 2906 w 2981"/>
                                <a:gd name="T41" fmla="*/ 0 h 56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981" h="5637">
                                  <a:moveTo>
                                    <a:pt x="2906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6" y="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574"/>
                                  </a:lnTo>
                                  <a:lnTo>
                                    <a:pt x="6" y="5598"/>
                                  </a:lnTo>
                                  <a:lnTo>
                                    <a:pt x="22" y="5618"/>
                                  </a:lnTo>
                                  <a:lnTo>
                                    <a:pt x="46" y="5631"/>
                                  </a:lnTo>
                                  <a:lnTo>
                                    <a:pt x="74" y="5636"/>
                                  </a:lnTo>
                                  <a:lnTo>
                                    <a:pt x="2906" y="5636"/>
                                  </a:lnTo>
                                  <a:lnTo>
                                    <a:pt x="2935" y="5631"/>
                                  </a:lnTo>
                                  <a:lnTo>
                                    <a:pt x="2959" y="5618"/>
                                  </a:lnTo>
                                  <a:lnTo>
                                    <a:pt x="2975" y="5598"/>
                                  </a:lnTo>
                                  <a:lnTo>
                                    <a:pt x="2981" y="5574"/>
                                  </a:lnTo>
                                  <a:lnTo>
                                    <a:pt x="2981" y="63"/>
                                  </a:lnTo>
                                  <a:lnTo>
                                    <a:pt x="2975" y="38"/>
                                  </a:lnTo>
                                  <a:lnTo>
                                    <a:pt x="2959" y="18"/>
                                  </a:lnTo>
                                  <a:lnTo>
                                    <a:pt x="2935" y="5"/>
                                  </a:lnTo>
                                  <a:lnTo>
                                    <a:pt x="29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8" y="664"/>
                              <a:ext cx="2072" cy="4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59D346" w14:textId="77777777" w:rsidR="009770CE" w:rsidRDefault="003E1727">
                                <w:pPr>
                                  <w:spacing w:line="377" w:lineRule="exact"/>
                                  <w:ind w:left="519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Respond</w:t>
                                </w:r>
                              </w:p>
                              <w:p w14:paraId="550AEA90" w14:textId="3E554797" w:rsidR="009770CE" w:rsidRDefault="003E1727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209"/>
                                  </w:tabs>
                                  <w:spacing w:before="283" w:line="268" w:lineRule="auto"/>
                                  <w:ind w:right="350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Support and communicate with </w:t>
                                </w:r>
                                <w:r w:rsidR="008C43ED">
                                  <w:rPr>
                                    <w:rFonts w:ascii="Calibri"/>
                                    <w:color w:val="231F20"/>
                                  </w:rPr>
                                  <w:t>people</w:t>
                                </w:r>
                                <w:r w:rsidR="008C43ED">
                                  <w:rPr>
                                    <w:rFonts w:ascii="Calibri"/>
                                    <w:color w:val="231F20"/>
                                    <w:spacing w:val="-6"/>
                                  </w:rPr>
                                  <w:t xml:space="preserve"> living</w:t>
                                </w:r>
                                <w:r w:rsidR="002F5E69">
                                  <w:rPr>
                                    <w:rFonts w:ascii="Calibri"/>
                                    <w:color w:val="231F20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with</w:t>
                                </w:r>
                              </w:p>
                              <w:p w14:paraId="1ED570C1" w14:textId="3E117084" w:rsidR="009770CE" w:rsidRDefault="003E1727">
                                <w:pPr>
                                  <w:spacing w:line="268" w:lineRule="auto"/>
                                  <w:ind w:left="20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dementia and their care partners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help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w w:val="9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them understand the process, make decisions as needs change</w:t>
                                </w:r>
                                <w:r w:rsidR="0062253E">
                                  <w:rPr>
                                    <w:rFonts w:ascii="Calibri"/>
                                    <w:color w:val="231F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 and plan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for</w:t>
                                </w:r>
                              </w:p>
                              <w:p w14:paraId="7D5358CD" w14:textId="77777777" w:rsidR="009770CE" w:rsidRDefault="003E1727">
                                <w:pPr>
                                  <w:spacing w:line="257" w:lineRule="exact"/>
                                  <w:ind w:left="209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end of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life.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8" y="4694"/>
                              <a:ext cx="1726" cy="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7E6610" w14:textId="77777777" w:rsidR="009770CE" w:rsidRDefault="003E1727">
                                <w:pPr>
                                  <w:spacing w:line="180" w:lineRule="exact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18"/>
                                  </w:rPr>
                                  <w:t>Continued on next</w:t>
                                </w:r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pacing w:val="-8"/>
                                    <w:sz w:val="18"/>
                                  </w:rPr>
                                  <w:t xml:space="preserve"> </w:t>
                                </w:r>
                                <w:proofErr w:type="gramStart"/>
                                <w:r>
                                  <w:rPr>
                                    <w:rFonts w:ascii="Calibri"/>
                                    <w:i/>
                                    <w:color w:val="231F20"/>
                                    <w:sz w:val="18"/>
                                  </w:rPr>
                                  <w:t>page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BD3453" id="Group 18" o:spid="_x0000_s1045" style="width:149.05pt;height:281.85pt;mso-position-horizontal-relative:char;mso-position-vertical-relative:line" coordsize="2981,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">
                <v:group id="Group 19" o:spid="_x0000_s1046" style="position:absolute;width:2981;height:5637" coordsize="2981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22" o:spid="_x0000_s1047" style="position:absolute;width:2981;height:5637;visibility:visible;mso-wrap-style:square;v-text-anchor:top" coordsize="2981,5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" path="m2906,l74,,46,5,22,18,6,38,,63,,5574r6,24l22,5618r24,13l74,5636r2832,l2935,5631r24,-13l2975,5598r6,-24l2981,63r-6,-25l2959,18,2935,5,2906,xe" fillcolor="#f4f0f4" stroked="f">
                    <v:path arrowok="t" o:connecttype="custom" o:connectlocs="2906,0;74,0;46,5;22,18;6,38;0,63;0,5574;6,5598;22,5618;46,5631;74,5636;2906,5636;2935,5631;2959,5618;2975,5598;2981,5574;2981,63;2975,38;2959,18;2935,5;2906,0" o:connectangles="0,0,0,0,0,0,0,0,0,0,0,0,0,0,0,0,0,0,0,0,0"/>
                  </v:shape>
                  <v:shape id="Text Box 21" o:spid="_x0000_s1048" type="#_x0000_t202" style="position:absolute;left:338;top:664;width:2072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<v:textbox inset="0,0,0,0">
                      <w:txbxContent>
                        <w:p w14:paraId="1459D346" w14:textId="77777777" w:rsidR="009770CE" w:rsidRDefault="003E1727">
                          <w:pPr>
                            <w:spacing w:line="377" w:lineRule="exact"/>
                            <w:ind w:left="519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Respond</w:t>
                          </w:r>
                        </w:p>
                        <w:p w14:paraId="550AEA90" w14:textId="3E554797" w:rsidR="009770CE" w:rsidRDefault="003E1727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209"/>
                            </w:tabs>
                            <w:spacing w:before="283" w:line="268" w:lineRule="auto"/>
                            <w:ind w:right="35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 xml:space="preserve">Support and communicate with </w:t>
                          </w:r>
                          <w:r w:rsidR="008C43ED">
                            <w:rPr>
                              <w:rFonts w:ascii="Calibri"/>
                              <w:color w:val="231F20"/>
                            </w:rPr>
                            <w:t>people</w:t>
                          </w:r>
                          <w:r w:rsidR="008C43ED">
                            <w:rPr>
                              <w:rFonts w:ascii="Calibri"/>
                              <w:color w:val="231F20"/>
                              <w:spacing w:val="-6"/>
                            </w:rPr>
                            <w:t xml:space="preserve"> living</w:t>
                          </w:r>
                          <w:r w:rsidR="002F5E69">
                            <w:rPr>
                              <w:rFonts w:ascii="Calibri"/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with</w:t>
                          </w:r>
                        </w:p>
                        <w:p w14:paraId="1ED570C1" w14:textId="3E117084" w:rsidR="009770CE" w:rsidRDefault="003E1727">
                          <w:pPr>
                            <w:spacing w:line="268" w:lineRule="auto"/>
                            <w:ind w:left="20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dementia and their care partners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231F20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help</w:t>
                          </w:r>
                          <w:r>
                            <w:rPr>
                              <w:rFonts w:ascii="Calibri"/>
                              <w:color w:val="231F20"/>
                              <w:w w:val="9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them understand the process, make decisions as needs change</w:t>
                          </w:r>
                          <w:r w:rsidR="0062253E">
                            <w:rPr>
                              <w:rFonts w:ascii="Calibri"/>
                              <w:color w:val="231F20"/>
                            </w:rPr>
                            <w:t>,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 xml:space="preserve"> and plan</w:t>
                          </w:r>
                          <w:r>
                            <w:rPr>
                              <w:rFonts w:ascii="Calibri"/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for</w:t>
                          </w:r>
                        </w:p>
                        <w:p w14:paraId="7D5358CD" w14:textId="77777777" w:rsidR="009770CE" w:rsidRDefault="003E1727">
                          <w:pPr>
                            <w:spacing w:line="257" w:lineRule="exact"/>
                            <w:ind w:left="209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>end of</w:t>
                          </w:r>
                          <w:r>
                            <w:rPr>
                              <w:rFonts w:ascii="Calibri"/>
                              <w:color w:val="231F20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life.</w:t>
                          </w:r>
                        </w:p>
                      </w:txbxContent>
                    </v:textbox>
                  </v:shape>
                  <v:shape id="Text Box 20" o:spid="_x0000_s1049" type="#_x0000_t202" style="position:absolute;left:628;top:4694;width:172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0E7E6610" w14:textId="77777777" w:rsidR="009770CE" w:rsidRDefault="003E1727">
                          <w:pPr>
                            <w:spacing w:line="180" w:lineRule="exact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i/>
                              <w:color w:val="231F20"/>
                              <w:sz w:val="18"/>
                            </w:rPr>
                            <w:t>Continued on next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i/>
                              <w:color w:val="231F20"/>
                              <w:sz w:val="18"/>
                            </w:rPr>
                            <w:t>page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318C0ED6" w14:textId="77777777" w:rsidR="009770CE" w:rsidRDefault="009770CE">
      <w:pPr>
        <w:sectPr w:rsidR="009770CE" w:rsidSect="0022176F">
          <w:footerReference w:type="default" r:id="rId12"/>
          <w:type w:val="continuous"/>
          <w:pgSz w:w="12240" w:h="15840"/>
          <w:pgMar w:top="1500" w:right="580" w:bottom="280" w:left="620" w:header="720" w:footer="720" w:gutter="0"/>
          <w:cols w:space="720"/>
        </w:sectPr>
      </w:pPr>
    </w:p>
    <w:p w14:paraId="65220879" w14:textId="3E00E145" w:rsidR="009770CE" w:rsidRDefault="001346EE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5"/>
          <w:szCs w:val="25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C0E4CA" wp14:editId="6315FFCF">
                <wp:simplePos x="0" y="0"/>
                <wp:positionH relativeFrom="column">
                  <wp:posOffset>3093720</wp:posOffset>
                </wp:positionH>
                <wp:positionV relativeFrom="paragraph">
                  <wp:posOffset>-389255</wp:posOffset>
                </wp:positionV>
                <wp:extent cx="571500" cy="571500"/>
                <wp:effectExtent l="7620" t="1270" r="1905" b="8255"/>
                <wp:wrapNone/>
                <wp:docPr id="1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71500"/>
                          <a:chOff x="0" y="0"/>
                          <a:chExt cx="5715" cy="5715"/>
                        </a:xfrm>
                      </wpg:grpSpPr>
                      <wps:wsp>
                        <wps:cNvPr id="19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715" cy="5715"/>
                          </a:xfrm>
                          <a:prstGeom prst="ellipse">
                            <a:avLst/>
                          </a:prstGeom>
                          <a:solidFill>
                            <a:srgbClr val="9F7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43" y="558"/>
                            <a:ext cx="3429" cy="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3">
                          <w:txbxContent>
                            <w:p w14:paraId="7A4BF9C0" w14:textId="77777777" w:rsidR="007E732A" w:rsidRPr="004D6B65" w:rsidRDefault="00E72085" w:rsidP="007E732A">
                              <w:pPr>
                                <w:jc w:val="center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  <w:r w:rsidR="007E732A"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  <w:szCs w:val="4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0E4CA" id="Group 54" o:spid="_x0000_s1050" style="position:absolute;left:0;text-align:left;margin-left:243.6pt;margin-top:-30.65pt;width:45pt;height:45pt;z-index:251661312;mso-position-horizontal-relative:text;mso-position-vertical-relative:text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">
                <v:oval id="Oval 33" o:spid="_x0000_s1051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" fillcolor="#9f749a" stroked="f"/>
                <v:shape id="Text Box 34" o:spid="_x0000_s1052" type="#_x0000_t202" style="position:absolute;left:1143;top:558;width:3429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 style="mso-next-textbox:#Text Box 34">
                    <w:txbxContent>
                      <w:p w14:paraId="7A4BF9C0" w14:textId="77777777" w:rsidR="007E732A" w:rsidRPr="004D6B65" w:rsidRDefault="00E72085" w:rsidP="007E732A">
                        <w:pPr>
                          <w:jc w:val="center"/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  <w:r w:rsidR="007E732A">
                          <w:rPr>
                            <w:rFonts w:ascii="Calibri" w:hAnsi="Calibri"/>
                            <w:color w:val="FFFFFF" w:themeColor="background1"/>
                            <w:sz w:val="44"/>
                            <w:szCs w:val="4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 wp14:anchorId="5E038DA7" wp14:editId="43B8EED9">
                <wp:extent cx="6858000" cy="2522855"/>
                <wp:effectExtent l="0" t="0" r="0" b="0"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22855"/>
                          <a:chOff x="0" y="0"/>
                          <a:chExt cx="10800" cy="3973"/>
                        </a:xfrm>
                      </wpg:grpSpPr>
                      <wpg:grpSp>
                        <wpg:cNvPr id="10" name="Group 1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800" cy="3973"/>
                            <a:chOff x="0" y="0"/>
                            <a:chExt cx="10800" cy="3973"/>
                          </a:xfrm>
                        </wpg:grpSpPr>
                        <wps:wsp>
                          <wps:cNvPr id="11" name="Freeform 1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800" cy="3973"/>
                            </a:xfrm>
                            <a:custGeom>
                              <a:avLst/>
                              <a:gdLst>
                                <a:gd name="T0" fmla="*/ 10530 w 10800"/>
                                <a:gd name="T1" fmla="*/ 0 h 3973"/>
                                <a:gd name="T2" fmla="*/ 270 w 10800"/>
                                <a:gd name="T3" fmla="*/ 0 h 3973"/>
                                <a:gd name="T4" fmla="*/ 165 w 10800"/>
                                <a:gd name="T5" fmla="*/ 3 h 3973"/>
                                <a:gd name="T6" fmla="*/ 79 w 10800"/>
                                <a:gd name="T7" fmla="*/ 13 h 3973"/>
                                <a:gd name="T8" fmla="*/ 21 w 10800"/>
                                <a:gd name="T9" fmla="*/ 27 h 3973"/>
                                <a:gd name="T10" fmla="*/ 0 w 10800"/>
                                <a:gd name="T11" fmla="*/ 44 h 3973"/>
                                <a:gd name="T12" fmla="*/ 0 w 10800"/>
                                <a:gd name="T13" fmla="*/ 3928 h 3973"/>
                                <a:gd name="T14" fmla="*/ 21 w 10800"/>
                                <a:gd name="T15" fmla="*/ 3945 h 3973"/>
                                <a:gd name="T16" fmla="*/ 79 w 10800"/>
                                <a:gd name="T17" fmla="*/ 3959 h 3973"/>
                                <a:gd name="T18" fmla="*/ 165 w 10800"/>
                                <a:gd name="T19" fmla="*/ 3969 h 3973"/>
                                <a:gd name="T20" fmla="*/ 270 w 10800"/>
                                <a:gd name="T21" fmla="*/ 3972 h 3973"/>
                                <a:gd name="T22" fmla="*/ 10530 w 10800"/>
                                <a:gd name="T23" fmla="*/ 3972 h 3973"/>
                                <a:gd name="T24" fmla="*/ 10635 w 10800"/>
                                <a:gd name="T25" fmla="*/ 3969 h 3973"/>
                                <a:gd name="T26" fmla="*/ 10721 w 10800"/>
                                <a:gd name="T27" fmla="*/ 3959 h 3973"/>
                                <a:gd name="T28" fmla="*/ 10779 w 10800"/>
                                <a:gd name="T29" fmla="*/ 3945 h 3973"/>
                                <a:gd name="T30" fmla="*/ 10800 w 10800"/>
                                <a:gd name="T31" fmla="*/ 3928 h 3973"/>
                                <a:gd name="T32" fmla="*/ 10800 w 10800"/>
                                <a:gd name="T33" fmla="*/ 44 h 3973"/>
                                <a:gd name="T34" fmla="*/ 10779 w 10800"/>
                                <a:gd name="T35" fmla="*/ 27 h 3973"/>
                                <a:gd name="T36" fmla="*/ 10721 w 10800"/>
                                <a:gd name="T37" fmla="*/ 13 h 3973"/>
                                <a:gd name="T38" fmla="*/ 10635 w 10800"/>
                                <a:gd name="T39" fmla="*/ 3 h 3973"/>
                                <a:gd name="T40" fmla="*/ 10530 w 10800"/>
                                <a:gd name="T41" fmla="*/ 0 h 39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800" h="3973">
                                  <a:moveTo>
                                    <a:pt x="10530" y="0"/>
                                  </a:moveTo>
                                  <a:lnTo>
                                    <a:pt x="270" y="0"/>
                                  </a:lnTo>
                                  <a:lnTo>
                                    <a:pt x="165" y="3"/>
                                  </a:lnTo>
                                  <a:lnTo>
                                    <a:pt x="79" y="13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928"/>
                                  </a:lnTo>
                                  <a:lnTo>
                                    <a:pt x="21" y="3945"/>
                                  </a:lnTo>
                                  <a:lnTo>
                                    <a:pt x="79" y="3959"/>
                                  </a:lnTo>
                                  <a:lnTo>
                                    <a:pt x="165" y="3969"/>
                                  </a:lnTo>
                                  <a:lnTo>
                                    <a:pt x="270" y="3972"/>
                                  </a:lnTo>
                                  <a:lnTo>
                                    <a:pt x="10530" y="3972"/>
                                  </a:lnTo>
                                  <a:lnTo>
                                    <a:pt x="10635" y="3969"/>
                                  </a:lnTo>
                                  <a:lnTo>
                                    <a:pt x="10721" y="3959"/>
                                  </a:lnTo>
                                  <a:lnTo>
                                    <a:pt x="10779" y="3945"/>
                                  </a:lnTo>
                                  <a:lnTo>
                                    <a:pt x="10800" y="3928"/>
                                  </a:lnTo>
                                  <a:lnTo>
                                    <a:pt x="10800" y="44"/>
                                  </a:lnTo>
                                  <a:lnTo>
                                    <a:pt x="10779" y="27"/>
                                  </a:lnTo>
                                  <a:lnTo>
                                    <a:pt x="10721" y="13"/>
                                  </a:lnTo>
                                  <a:lnTo>
                                    <a:pt x="10635" y="3"/>
                                  </a:lnTo>
                                  <a:lnTo>
                                    <a:pt x="10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F0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49" y="311"/>
                              <a:ext cx="2303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E5269E" w14:textId="77777777" w:rsidR="009770CE" w:rsidRDefault="003E1727">
                                <w:pPr>
                                  <w:spacing w:line="360" w:lineRule="exact"/>
                                  <w:rPr>
                                    <w:rFonts w:ascii="Calibri" w:eastAsia="Calibri" w:hAnsi="Calibri" w:cs="Calibr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Respond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pacing w:val="-16"/>
                                    <w:sz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7A2674"/>
                                    <w:sz w:val="36"/>
                                  </w:rPr>
                                  <w:t>(cont.)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3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" y="1021"/>
                              <a:ext cx="4826" cy="1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6D0B0C" w14:textId="5C111D3C" w:rsidR="009770CE" w:rsidRPr="008C43ED" w:rsidRDefault="003E1727" w:rsidP="008C43ED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209"/>
                                  </w:tabs>
                                  <w:spacing w:line="231" w:lineRule="exact"/>
                                  <w:rPr>
                                    <w:rFonts w:ascii="Calibri" w:eastAsia="Calibri" w:hAnsi="Calibri" w:cs="Calibri"/>
                                    <w:strike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 xml:space="preserve">Encourage people </w:t>
                                </w:r>
                                <w:r w:rsidR="002F5E69">
                                  <w:rPr>
                                    <w:rFonts w:ascii="Calibri"/>
                                    <w:color w:val="231F20"/>
                                  </w:rPr>
                                  <w:t xml:space="preserve">living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with dementia and their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  <w:spacing w:val="-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231F20"/>
                                  </w:rPr>
                                  <w:t>care</w:t>
                                </w:r>
                                <w:r w:rsidR="002F5E69">
                                  <w:rPr>
                                    <w:rFonts w:ascii="Calibri"/>
                                    <w:color w:val="231F20"/>
                                  </w:rPr>
                                  <w:t xml:space="preserve"> partners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</w:rPr>
                                  <w:t xml:space="preserve"> to connect with others and engage in health and wellness activities to promote a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  <w:spacing w:val="-13"/>
                                  </w:rPr>
                                  <w:t xml:space="preserve"> 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</w:rPr>
                                  <w:t>sense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  <w:spacing w:val="-2"/>
                                  </w:rPr>
                                  <w:t xml:space="preserve"> 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</w:rPr>
                                  <w:t>of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  <w:w w:val="99"/>
                                  </w:rPr>
                                  <w:t xml:space="preserve"> 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</w:rPr>
                                  <w:t>normalcy and boost resiliency</w:t>
                                </w:r>
                                <w:r w:rsidR="0062253E" w:rsidRPr="002F5E69">
                                  <w:rPr>
                                    <w:rFonts w:ascii="Calibri"/>
                                    <w:color w:val="231F20"/>
                                  </w:rPr>
                                  <w:t>.</w:t>
                                </w:r>
                                <w:r w:rsidRPr="002F5E69">
                                  <w:rPr>
                                    <w:rFonts w:ascii="Calibri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29" y="1021"/>
                              <a:ext cx="784" cy="2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DC08D3" w14:textId="0199A40F" w:rsidR="009770CE" w:rsidRDefault="003E1727">
                                <w:pPr>
                                  <w:spacing w:line="220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231F20"/>
                                    <w:w w:val="95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6" y="1293"/>
                              <a:ext cx="9666" cy="1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48D8E1" w14:textId="77777777" w:rsidR="009770CE" w:rsidRPr="00755853" w:rsidRDefault="003E1727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tabs>
                                    <w:tab w:val="left" w:pos="5302"/>
                                  </w:tabs>
                                  <w:spacing w:line="249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Report suspected abuse, neglect, or</w:t>
                                </w:r>
                                <w:r w:rsidRPr="00755853">
                                  <w:rPr>
                                    <w:rFonts w:ascii="Calibri"/>
                                    <w:color w:val="231F20"/>
                                    <w:spacing w:val="-10"/>
                                  </w:rPr>
                                  <w:t xml:space="preserve"> </w:t>
                                </w: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financial</w:t>
                                </w:r>
                              </w:p>
                              <w:p w14:paraId="02B4F666" w14:textId="77777777" w:rsidR="009770CE" w:rsidRPr="00755853" w:rsidRDefault="003E1727">
                                <w:pPr>
                                  <w:spacing w:line="290" w:lineRule="exact"/>
                                  <w:ind w:left="5301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exploitation.</w:t>
                                </w:r>
                              </w:p>
                              <w:p w14:paraId="735D658B" w14:textId="77777777" w:rsidR="009770CE" w:rsidRPr="00755853" w:rsidRDefault="009770CE">
                                <w:pPr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610D7211" w14:textId="77777777" w:rsidR="009770CE" w:rsidRPr="00755853" w:rsidRDefault="009770CE">
                                <w:pPr>
                                  <w:spacing w:before="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</w:p>
                              <w:p w14:paraId="5BDDEE96" w14:textId="7E377BE8" w:rsidR="009770CE" w:rsidRPr="00755853" w:rsidRDefault="003E1727">
                                <w:pPr>
                                  <w:numPr>
                                    <w:ilvl w:val="0"/>
                                    <w:numId w:val="6"/>
                                  </w:numPr>
                                  <w:tabs>
                                    <w:tab w:val="left" w:pos="209"/>
                                  </w:tabs>
                                  <w:spacing w:line="300" w:lineRule="atLeast"/>
                                  <w:ind w:right="5524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Support staff and family care partners and recognize and respond to signs of stress</w:t>
                                </w:r>
                                <w:r w:rsidRPr="00755853">
                                  <w:rPr>
                                    <w:rFonts w:ascii="Calibri"/>
                                    <w:color w:val="231F20"/>
                                    <w:spacing w:val="-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0" y="2458"/>
                              <a:ext cx="4464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0C49768" w14:textId="77777777" w:rsidR="009770CE" w:rsidRPr="00755853" w:rsidRDefault="003E1727">
                                <w:pPr>
                                  <w:numPr>
                                    <w:ilvl w:val="0"/>
                                    <w:numId w:val="5"/>
                                  </w:numPr>
                                  <w:tabs>
                                    <w:tab w:val="left" w:pos="228"/>
                                  </w:tabs>
                                  <w:spacing w:line="249" w:lineRule="exact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Spread dementia friendly practices to</w:t>
                                </w:r>
                                <w:r w:rsidRPr="00755853">
                                  <w:rPr>
                                    <w:rFonts w:ascii="Calibri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other</w:t>
                                </w:r>
                              </w:p>
                              <w:p w14:paraId="50F13E7B" w14:textId="77777777" w:rsidR="009770CE" w:rsidRPr="00755853" w:rsidRDefault="003E1727">
                                <w:pPr>
                                  <w:spacing w:line="279" w:lineRule="exact"/>
                                  <w:ind w:left="228"/>
                                  <w:rPr>
                                    <w:rFonts w:ascii="Calibri" w:eastAsia="Calibri" w:hAnsi="Calibri" w:cs="Calibri"/>
                                  </w:rPr>
                                </w:pP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members of your teams and</w:t>
                                </w:r>
                                <w:r w:rsidRPr="00755853">
                                  <w:rPr>
                                    <w:rFonts w:ascii="Calibri"/>
                                    <w:color w:val="231F20"/>
                                    <w:spacing w:val="-19"/>
                                  </w:rPr>
                                  <w:t xml:space="preserve"> </w:t>
                                </w:r>
                                <w:r w:rsidRPr="00755853">
                                  <w:rPr>
                                    <w:rFonts w:ascii="Calibri"/>
                                    <w:color w:val="231F20"/>
                                  </w:rPr>
                                  <w:t>networks.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038DA7" id="Group 10" o:spid="_x0000_s1053" style="width:540pt;height:198.65pt;mso-position-horizontal-relative:char;mso-position-vertical-relative:line" coordsize="10800,3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">
                <v:group id="Group 11" o:spid="_x0000_s1054" style="position:absolute;width:10800;height:3973" coordsize="10800,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Freeform 17" o:spid="_x0000_s1055" style="position:absolute;width:10800;height:3973;visibility:visible;mso-wrap-style:square;v-text-anchor:top" coordsize="10800,3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" path="m10530,l270,,165,3,79,13,21,27,,44,,3928r21,17l79,3959r86,10l270,3972r10260,l10635,3969r86,-10l10779,3945r21,-17l10800,44r-21,-17l10721,13,10635,3,10530,xe" fillcolor="#f4f0f4" stroked="f">
                    <v:path arrowok="t" o:connecttype="custom" o:connectlocs="10530,0;270,0;165,3;79,13;21,27;0,44;0,3928;21,3945;79,3959;165,3969;270,3972;10530,3972;10635,3969;10721,3959;10779,3945;10800,3928;10800,44;10779,27;10721,13;10635,3;10530,0" o:connectangles="0,0,0,0,0,0,0,0,0,0,0,0,0,0,0,0,0,0,0,0,0"/>
                  </v:shape>
                  <v:shape id="Text Box 16" o:spid="_x0000_s1056" type="#_x0000_t202" style="position:absolute;left:4249;top:311;width:2303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<v:textbox inset="0,0,0,0">
                      <w:txbxContent>
                        <w:p w14:paraId="0FE5269E" w14:textId="77777777" w:rsidR="009770CE" w:rsidRDefault="003E1727">
                          <w:pPr>
                            <w:spacing w:line="360" w:lineRule="exact"/>
                            <w:rPr>
                              <w:rFonts w:ascii="Calibri" w:eastAsia="Calibri" w:hAnsi="Calibri" w:cs="Calibr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Respond</w:t>
                          </w:r>
                          <w:r>
                            <w:rPr>
                              <w:rFonts w:ascii="Calibri"/>
                              <w:color w:val="7A2674"/>
                              <w:spacing w:val="-16"/>
                              <w:sz w:val="3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A2674"/>
                              <w:sz w:val="36"/>
                            </w:rPr>
                            <w:t>(cont.)</w:t>
                          </w:r>
                        </w:p>
                      </w:txbxContent>
                    </v:textbox>
                  </v:shape>
                  <v:shape id="Text Box 15" o:spid="_x0000_s1057" type="#_x0000_t202" style="position:absolute;left:446;top:1021;width:4826;height:1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14:paraId="436D0B0C" w14:textId="5C111D3C" w:rsidR="009770CE" w:rsidRPr="008C43ED" w:rsidRDefault="003E1727" w:rsidP="008C43ED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209"/>
                            </w:tabs>
                            <w:spacing w:line="231" w:lineRule="exact"/>
                            <w:rPr>
                              <w:rFonts w:ascii="Calibri" w:eastAsia="Calibri" w:hAnsi="Calibri" w:cs="Calibri"/>
                              <w:strike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</w:rPr>
                            <w:t xml:space="preserve">Encourage people </w:t>
                          </w:r>
                          <w:r w:rsidR="002F5E69">
                            <w:rPr>
                              <w:rFonts w:ascii="Calibri"/>
                              <w:color w:val="231F20"/>
                            </w:rPr>
                            <w:t xml:space="preserve">living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with dementia and their</w:t>
                          </w:r>
                          <w:r>
                            <w:rPr>
                              <w:rFonts w:ascii="Calibri"/>
                              <w:color w:val="231F20"/>
                              <w:spacing w:val="-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231F20"/>
                            </w:rPr>
                            <w:t>care</w:t>
                          </w:r>
                          <w:r w:rsidR="002F5E69">
                            <w:rPr>
                              <w:rFonts w:ascii="Calibri"/>
                              <w:color w:val="231F20"/>
                            </w:rPr>
                            <w:t xml:space="preserve"> partners</w:t>
                          </w:r>
                          <w:r w:rsidRPr="002F5E69">
                            <w:rPr>
                              <w:rFonts w:ascii="Calibri"/>
                              <w:color w:val="231F20"/>
                            </w:rPr>
                            <w:t xml:space="preserve"> to connect with others and engage in health and wellness activities to promote a</w:t>
                          </w:r>
                          <w:r w:rsidRPr="002F5E69">
                            <w:rPr>
                              <w:rFonts w:ascii="Calibri"/>
                              <w:color w:val="231F20"/>
                              <w:spacing w:val="-13"/>
                            </w:rPr>
                            <w:t xml:space="preserve"> </w:t>
                          </w:r>
                          <w:r w:rsidRPr="002F5E69">
                            <w:rPr>
                              <w:rFonts w:ascii="Calibri"/>
                              <w:color w:val="231F20"/>
                            </w:rPr>
                            <w:t>sense</w:t>
                          </w:r>
                          <w:r w:rsidRPr="002F5E69">
                            <w:rPr>
                              <w:rFonts w:ascii="Calibri"/>
                              <w:color w:val="231F20"/>
                              <w:spacing w:val="-2"/>
                            </w:rPr>
                            <w:t xml:space="preserve"> </w:t>
                          </w:r>
                          <w:r w:rsidRPr="002F5E69">
                            <w:rPr>
                              <w:rFonts w:ascii="Calibri"/>
                              <w:color w:val="231F20"/>
                            </w:rPr>
                            <w:t>of</w:t>
                          </w:r>
                          <w:r w:rsidRPr="002F5E69">
                            <w:rPr>
                              <w:rFonts w:ascii="Calibri"/>
                              <w:color w:val="231F20"/>
                              <w:w w:val="99"/>
                            </w:rPr>
                            <w:t xml:space="preserve"> </w:t>
                          </w:r>
                          <w:r w:rsidRPr="002F5E69">
                            <w:rPr>
                              <w:rFonts w:ascii="Calibri"/>
                              <w:color w:val="231F20"/>
                            </w:rPr>
                            <w:t>normalcy and boost resiliency</w:t>
                          </w:r>
                          <w:r w:rsidR="0062253E" w:rsidRPr="002F5E69">
                            <w:rPr>
                              <w:rFonts w:ascii="Calibri"/>
                              <w:color w:val="231F20"/>
                            </w:rPr>
                            <w:t>.</w:t>
                          </w:r>
                          <w:r w:rsidRPr="002F5E69">
                            <w:rPr>
                              <w:rFonts w:ascii="Calibri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4" o:spid="_x0000_s1058" type="#_x0000_t202" style="position:absolute;left:5729;top:1021;width:784;height: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<v:textbox inset="0,0,0,0">
                      <w:txbxContent>
                        <w:p w14:paraId="3FDC08D3" w14:textId="0199A40F" w:rsidR="009770CE" w:rsidRDefault="003E1727">
                          <w:pPr>
                            <w:spacing w:line="220" w:lineRule="exact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color w:val="231F20"/>
                              <w:w w:val="95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3" o:spid="_x0000_s1059" type="#_x0000_t202" style="position:absolute;left:446;top:1293;width:9666;height:1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14:paraId="2148D8E1" w14:textId="77777777" w:rsidR="009770CE" w:rsidRPr="00755853" w:rsidRDefault="003E1727">
                          <w:pPr>
                            <w:numPr>
                              <w:ilvl w:val="0"/>
                              <w:numId w:val="7"/>
                            </w:numPr>
                            <w:tabs>
                              <w:tab w:val="left" w:pos="5302"/>
                            </w:tabs>
                            <w:spacing w:line="249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755853">
                            <w:rPr>
                              <w:rFonts w:ascii="Calibri"/>
                              <w:color w:val="231F20"/>
                            </w:rPr>
                            <w:t>Report suspected abuse, neglect, or</w:t>
                          </w:r>
                          <w:r w:rsidRPr="00755853">
                            <w:rPr>
                              <w:rFonts w:ascii="Calibri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755853">
                            <w:rPr>
                              <w:rFonts w:ascii="Calibri"/>
                              <w:color w:val="231F20"/>
                            </w:rPr>
                            <w:t>financial</w:t>
                          </w:r>
                        </w:p>
                        <w:p w14:paraId="02B4F666" w14:textId="77777777" w:rsidR="009770CE" w:rsidRPr="00755853" w:rsidRDefault="003E1727">
                          <w:pPr>
                            <w:spacing w:line="290" w:lineRule="exact"/>
                            <w:ind w:left="5301"/>
                            <w:rPr>
                              <w:rFonts w:ascii="Calibri" w:eastAsia="Calibri" w:hAnsi="Calibri" w:cs="Calibri"/>
                            </w:rPr>
                          </w:pPr>
                          <w:r w:rsidRPr="00755853">
                            <w:rPr>
                              <w:rFonts w:ascii="Calibri"/>
                              <w:color w:val="231F20"/>
                            </w:rPr>
                            <w:t>exploitation.</w:t>
                          </w:r>
                        </w:p>
                        <w:p w14:paraId="735D658B" w14:textId="77777777" w:rsidR="009770CE" w:rsidRPr="00755853" w:rsidRDefault="009770CE">
                          <w:pPr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610D7211" w14:textId="77777777" w:rsidR="009770CE" w:rsidRPr="00755853" w:rsidRDefault="009770CE">
                          <w:pPr>
                            <w:spacing w:before="8"/>
                            <w:rPr>
                              <w:rFonts w:ascii="Calibri" w:eastAsia="Calibri" w:hAnsi="Calibri" w:cs="Calibri"/>
                            </w:rPr>
                          </w:pPr>
                        </w:p>
                        <w:p w14:paraId="5BDDEE96" w14:textId="7E377BE8" w:rsidR="009770CE" w:rsidRPr="00755853" w:rsidRDefault="003E1727">
                          <w:pPr>
                            <w:numPr>
                              <w:ilvl w:val="0"/>
                              <w:numId w:val="6"/>
                            </w:numPr>
                            <w:tabs>
                              <w:tab w:val="left" w:pos="209"/>
                            </w:tabs>
                            <w:spacing w:line="300" w:lineRule="atLeast"/>
                            <w:ind w:right="5524"/>
                            <w:rPr>
                              <w:rFonts w:ascii="Calibri" w:eastAsia="Calibri" w:hAnsi="Calibri" w:cs="Calibri"/>
                            </w:rPr>
                          </w:pPr>
                          <w:r w:rsidRPr="00755853">
                            <w:rPr>
                              <w:rFonts w:ascii="Calibri"/>
                              <w:color w:val="231F20"/>
                            </w:rPr>
                            <w:t>Support staff and family care partners and recognize and respond to signs of stress</w:t>
                          </w:r>
                          <w:r w:rsidRPr="00755853">
                            <w:rPr>
                              <w:rFonts w:ascii="Calibri"/>
                              <w:color w:val="231F20"/>
                              <w:spacing w:val="-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12" o:spid="_x0000_s1060" type="#_x0000_t202" style="position:absolute;left:5520;top:2458;width:4464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14:paraId="40C49768" w14:textId="77777777" w:rsidR="009770CE" w:rsidRPr="00755853" w:rsidRDefault="003E1727">
                          <w:pPr>
                            <w:numPr>
                              <w:ilvl w:val="0"/>
                              <w:numId w:val="5"/>
                            </w:numPr>
                            <w:tabs>
                              <w:tab w:val="left" w:pos="228"/>
                            </w:tabs>
                            <w:spacing w:line="249" w:lineRule="exact"/>
                            <w:rPr>
                              <w:rFonts w:ascii="Calibri" w:eastAsia="Calibri" w:hAnsi="Calibri" w:cs="Calibri"/>
                            </w:rPr>
                          </w:pPr>
                          <w:r w:rsidRPr="00755853">
                            <w:rPr>
                              <w:rFonts w:ascii="Calibri"/>
                              <w:color w:val="231F20"/>
                            </w:rPr>
                            <w:t>Spread dementia friendly practices to</w:t>
                          </w:r>
                          <w:r w:rsidRPr="00755853">
                            <w:rPr>
                              <w:rFonts w:ascii="Calibri"/>
                              <w:color w:val="231F20"/>
                              <w:spacing w:val="-19"/>
                            </w:rPr>
                            <w:t xml:space="preserve"> </w:t>
                          </w:r>
                          <w:r w:rsidRPr="00755853">
                            <w:rPr>
                              <w:rFonts w:ascii="Calibri"/>
                              <w:color w:val="231F20"/>
                            </w:rPr>
                            <w:t>other</w:t>
                          </w:r>
                        </w:p>
                        <w:p w14:paraId="50F13E7B" w14:textId="77777777" w:rsidR="009770CE" w:rsidRPr="00755853" w:rsidRDefault="003E1727">
                          <w:pPr>
                            <w:spacing w:line="279" w:lineRule="exact"/>
                            <w:ind w:left="228"/>
                            <w:rPr>
                              <w:rFonts w:ascii="Calibri" w:eastAsia="Calibri" w:hAnsi="Calibri" w:cs="Calibri"/>
                            </w:rPr>
                          </w:pPr>
                          <w:r w:rsidRPr="00755853">
                            <w:rPr>
                              <w:rFonts w:ascii="Calibri"/>
                              <w:color w:val="231F20"/>
                            </w:rPr>
                            <w:t>members of your teams and</w:t>
                          </w:r>
                          <w:r w:rsidRPr="00755853">
                            <w:rPr>
                              <w:rFonts w:ascii="Calibri"/>
                              <w:color w:val="231F20"/>
                              <w:spacing w:val="-19"/>
                            </w:rPr>
                            <w:t xml:space="preserve"> </w:t>
                          </w:r>
                          <w:r w:rsidRPr="00755853">
                            <w:rPr>
                              <w:rFonts w:ascii="Calibri"/>
                              <w:color w:val="231F20"/>
                            </w:rPr>
                            <w:t>networks.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65ABF6E7" w14:textId="77777777" w:rsidR="009770CE" w:rsidRPr="00E72085" w:rsidRDefault="009770CE">
      <w:pPr>
        <w:spacing w:before="9"/>
        <w:rPr>
          <w:rFonts w:ascii="Calibri" w:eastAsia="Calibri" w:hAnsi="Calibri" w:cs="Calibri"/>
          <w:sz w:val="8"/>
          <w:szCs w:val="24"/>
        </w:rPr>
      </w:pPr>
    </w:p>
    <w:p w14:paraId="7CECB2B4" w14:textId="77777777" w:rsidR="00E47C1E" w:rsidRDefault="00E47C1E">
      <w:pPr>
        <w:ind w:left="100"/>
        <w:rPr>
          <w:rFonts w:ascii="Calibri" w:eastAsia="Calibri" w:hAnsi="Calibri" w:cs="Calibri"/>
          <w:sz w:val="20"/>
          <w:szCs w:val="20"/>
        </w:rPr>
      </w:pPr>
    </w:p>
    <w:p w14:paraId="5AB96286" w14:textId="77777777" w:rsidR="00E47C1E" w:rsidRDefault="00E47C1E" w:rsidP="00E47C1E">
      <w:pPr>
        <w:spacing w:line="420" w:lineRule="exact"/>
        <w:ind w:left="666" w:right="-2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W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hat</w:t>
      </w:r>
      <w:r>
        <w:rPr>
          <w:rFonts w:ascii="Calibri" w:eastAsia="Calibri" w:hAnsi="Calibri" w:cs="Calibri"/>
          <w:color w:val="792574"/>
          <w:spacing w:val="-3"/>
          <w:position w:val="1"/>
          <w:sz w:val="36"/>
          <w:szCs w:val="36"/>
        </w:rPr>
        <w:t xml:space="preserve"> 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is Dem</w:t>
      </w:r>
      <w:r>
        <w:rPr>
          <w:rFonts w:ascii="Calibri" w:eastAsia="Calibri" w:hAnsi="Calibri" w:cs="Calibri"/>
          <w:color w:val="792574"/>
          <w:spacing w:val="2"/>
          <w:position w:val="1"/>
          <w:sz w:val="36"/>
          <w:szCs w:val="36"/>
        </w:rPr>
        <w:t>e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nt</w:t>
      </w:r>
      <w:r>
        <w:rPr>
          <w:rFonts w:ascii="Calibri" w:eastAsia="Calibri" w:hAnsi="Calibri" w:cs="Calibri"/>
          <w:color w:val="792574"/>
          <w:spacing w:val="-1"/>
          <w:position w:val="1"/>
          <w:sz w:val="36"/>
          <w:szCs w:val="36"/>
        </w:rPr>
        <w:t>i</w:t>
      </w:r>
      <w:r>
        <w:rPr>
          <w:rFonts w:ascii="Calibri" w:eastAsia="Calibri" w:hAnsi="Calibri" w:cs="Calibri"/>
          <w:color w:val="792574"/>
          <w:position w:val="1"/>
          <w:sz w:val="36"/>
          <w:szCs w:val="36"/>
        </w:rPr>
        <w:t>a?</w:t>
      </w:r>
    </w:p>
    <w:p w14:paraId="150587C6" w14:textId="77777777" w:rsidR="00E47C1E" w:rsidRDefault="00E47C1E" w:rsidP="00E47C1E">
      <w:pPr>
        <w:spacing w:before="8" w:line="170" w:lineRule="exact"/>
        <w:rPr>
          <w:sz w:val="17"/>
          <w:szCs w:val="17"/>
        </w:rPr>
      </w:pPr>
    </w:p>
    <w:p w14:paraId="10366949" w14:textId="77777777" w:rsidR="00E47C1E" w:rsidRDefault="00E47C1E" w:rsidP="00E47C1E">
      <w:pPr>
        <w:spacing w:line="200" w:lineRule="exact"/>
        <w:rPr>
          <w:sz w:val="20"/>
          <w:szCs w:val="20"/>
        </w:rPr>
      </w:pPr>
    </w:p>
    <w:p w14:paraId="1271CB65" w14:textId="77777777" w:rsidR="00E47C1E" w:rsidRDefault="00E47C1E" w:rsidP="00E47C1E">
      <w:pPr>
        <w:spacing w:before="19"/>
        <w:ind w:left="479" w:right="245"/>
        <w:rPr>
          <w:rFonts w:ascii="Calibri" w:eastAsia="Calibri" w:hAnsi="Calibri" w:cs="Calibri"/>
          <w:color w:val="221F1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F246712" wp14:editId="5292EBB0">
                <wp:simplePos x="0" y="0"/>
                <wp:positionH relativeFrom="page">
                  <wp:posOffset>457200</wp:posOffset>
                </wp:positionH>
                <wp:positionV relativeFrom="paragraph">
                  <wp:posOffset>-641350</wp:posOffset>
                </wp:positionV>
                <wp:extent cx="6858000" cy="521335"/>
                <wp:effectExtent l="0" t="0" r="0" b="0"/>
                <wp:wrapNone/>
                <wp:docPr id="28302898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521335"/>
                          <a:chOff x="720" y="-1010"/>
                          <a:chExt cx="10800" cy="821"/>
                        </a:xfrm>
                      </wpg:grpSpPr>
                      <wps:wsp>
                        <wps:cNvPr id="1264746141" name="Freeform 14"/>
                        <wps:cNvSpPr>
                          <a:spLocks/>
                        </wps:cNvSpPr>
                        <wps:spPr bwMode="auto">
                          <a:xfrm>
                            <a:off x="720" y="-1010"/>
                            <a:ext cx="10800" cy="821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-189 -1010"/>
                              <a:gd name="T3" fmla="*/ -189 h 821"/>
                              <a:gd name="T4" fmla="+- 0 11520 720"/>
                              <a:gd name="T5" fmla="*/ T4 w 10800"/>
                              <a:gd name="T6" fmla="+- 0 -189 -1010"/>
                              <a:gd name="T7" fmla="*/ -189 h 821"/>
                              <a:gd name="T8" fmla="+- 0 11520 720"/>
                              <a:gd name="T9" fmla="*/ T8 w 10800"/>
                              <a:gd name="T10" fmla="+- 0 -1010 -1010"/>
                              <a:gd name="T11" fmla="*/ -1010 h 821"/>
                              <a:gd name="T12" fmla="+- 0 720 720"/>
                              <a:gd name="T13" fmla="*/ T12 w 10800"/>
                              <a:gd name="T14" fmla="+- 0 -1010 -1010"/>
                              <a:gd name="T15" fmla="*/ -1010 h 821"/>
                              <a:gd name="T16" fmla="+- 0 720 720"/>
                              <a:gd name="T17" fmla="*/ T16 w 10800"/>
                              <a:gd name="T18" fmla="+- 0 -189 -1010"/>
                              <a:gd name="T19" fmla="*/ -189 h 8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821">
                                <a:moveTo>
                                  <a:pt x="0" y="821"/>
                                </a:moveTo>
                                <a:lnTo>
                                  <a:pt x="10800" y="821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1"/>
                                </a:lnTo>
                              </a:path>
                            </a:pathLst>
                          </a:custGeom>
                          <a:solidFill>
                            <a:srgbClr val="DCF0F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A6DED" id="Group 13" o:spid="_x0000_s1026" style="position:absolute;margin-left:36pt;margin-top:-50.5pt;width:540pt;height:41.05pt;z-index:-251651072;mso-position-horizontal-relative:page" coordorigin="720,-1010" coordsize="10800,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">
                <v:shape id="Freeform 14" o:spid="_x0000_s1027" style="position:absolute;left:720;top:-1010;width:10800;height:821;visibility:visible;mso-wrap-style:square;v-text-anchor:top" coordsize="10800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" path="m,821r10800,l10800,,,,,821e" fillcolor="#dcf0f8" stroked="f">
                  <v:path arrowok="t" o:connecttype="custom" o:connectlocs="0,-189;10800,-189;10800,-1010;0,-1010;0,-189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tia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is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 ge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ral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 lo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f 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z w:val="20"/>
          <w:szCs w:val="20"/>
        </w:rPr>
        <w:t>ory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ki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g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ab</w:t>
      </w:r>
      <w:r>
        <w:rPr>
          <w:rFonts w:ascii="Calibri" w:eastAsia="Calibri" w:hAnsi="Calibri" w:cs="Calibri"/>
          <w:color w:val="221F1F"/>
          <w:sz w:val="20"/>
          <w:szCs w:val="20"/>
        </w:rPr>
        <w:t>ilities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at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is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rio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color w:val="221F1F"/>
          <w:sz w:val="20"/>
          <w:szCs w:val="20"/>
        </w:rPr>
        <w:t>gh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ter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with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color w:val="221F1F"/>
          <w:sz w:val="20"/>
          <w:szCs w:val="20"/>
        </w:rPr>
        <w:t>iti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f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aily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lif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.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tia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as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 xml:space="preserve"> m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y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au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.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Alz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4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’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se</w:t>
      </w:r>
      <w:r>
        <w:rPr>
          <w:rFonts w:ascii="Calibri" w:eastAsia="Calibri" w:hAnsi="Calibri" w:cs="Calibri"/>
          <w:color w:val="221F1F"/>
          <w:sz w:val="20"/>
          <w:szCs w:val="20"/>
        </w:rPr>
        <w:t>,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mo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mm</w:t>
      </w:r>
      <w:r>
        <w:rPr>
          <w:rFonts w:ascii="Calibri" w:eastAsia="Calibri" w:hAnsi="Calibri" w:cs="Calibri"/>
          <w:color w:val="221F1F"/>
          <w:sz w:val="20"/>
          <w:szCs w:val="20"/>
        </w:rPr>
        <w:t>on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c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aus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,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is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f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in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at l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ob</w:t>
      </w:r>
      <w:r>
        <w:rPr>
          <w:rFonts w:ascii="Calibri" w:eastAsia="Calibri" w:hAnsi="Calibri" w:cs="Calibri"/>
          <w:color w:val="221F1F"/>
          <w:sz w:val="20"/>
          <w:szCs w:val="20"/>
        </w:rPr>
        <w:t>l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with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color w:val="221F1F"/>
          <w:sz w:val="20"/>
          <w:szCs w:val="20"/>
        </w:rPr>
        <w:t>,</w:t>
      </w:r>
      <w:r>
        <w:rPr>
          <w:rFonts w:ascii="Calibri" w:eastAsia="Calibri" w:hAnsi="Calibri" w:cs="Calibri"/>
          <w:color w:val="221F1F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th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ki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g,</w:t>
      </w:r>
      <w:r>
        <w:rPr>
          <w:rFonts w:ascii="Calibri" w:eastAsia="Calibri" w:hAnsi="Calibri" w:cs="Calibri"/>
          <w:color w:val="221F1F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color w:val="221F1F"/>
          <w:sz w:val="20"/>
          <w:szCs w:val="20"/>
        </w:rPr>
        <w:t>ior.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Al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zh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i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color w:val="221F1F"/>
          <w:spacing w:val="6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’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an</w:t>
      </w:r>
      <w:r>
        <w:rPr>
          <w:rFonts w:ascii="Calibri" w:eastAsia="Calibri" w:hAnsi="Calibri" w:cs="Calibri"/>
          <w:color w:val="221F1F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color w:val="221F1F"/>
          <w:sz w:val="20"/>
          <w:szCs w:val="20"/>
        </w:rPr>
        <w:t>t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color w:val="221F1F"/>
          <w:sz w:val="20"/>
          <w:szCs w:val="20"/>
        </w:rPr>
        <w:t>r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color w:val="221F1F"/>
          <w:spacing w:val="-1"/>
          <w:sz w:val="20"/>
          <w:szCs w:val="20"/>
        </w:rPr>
        <w:t>eme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ti</w:t>
      </w:r>
      <w:r>
        <w:rPr>
          <w:rFonts w:ascii="Calibri" w:eastAsia="Calibri" w:hAnsi="Calibri" w:cs="Calibri"/>
          <w:color w:val="221F1F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s</w:t>
      </w:r>
      <w:r>
        <w:rPr>
          <w:rFonts w:ascii="Calibri" w:eastAsia="Calibri" w:hAnsi="Calibri" w:cs="Calibri"/>
          <w:color w:val="221F1F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re</w:t>
      </w:r>
      <w:r>
        <w:rPr>
          <w:rFonts w:ascii="Calibri" w:eastAsia="Calibri" w:hAnsi="Calibri" w:cs="Calibri"/>
          <w:color w:val="221F1F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4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ot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 xml:space="preserve">a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ormal</w:t>
      </w:r>
      <w:r>
        <w:rPr>
          <w:rFonts w:ascii="Calibri" w:eastAsia="Calibri" w:hAnsi="Calibri" w:cs="Calibri"/>
          <w:color w:val="221F1F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color w:val="221F1F"/>
          <w:sz w:val="20"/>
          <w:szCs w:val="20"/>
        </w:rPr>
        <w:t>art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z w:val="20"/>
          <w:szCs w:val="20"/>
        </w:rPr>
        <w:t>of</w:t>
      </w:r>
      <w:r>
        <w:rPr>
          <w:rFonts w:ascii="Calibri" w:eastAsia="Calibri" w:hAnsi="Calibri" w:cs="Calibri"/>
          <w:color w:val="221F1F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21F1F"/>
          <w:spacing w:val="1"/>
          <w:sz w:val="20"/>
          <w:szCs w:val="20"/>
        </w:rPr>
        <w:t>a</w:t>
      </w:r>
      <w:r>
        <w:rPr>
          <w:rFonts w:ascii="Calibri" w:eastAsia="Calibri" w:hAnsi="Calibri" w:cs="Calibri"/>
          <w:color w:val="221F1F"/>
          <w:sz w:val="20"/>
          <w:szCs w:val="20"/>
        </w:rPr>
        <w:t>gi</w:t>
      </w:r>
      <w:r>
        <w:rPr>
          <w:rFonts w:ascii="Calibri" w:eastAsia="Calibri" w:hAnsi="Calibri" w:cs="Calibri"/>
          <w:color w:val="221F1F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color w:val="221F1F"/>
          <w:sz w:val="20"/>
          <w:szCs w:val="20"/>
        </w:rPr>
        <w:t>g.</w:t>
      </w:r>
    </w:p>
    <w:p w14:paraId="16A8ECBA" w14:textId="77777777" w:rsidR="00E47C1E" w:rsidRDefault="00E47C1E" w:rsidP="006D3331">
      <w:pPr>
        <w:jc w:val="center"/>
        <w:rPr>
          <w:rFonts w:ascii="Calibri" w:eastAsia="Calibri" w:hAnsi="Calibri" w:cs="Calibri"/>
          <w:sz w:val="20"/>
          <w:szCs w:val="20"/>
        </w:rPr>
      </w:pPr>
    </w:p>
    <w:p w14:paraId="112BD9CE" w14:textId="6F57CEE4" w:rsidR="009770CE" w:rsidRDefault="001346EE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39AF25C7" wp14:editId="0F49253A">
                <wp:extent cx="6858000" cy="521335"/>
                <wp:effectExtent l="0" t="0" r="0" b="2540"/>
                <wp:docPr id="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1846E" w14:textId="26D27EB4" w:rsidR="009770CE" w:rsidRDefault="003E172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Signs of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1</w:t>
                            </w:r>
                            <w:r w:rsidR="00105AA3"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9AF25C7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61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" fillcolor="#dcf1f8" stroked="f">
                <v:textbox inset="0,0,0,0">
                  <w:txbxContent>
                    <w:p w14:paraId="0671846E" w14:textId="26D27EB4" w:rsidR="009770CE" w:rsidRDefault="003E172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Signs of</w:t>
                      </w:r>
                      <w:r>
                        <w:rPr>
                          <w:rFonts w:ascii="Calibri"/>
                          <w:color w:val="7A2674"/>
                          <w:spacing w:val="-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1</w:t>
                      </w:r>
                      <w:r w:rsidR="00105AA3"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4F7E2A" w14:textId="77777777" w:rsidR="009770CE" w:rsidRDefault="009770CE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36A7F24A" w14:textId="77777777" w:rsidR="009770CE" w:rsidRDefault="009770CE">
      <w:pPr>
        <w:rPr>
          <w:rFonts w:ascii="Calibri" w:eastAsia="Calibri" w:hAnsi="Calibri" w:cs="Calibri"/>
          <w:sz w:val="17"/>
          <w:szCs w:val="17"/>
        </w:rPr>
        <w:sectPr w:rsidR="009770CE" w:rsidSect="0022176F">
          <w:pgSz w:w="12240" w:h="15840"/>
          <w:pgMar w:top="720" w:right="620" w:bottom="280" w:left="620" w:header="720" w:footer="720" w:gutter="0"/>
          <w:cols w:space="720"/>
        </w:sectPr>
      </w:pPr>
    </w:p>
    <w:p w14:paraId="6406E356" w14:textId="77777777" w:rsidR="00B074A3" w:rsidRDefault="00B074A3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 xml:space="preserve">Memory </w:t>
      </w:r>
      <w:proofErr w:type="gramStart"/>
      <w:r>
        <w:rPr>
          <w:rFonts w:ascii="Calibri" w:hAnsi="Calibri" w:cs="Fort-Book"/>
          <w:sz w:val="20"/>
          <w:szCs w:val="20"/>
        </w:rPr>
        <w:t>loss that</w:t>
      </w:r>
      <w:proofErr w:type="gramEnd"/>
      <w:r>
        <w:rPr>
          <w:rFonts w:ascii="Calibri" w:hAnsi="Calibri" w:cs="Fort-Book"/>
          <w:sz w:val="20"/>
          <w:szCs w:val="20"/>
        </w:rPr>
        <w:t xml:space="preserve"> disrupts daily life.</w:t>
      </w:r>
    </w:p>
    <w:p w14:paraId="774C4E01" w14:textId="77777777" w:rsidR="00B074A3" w:rsidRDefault="00B074A3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 in planning or solving problems.</w:t>
      </w:r>
    </w:p>
    <w:p w14:paraId="45596E8E" w14:textId="58DFAD80" w:rsidR="00B074A3" w:rsidRDefault="0062253E" w:rsidP="004A6C22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 xml:space="preserve">Confusion when </w:t>
      </w:r>
      <w:r w:rsidR="00B074A3">
        <w:rPr>
          <w:rFonts w:ascii="Calibri" w:hAnsi="Calibri" w:cs="Fort-Book"/>
          <w:sz w:val="20"/>
          <w:szCs w:val="20"/>
        </w:rPr>
        <w:t>completing familiar tasks at home, at work</w:t>
      </w:r>
      <w:r>
        <w:rPr>
          <w:rFonts w:ascii="Calibri" w:hAnsi="Calibri" w:cs="Fort-Book"/>
          <w:sz w:val="20"/>
          <w:szCs w:val="20"/>
        </w:rPr>
        <w:t>,</w:t>
      </w:r>
      <w:r w:rsidR="00B074A3">
        <w:rPr>
          <w:rFonts w:ascii="Calibri" w:hAnsi="Calibri" w:cs="Fort-Book"/>
          <w:sz w:val="20"/>
          <w:szCs w:val="20"/>
        </w:rPr>
        <w:t xml:space="preserve"> </w:t>
      </w:r>
      <w:r>
        <w:rPr>
          <w:rFonts w:ascii="Calibri" w:hAnsi="Calibri" w:cs="Fort-Book"/>
          <w:sz w:val="20"/>
          <w:szCs w:val="20"/>
        </w:rPr>
        <w:t>and/</w:t>
      </w:r>
      <w:r w:rsidR="00B074A3">
        <w:rPr>
          <w:rFonts w:ascii="Calibri" w:hAnsi="Calibri" w:cs="Fort-Book"/>
          <w:sz w:val="20"/>
          <w:szCs w:val="20"/>
        </w:rPr>
        <w:t xml:space="preserve">or </w:t>
      </w:r>
      <w:r>
        <w:rPr>
          <w:rFonts w:ascii="Calibri" w:hAnsi="Calibri" w:cs="Fort-Book"/>
          <w:sz w:val="20"/>
          <w:szCs w:val="20"/>
        </w:rPr>
        <w:t>during</w:t>
      </w:r>
      <w:r w:rsidR="00B074A3">
        <w:rPr>
          <w:rFonts w:ascii="Calibri" w:hAnsi="Calibri" w:cs="Fort-Book"/>
          <w:sz w:val="20"/>
          <w:szCs w:val="20"/>
        </w:rPr>
        <w:t xml:space="preserve"> leisure</w:t>
      </w:r>
      <w:r>
        <w:rPr>
          <w:rFonts w:ascii="Calibri" w:hAnsi="Calibri" w:cs="Fort-Book"/>
          <w:sz w:val="20"/>
          <w:szCs w:val="20"/>
        </w:rPr>
        <w:t xml:space="preserve"> activities</w:t>
      </w:r>
      <w:r w:rsidR="00B074A3">
        <w:rPr>
          <w:rFonts w:ascii="Calibri" w:hAnsi="Calibri" w:cs="Fort-Book"/>
          <w:sz w:val="20"/>
          <w:szCs w:val="20"/>
        </w:rPr>
        <w:t>.</w:t>
      </w:r>
    </w:p>
    <w:p w14:paraId="12F31089" w14:textId="77777777" w:rsidR="00B074A3" w:rsidRDefault="00B074A3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Confusion with time or place.</w:t>
      </w:r>
    </w:p>
    <w:p w14:paraId="11CE0E2C" w14:textId="180FDA4C" w:rsidR="00B074A3" w:rsidRDefault="0062253E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 when attempting to understand</w:t>
      </w:r>
      <w:r w:rsidR="00B074A3">
        <w:rPr>
          <w:rFonts w:ascii="Calibri" w:hAnsi="Calibri" w:cs="Fort-Book"/>
          <w:sz w:val="20"/>
          <w:szCs w:val="20"/>
        </w:rPr>
        <w:t xml:space="preserve"> visual images and spatial relationships.</w:t>
      </w:r>
    </w:p>
    <w:p w14:paraId="29025C84" w14:textId="4F38273D" w:rsidR="00B074A3" w:rsidRDefault="0062253E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Challenges</w:t>
      </w:r>
      <w:r w:rsidR="00B074A3">
        <w:rPr>
          <w:rFonts w:ascii="Calibri" w:hAnsi="Calibri" w:cs="Fort-Book"/>
          <w:sz w:val="20"/>
          <w:szCs w:val="20"/>
        </w:rPr>
        <w:t xml:space="preserve"> with words </w:t>
      </w:r>
      <w:r>
        <w:rPr>
          <w:rFonts w:ascii="Calibri" w:hAnsi="Calibri" w:cs="Fort-Book"/>
          <w:sz w:val="20"/>
          <w:szCs w:val="20"/>
        </w:rPr>
        <w:t>when</w:t>
      </w:r>
      <w:r w:rsidR="00B074A3">
        <w:rPr>
          <w:rFonts w:ascii="Calibri" w:hAnsi="Calibri" w:cs="Fort-Book"/>
          <w:sz w:val="20"/>
          <w:szCs w:val="20"/>
        </w:rPr>
        <w:t xml:space="preserve"> speaking</w:t>
      </w:r>
      <w:r>
        <w:rPr>
          <w:rFonts w:ascii="Calibri" w:hAnsi="Calibri" w:cs="Fort-Book"/>
          <w:sz w:val="20"/>
          <w:szCs w:val="20"/>
        </w:rPr>
        <w:t>,</w:t>
      </w:r>
      <w:r w:rsidR="00B074A3">
        <w:rPr>
          <w:rFonts w:ascii="Calibri" w:hAnsi="Calibri" w:cs="Fort-Book"/>
          <w:sz w:val="20"/>
          <w:szCs w:val="20"/>
        </w:rPr>
        <w:t xml:space="preserve"> writing</w:t>
      </w:r>
      <w:r>
        <w:rPr>
          <w:rFonts w:ascii="Calibri" w:hAnsi="Calibri" w:cs="Fort-Book"/>
          <w:sz w:val="20"/>
          <w:szCs w:val="20"/>
        </w:rPr>
        <w:t>, and/or reading</w:t>
      </w:r>
      <w:r w:rsidR="00B074A3">
        <w:rPr>
          <w:rFonts w:ascii="Calibri" w:hAnsi="Calibri" w:cs="Fort-Book"/>
          <w:sz w:val="20"/>
          <w:szCs w:val="20"/>
        </w:rPr>
        <w:t>.</w:t>
      </w:r>
    </w:p>
    <w:p w14:paraId="5AA40613" w14:textId="7820E557" w:rsidR="00B074A3" w:rsidRDefault="0062253E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Accidently m</w:t>
      </w:r>
      <w:r w:rsidR="00B074A3">
        <w:rPr>
          <w:rFonts w:ascii="Calibri" w:hAnsi="Calibri" w:cs="Fort-Book"/>
          <w:sz w:val="20"/>
          <w:szCs w:val="20"/>
        </w:rPr>
        <w:t xml:space="preserve">isplacing </w:t>
      </w:r>
      <w:r>
        <w:rPr>
          <w:rFonts w:ascii="Calibri" w:hAnsi="Calibri" w:cs="Fort-Book"/>
          <w:sz w:val="20"/>
          <w:szCs w:val="20"/>
        </w:rPr>
        <w:t>items</w:t>
      </w:r>
      <w:r w:rsidR="00B074A3">
        <w:rPr>
          <w:rFonts w:ascii="Calibri" w:hAnsi="Calibri" w:cs="Fort-Book"/>
          <w:sz w:val="20"/>
          <w:szCs w:val="20"/>
        </w:rPr>
        <w:t xml:space="preserve"> and losing the ability to retrace steps.</w:t>
      </w:r>
    </w:p>
    <w:p w14:paraId="6189E3BD" w14:textId="77777777" w:rsidR="00B074A3" w:rsidRDefault="00B074A3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Decreased or poor judgment.</w:t>
      </w:r>
    </w:p>
    <w:p w14:paraId="01F2A587" w14:textId="77777777" w:rsidR="00B074A3" w:rsidRDefault="00B074A3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Withdrawal from work or social activities.</w:t>
      </w:r>
    </w:p>
    <w:p w14:paraId="54C4D3AE" w14:textId="77777777" w:rsidR="00B074A3" w:rsidRDefault="00B074A3" w:rsidP="00B074A3">
      <w:pPr>
        <w:pStyle w:val="BasicParagraph"/>
        <w:numPr>
          <w:ilvl w:val="0"/>
          <w:numId w:val="12"/>
        </w:numPr>
        <w:suppressAutoHyphens/>
        <w:spacing w:line="240" w:lineRule="auto"/>
        <w:rPr>
          <w:rFonts w:ascii="Calibri" w:hAnsi="Calibri"/>
          <w:sz w:val="20"/>
          <w:szCs w:val="20"/>
        </w:rPr>
        <w:sectPr w:rsidR="00B074A3" w:rsidSect="0022176F">
          <w:type w:val="continuous"/>
          <w:pgSz w:w="12240" w:h="15840"/>
          <w:pgMar w:top="1080" w:right="1080" w:bottom="1080" w:left="1080" w:header="720" w:footer="720" w:gutter="0"/>
          <w:cols w:num="2" w:space="144"/>
        </w:sectPr>
      </w:pPr>
      <w:r>
        <w:rPr>
          <w:rFonts w:ascii="Calibri" w:hAnsi="Calibri" w:cs="Fort-Book"/>
          <w:sz w:val="20"/>
          <w:szCs w:val="20"/>
        </w:rPr>
        <w:t>Changes in mood or personality.</w:t>
      </w:r>
      <w:r>
        <w:rPr>
          <w:rFonts w:ascii="Calibri" w:hAnsi="Calibri"/>
          <w:sz w:val="20"/>
          <w:szCs w:val="20"/>
        </w:rPr>
        <w:t xml:space="preserve"> </w:t>
      </w:r>
    </w:p>
    <w:p w14:paraId="1DF9976D" w14:textId="77777777" w:rsidR="009770CE" w:rsidRDefault="009770CE">
      <w:pPr>
        <w:rPr>
          <w:rFonts w:ascii="Calibri" w:eastAsia="Calibri" w:hAnsi="Calibri" w:cs="Calibri"/>
          <w:sz w:val="20"/>
          <w:szCs w:val="20"/>
        </w:rPr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4785" w:space="645"/>
            <w:col w:w="5570"/>
          </w:cols>
        </w:sectPr>
      </w:pPr>
    </w:p>
    <w:p w14:paraId="0B32F995" w14:textId="77777777" w:rsidR="009770CE" w:rsidRDefault="001346EE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0425E50F" wp14:editId="3CD132C3">
                <wp:extent cx="6858000" cy="521335"/>
                <wp:effectExtent l="0" t="0" r="0" b="2540"/>
                <wp:docPr id="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FE9BB" w14:textId="77777777" w:rsidR="009770CE" w:rsidRDefault="003E172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Dementia Friendly Communication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2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Skills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2,3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5E50F" id="Text Box 63" o:spid="_x0000_s1062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" fillcolor="#dcf1f8" stroked="f">
                <v:textbox inset="0,0,0,0">
                  <w:txbxContent>
                    <w:p w14:paraId="23EFE9BB" w14:textId="77777777" w:rsidR="009770CE" w:rsidRDefault="003E172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Dementia Friendly Communication</w:t>
                      </w:r>
                      <w:r>
                        <w:rPr>
                          <w:rFonts w:ascii="Calibri"/>
                          <w:color w:val="7A2674"/>
                          <w:spacing w:val="-21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Skills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2,3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9D7975" w14:textId="77777777" w:rsidR="009770CE" w:rsidRDefault="009770CE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5D495D69" w14:textId="77777777" w:rsidR="009770CE" w:rsidRDefault="009770CE">
      <w:pPr>
        <w:rPr>
          <w:rFonts w:ascii="Calibri" w:eastAsia="Calibri" w:hAnsi="Calibri" w:cs="Calibri"/>
          <w:sz w:val="17"/>
          <w:szCs w:val="17"/>
        </w:rPr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14:paraId="6291722A" w14:textId="448603D9" w:rsidR="009770CE" w:rsidRPr="00E72085" w:rsidRDefault="0062253E" w:rsidP="00E72085">
      <w:pPr>
        <w:pStyle w:val="BasicParagraph"/>
        <w:numPr>
          <w:ilvl w:val="0"/>
          <w:numId w:val="12"/>
        </w:numPr>
        <w:tabs>
          <w:tab w:val="left" w:pos="1170"/>
        </w:tabs>
        <w:suppressAutoHyphens/>
        <w:spacing w:line="240" w:lineRule="auto"/>
        <w:ind w:left="1170"/>
        <w:rPr>
          <w:rFonts w:ascii="Calibri" w:hAnsi="Calibri" w:cs="Fort-Book"/>
          <w:sz w:val="20"/>
          <w:szCs w:val="20"/>
        </w:rPr>
      </w:pPr>
      <w:r>
        <w:rPr>
          <w:rFonts w:ascii="Calibri" w:hAnsi="Calibri" w:cs="Fort-Book"/>
          <w:sz w:val="20"/>
          <w:szCs w:val="20"/>
        </w:rPr>
        <w:t>Ask “yes” or “no” questions</w:t>
      </w:r>
      <w:r w:rsidR="003E1727" w:rsidRPr="00E72085">
        <w:rPr>
          <w:rFonts w:ascii="Calibri" w:hAnsi="Calibri" w:cs="Fort-Book"/>
          <w:sz w:val="20"/>
          <w:szCs w:val="20"/>
        </w:rPr>
        <w:t xml:space="preserve"> and allow time for person to process and respond.</w:t>
      </w:r>
    </w:p>
    <w:p w14:paraId="00D59A1E" w14:textId="2E39595C" w:rsidR="009770CE" w:rsidRPr="00E72085" w:rsidRDefault="003E1727" w:rsidP="00E72085">
      <w:pPr>
        <w:pStyle w:val="BasicParagraph"/>
        <w:numPr>
          <w:ilvl w:val="0"/>
          <w:numId w:val="12"/>
        </w:numPr>
        <w:tabs>
          <w:tab w:val="left" w:pos="1170"/>
        </w:tabs>
        <w:suppressAutoHyphens/>
        <w:spacing w:line="240" w:lineRule="auto"/>
        <w:ind w:left="1170"/>
        <w:rPr>
          <w:rFonts w:ascii="Calibri" w:hAnsi="Calibri" w:cs="Fort-Book"/>
          <w:sz w:val="20"/>
          <w:szCs w:val="20"/>
        </w:rPr>
      </w:pPr>
      <w:r w:rsidRPr="00E72085">
        <w:rPr>
          <w:rFonts w:ascii="Calibri" w:hAnsi="Calibri" w:cs="Fort-Book"/>
          <w:sz w:val="20"/>
          <w:szCs w:val="20"/>
        </w:rPr>
        <w:t>Use short</w:t>
      </w:r>
      <w:r w:rsidR="002F5E69">
        <w:rPr>
          <w:rFonts w:ascii="Calibri" w:hAnsi="Calibri" w:cs="Fort-Book"/>
          <w:sz w:val="20"/>
          <w:szCs w:val="20"/>
        </w:rPr>
        <w:t xml:space="preserve"> </w:t>
      </w:r>
      <w:r w:rsidRPr="00E72085">
        <w:rPr>
          <w:rFonts w:ascii="Calibri" w:hAnsi="Calibri" w:cs="Fort-Book"/>
          <w:sz w:val="20"/>
          <w:szCs w:val="20"/>
        </w:rPr>
        <w:t>simple sentences</w:t>
      </w:r>
      <w:r w:rsidR="0062253E">
        <w:rPr>
          <w:rFonts w:ascii="Calibri" w:hAnsi="Calibri" w:cs="Fort-Book"/>
          <w:sz w:val="20"/>
          <w:szCs w:val="20"/>
        </w:rPr>
        <w:t xml:space="preserve"> </w:t>
      </w:r>
      <w:r w:rsidRPr="00E72085">
        <w:rPr>
          <w:rFonts w:ascii="Calibri" w:hAnsi="Calibri" w:cs="Fort-Book"/>
          <w:sz w:val="20"/>
          <w:szCs w:val="20"/>
        </w:rPr>
        <w:t>and ask one question at a time.</w:t>
      </w:r>
    </w:p>
    <w:p w14:paraId="1D8610BF" w14:textId="6F2DE578" w:rsidR="009770CE" w:rsidRPr="00E72085" w:rsidRDefault="003E1727" w:rsidP="00E72085">
      <w:pPr>
        <w:pStyle w:val="BasicParagraph"/>
        <w:numPr>
          <w:ilvl w:val="0"/>
          <w:numId w:val="12"/>
        </w:numPr>
        <w:tabs>
          <w:tab w:val="left" w:pos="1170"/>
        </w:tabs>
        <w:suppressAutoHyphens/>
        <w:spacing w:line="240" w:lineRule="auto"/>
        <w:ind w:left="1170"/>
        <w:rPr>
          <w:rFonts w:ascii="Calibri" w:hAnsi="Calibri" w:cs="Fort-Book"/>
          <w:sz w:val="20"/>
          <w:szCs w:val="20"/>
        </w:rPr>
      </w:pPr>
      <w:r w:rsidRPr="00E72085">
        <w:rPr>
          <w:rFonts w:ascii="Calibri" w:hAnsi="Calibri" w:cs="Fort-Book"/>
          <w:sz w:val="20"/>
          <w:szCs w:val="20"/>
        </w:rPr>
        <w:t>Speak clearly and calmly; be patient</w:t>
      </w:r>
      <w:r w:rsidR="0062253E">
        <w:rPr>
          <w:rFonts w:ascii="Calibri" w:hAnsi="Calibri" w:cs="Fort-Book"/>
          <w:sz w:val="20"/>
          <w:szCs w:val="20"/>
        </w:rPr>
        <w:t xml:space="preserve"> and actively </w:t>
      </w:r>
      <w:r w:rsidR="00C34ADF" w:rsidRPr="00E72085">
        <w:rPr>
          <w:rFonts w:ascii="Calibri" w:hAnsi="Calibri" w:cs="Fort-Book"/>
          <w:sz w:val="20"/>
          <w:szCs w:val="20"/>
        </w:rPr>
        <w:t>listen.</w:t>
      </w:r>
    </w:p>
    <w:p w14:paraId="3B3D2A6F" w14:textId="77777777" w:rsidR="009770CE" w:rsidRPr="00E72085" w:rsidRDefault="003E1727" w:rsidP="00E72085">
      <w:pPr>
        <w:pStyle w:val="BasicParagraph"/>
        <w:numPr>
          <w:ilvl w:val="0"/>
          <w:numId w:val="12"/>
        </w:numPr>
        <w:tabs>
          <w:tab w:val="left" w:pos="1170"/>
        </w:tabs>
        <w:suppressAutoHyphens/>
        <w:spacing w:line="240" w:lineRule="auto"/>
        <w:ind w:left="1170"/>
        <w:rPr>
          <w:rFonts w:ascii="Calibri" w:hAnsi="Calibri" w:cs="Fort-Book"/>
          <w:sz w:val="20"/>
          <w:szCs w:val="20"/>
        </w:rPr>
      </w:pPr>
      <w:r w:rsidRPr="00E72085">
        <w:rPr>
          <w:rFonts w:ascii="Calibri" w:hAnsi="Calibri" w:cs="Fort-Book"/>
          <w:sz w:val="20"/>
          <w:szCs w:val="20"/>
        </w:rPr>
        <w:t>Avoid arguing with or embarrassing the person.</w:t>
      </w:r>
    </w:p>
    <w:p w14:paraId="3491A866" w14:textId="5B867F13" w:rsidR="009770CE" w:rsidRPr="00E72085" w:rsidRDefault="003E1727" w:rsidP="00E72085">
      <w:pPr>
        <w:pStyle w:val="BasicParagraph"/>
        <w:numPr>
          <w:ilvl w:val="0"/>
          <w:numId w:val="12"/>
        </w:numPr>
        <w:tabs>
          <w:tab w:val="left" w:pos="1170"/>
        </w:tabs>
        <w:suppressAutoHyphens/>
        <w:spacing w:line="240" w:lineRule="auto"/>
        <w:ind w:left="1170"/>
        <w:rPr>
          <w:rFonts w:ascii="Calibri" w:hAnsi="Calibri" w:cs="Fort-Book"/>
          <w:sz w:val="20"/>
          <w:szCs w:val="20"/>
        </w:rPr>
      </w:pPr>
      <w:r w:rsidRPr="00E72085">
        <w:rPr>
          <w:rFonts w:ascii="Calibri" w:hAnsi="Calibri" w:cs="Fort-Book"/>
          <w:sz w:val="20"/>
          <w:szCs w:val="20"/>
        </w:rPr>
        <w:t xml:space="preserve">Treat the person </w:t>
      </w:r>
      <w:r w:rsidR="002F5E69">
        <w:rPr>
          <w:rFonts w:ascii="Calibri" w:hAnsi="Calibri" w:cs="Fort-Book"/>
          <w:sz w:val="20"/>
          <w:szCs w:val="20"/>
        </w:rPr>
        <w:t xml:space="preserve">living </w:t>
      </w:r>
      <w:r w:rsidRPr="00E72085">
        <w:rPr>
          <w:rFonts w:ascii="Calibri" w:hAnsi="Calibri" w:cs="Fort-Book"/>
          <w:sz w:val="20"/>
          <w:szCs w:val="20"/>
        </w:rPr>
        <w:t>with</w:t>
      </w:r>
      <w:r w:rsidR="0062253E">
        <w:rPr>
          <w:rFonts w:ascii="Calibri" w:hAnsi="Calibri" w:cs="Fort-Book"/>
          <w:sz w:val="20"/>
          <w:szCs w:val="20"/>
        </w:rPr>
        <w:t xml:space="preserve"> dementia with</w:t>
      </w:r>
      <w:r w:rsidRPr="00E72085">
        <w:rPr>
          <w:rFonts w:ascii="Calibri" w:hAnsi="Calibri" w:cs="Fort-Book"/>
          <w:sz w:val="20"/>
          <w:szCs w:val="20"/>
        </w:rPr>
        <w:t xml:space="preserve"> dignity and respect.</w:t>
      </w:r>
    </w:p>
    <w:p w14:paraId="52F61889" w14:textId="77777777" w:rsidR="009770CE" w:rsidRPr="00C34ADF" w:rsidRDefault="003E1727" w:rsidP="00E72085">
      <w:pPr>
        <w:pStyle w:val="ListParagraph"/>
        <w:numPr>
          <w:ilvl w:val="0"/>
          <w:numId w:val="4"/>
        </w:numPr>
        <w:tabs>
          <w:tab w:val="left" w:pos="900"/>
        </w:tabs>
        <w:spacing w:before="64" w:line="240" w:lineRule="exact"/>
        <w:ind w:left="900" w:right="447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br w:type="column"/>
      </w:r>
      <w:r>
        <w:rPr>
          <w:rFonts w:ascii="Calibri"/>
          <w:color w:val="231F20"/>
          <w:sz w:val="20"/>
        </w:rPr>
        <w:t>Be aware of your body language: smile and</w:t>
      </w:r>
      <w:r>
        <w:rPr>
          <w:rFonts w:ascii="Calibri"/>
          <w:color w:val="231F20"/>
          <w:spacing w:val="-20"/>
          <w:sz w:val="20"/>
        </w:rPr>
        <w:t xml:space="preserve"> </w:t>
      </w:r>
      <w:r>
        <w:rPr>
          <w:rFonts w:ascii="Calibri"/>
          <w:color w:val="231F20"/>
          <w:sz w:val="20"/>
        </w:rPr>
        <w:t>make eye contact at eye</w:t>
      </w:r>
      <w:r>
        <w:rPr>
          <w:rFonts w:ascii="Calibri"/>
          <w:color w:val="231F20"/>
          <w:spacing w:val="-23"/>
          <w:sz w:val="20"/>
        </w:rPr>
        <w:t xml:space="preserve"> </w:t>
      </w:r>
      <w:r>
        <w:rPr>
          <w:rFonts w:ascii="Calibri"/>
          <w:color w:val="231F20"/>
          <w:sz w:val="20"/>
        </w:rPr>
        <w:t>level.</w:t>
      </w:r>
    </w:p>
    <w:p w14:paraId="4618248C" w14:textId="77777777" w:rsidR="009770CE" w:rsidRDefault="003E1727" w:rsidP="00E72085">
      <w:pPr>
        <w:pStyle w:val="ListParagraph"/>
        <w:numPr>
          <w:ilvl w:val="0"/>
          <w:numId w:val="4"/>
        </w:numPr>
        <w:tabs>
          <w:tab w:val="left" w:pos="900"/>
        </w:tabs>
        <w:spacing w:before="86"/>
        <w:ind w:left="9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 xml:space="preserve">Seek to understand </w:t>
      </w:r>
      <w:proofErr w:type="gramStart"/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>person’s</w:t>
      </w:r>
      <w:proofErr w:type="gramEnd"/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reality or</w:t>
      </w:r>
      <w:r>
        <w:rPr>
          <w:rFonts w:ascii="Calibri" w:eastAsia="Calibri" w:hAnsi="Calibri" w:cs="Calibri"/>
          <w:color w:val="231F20"/>
          <w:spacing w:val="-12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feelings.</w:t>
      </w:r>
    </w:p>
    <w:p w14:paraId="273EF477" w14:textId="77777777" w:rsidR="009770CE" w:rsidRDefault="003E1727" w:rsidP="00E72085">
      <w:pPr>
        <w:pStyle w:val="ListParagraph"/>
        <w:numPr>
          <w:ilvl w:val="0"/>
          <w:numId w:val="4"/>
        </w:numPr>
        <w:tabs>
          <w:tab w:val="left" w:pos="900"/>
        </w:tabs>
        <w:spacing w:before="84" w:line="240" w:lineRule="exact"/>
        <w:ind w:left="900" w:right="59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Apologize and redirect to another</w:t>
      </w:r>
      <w:r>
        <w:rPr>
          <w:rFonts w:ascii="Calibri"/>
          <w:color w:val="231F20"/>
          <w:spacing w:val="-24"/>
          <w:sz w:val="20"/>
        </w:rPr>
        <w:t xml:space="preserve"> </w:t>
      </w:r>
      <w:r>
        <w:rPr>
          <w:rFonts w:ascii="Calibri"/>
          <w:color w:val="231F20"/>
          <w:sz w:val="20"/>
        </w:rPr>
        <w:t>environment or subject as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needed.</w:t>
      </w:r>
    </w:p>
    <w:p w14:paraId="35353865" w14:textId="77777777" w:rsidR="009770CE" w:rsidRDefault="009770CE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4997" w:space="433"/>
            <w:col w:w="5570"/>
          </w:cols>
        </w:sectPr>
      </w:pPr>
    </w:p>
    <w:p w14:paraId="55C15940" w14:textId="77777777" w:rsidR="009770CE" w:rsidRDefault="009770CE" w:rsidP="008D6100">
      <w:pPr>
        <w:spacing w:before="1"/>
        <w:ind w:firstLine="720"/>
        <w:rPr>
          <w:rFonts w:ascii="Calibri" w:eastAsia="Calibri" w:hAnsi="Calibri" w:cs="Calibri"/>
          <w:sz w:val="23"/>
          <w:szCs w:val="23"/>
        </w:rPr>
      </w:pPr>
    </w:p>
    <w:p w14:paraId="4533093A" w14:textId="77777777" w:rsidR="008D6100" w:rsidRDefault="008D6100" w:rsidP="008D6100">
      <w:pPr>
        <w:spacing w:before="1"/>
        <w:ind w:firstLine="720"/>
        <w:rPr>
          <w:rFonts w:ascii="Calibri" w:eastAsia="Calibri" w:hAnsi="Calibri" w:cs="Calibri"/>
          <w:sz w:val="23"/>
          <w:szCs w:val="23"/>
        </w:rPr>
      </w:pPr>
    </w:p>
    <w:p w14:paraId="7589CEED" w14:textId="77777777" w:rsidR="009770CE" w:rsidRDefault="001346EE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4095332A" wp14:editId="36D8A14F">
                <wp:extent cx="6858000" cy="521335"/>
                <wp:effectExtent l="0" t="0" r="0" b="2540"/>
                <wp:docPr id="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DE8C0" w14:textId="77777777" w:rsidR="009770CE" w:rsidRDefault="003E172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Operational Best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32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Practices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95332A" id="Text Box 62" o:spid="_x0000_s1063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" fillcolor="#dcf1f8" stroked="f">
                <v:textbox inset="0,0,0,0">
                  <w:txbxContent>
                    <w:p w14:paraId="357DE8C0" w14:textId="77777777" w:rsidR="009770CE" w:rsidRDefault="003E172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Operational Best</w:t>
                      </w:r>
                      <w:r>
                        <w:rPr>
                          <w:rFonts w:ascii="Calibri"/>
                          <w:color w:val="7A2674"/>
                          <w:spacing w:val="-32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Practices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D462C4" w14:textId="77777777" w:rsidR="009770CE" w:rsidRDefault="009770CE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68DDDF07" w14:textId="77777777" w:rsidR="009770CE" w:rsidRDefault="009770CE">
      <w:pPr>
        <w:rPr>
          <w:rFonts w:ascii="Calibri" w:eastAsia="Calibri" w:hAnsi="Calibri" w:cs="Calibri"/>
          <w:sz w:val="17"/>
          <w:szCs w:val="17"/>
        </w:rPr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14:paraId="22C209FA" w14:textId="77777777" w:rsidR="009770CE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64" w:line="240" w:lineRule="exact"/>
        <w:ind w:right="2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Ensure governance and leadership are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rooted in person-centered philosophy and ongoing learning and engagement in best</w:t>
      </w:r>
      <w:r>
        <w:rPr>
          <w:rFonts w:ascii="Calibri"/>
          <w:color w:val="231F20"/>
          <w:spacing w:val="-18"/>
          <w:sz w:val="20"/>
        </w:rPr>
        <w:t xml:space="preserve"> </w:t>
      </w:r>
      <w:r>
        <w:rPr>
          <w:rFonts w:ascii="Calibri"/>
          <w:color w:val="231F20"/>
          <w:sz w:val="20"/>
        </w:rPr>
        <w:t>practices.</w:t>
      </w:r>
    </w:p>
    <w:p w14:paraId="09058E05" w14:textId="77777777" w:rsidR="009770CE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90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>Nurture relationships and a sense</w:t>
      </w:r>
      <w:r>
        <w:rPr>
          <w:rFonts w:ascii="Calibri" w:eastAsia="Calibri" w:hAnsi="Calibri" w:cs="Calibri"/>
          <w:color w:val="231F20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of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community</w:t>
      </w:r>
      <w:r>
        <w:rPr>
          <w:rFonts w:ascii="Calibri" w:eastAsia="Calibri" w:hAnsi="Calibri" w:cs="Calibri"/>
          <w:color w:val="231F20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throughout the organization’s culture and promote links with the broader</w:t>
      </w:r>
      <w:r>
        <w:rPr>
          <w:rFonts w:ascii="Calibri" w:eastAsia="Calibri" w:hAnsi="Calibri" w:cs="Calibri"/>
          <w:color w:val="231F20"/>
          <w:spacing w:val="-3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community.</w:t>
      </w:r>
    </w:p>
    <w:p w14:paraId="35261342" w14:textId="77777777" w:rsidR="009770CE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90" w:line="240" w:lineRule="exact"/>
        <w:ind w:right="8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Stabilize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workforce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and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provide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consistent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staff assignments.</w:t>
      </w:r>
    </w:p>
    <w:p w14:paraId="7F160686" w14:textId="3FA0ADCC" w:rsidR="007940AD" w:rsidRPr="007940AD" w:rsidRDefault="003E1727" w:rsidP="007940AD">
      <w:pPr>
        <w:pStyle w:val="ListParagraph"/>
        <w:numPr>
          <w:ilvl w:val="0"/>
          <w:numId w:val="4"/>
        </w:numPr>
        <w:tabs>
          <w:tab w:val="left" w:pos="1151"/>
        </w:tabs>
        <w:spacing w:before="91"/>
        <w:rPr>
          <w:rFonts w:ascii="Calibri"/>
          <w:color w:val="231F20"/>
          <w:sz w:val="20"/>
        </w:rPr>
      </w:pPr>
      <w:r>
        <w:rPr>
          <w:rFonts w:ascii="Calibri"/>
          <w:color w:val="231F20"/>
          <w:sz w:val="20"/>
        </w:rPr>
        <w:t xml:space="preserve">Emphasize </w:t>
      </w:r>
      <w:r w:rsidR="008C43ED">
        <w:rPr>
          <w:rFonts w:ascii="Calibri"/>
          <w:color w:val="231F20"/>
          <w:sz w:val="20"/>
        </w:rPr>
        <w:t>the importance</w:t>
      </w:r>
      <w:r>
        <w:rPr>
          <w:rFonts w:ascii="Calibri"/>
          <w:color w:val="231F20"/>
          <w:sz w:val="20"/>
        </w:rPr>
        <w:t xml:space="preserve"> of</w:t>
      </w:r>
      <w:r>
        <w:rPr>
          <w:rFonts w:ascii="Calibri"/>
          <w:color w:val="231F20"/>
          <w:spacing w:val="-20"/>
          <w:sz w:val="20"/>
        </w:rPr>
        <w:t xml:space="preserve"> </w:t>
      </w:r>
      <w:r>
        <w:rPr>
          <w:rFonts w:ascii="Calibri"/>
          <w:color w:val="231F20"/>
          <w:sz w:val="20"/>
        </w:rPr>
        <w:t>facilitating</w:t>
      </w:r>
      <w:r w:rsidR="007940AD">
        <w:rPr>
          <w:rFonts w:ascii="Calibri"/>
          <w:color w:val="231F20"/>
          <w:sz w:val="20"/>
        </w:rPr>
        <w:t xml:space="preserve"> engagement in </w:t>
      </w:r>
      <w:r w:rsidR="007940AD" w:rsidRPr="007940AD">
        <w:rPr>
          <w:rFonts w:ascii="Calibri"/>
          <w:color w:val="231F20"/>
          <w:sz w:val="20"/>
        </w:rPr>
        <w:t>meaningful activities</w:t>
      </w:r>
      <w:r w:rsidR="00DF4753">
        <w:rPr>
          <w:rFonts w:ascii="Calibri"/>
          <w:color w:val="231F20"/>
          <w:sz w:val="20"/>
        </w:rPr>
        <w:t>,</w:t>
      </w:r>
      <w:r w:rsidR="007940AD" w:rsidRPr="007940AD">
        <w:rPr>
          <w:rFonts w:ascii="Calibri"/>
          <w:color w:val="231F20"/>
          <w:sz w:val="20"/>
        </w:rPr>
        <w:t xml:space="preserve"> as well as environmental factors</w:t>
      </w:r>
      <w:r w:rsidR="00DF4753">
        <w:rPr>
          <w:rFonts w:ascii="Calibri"/>
          <w:color w:val="231F20"/>
          <w:sz w:val="20"/>
        </w:rPr>
        <w:t>,</w:t>
      </w:r>
      <w:r w:rsidR="007940AD" w:rsidRPr="007940AD">
        <w:rPr>
          <w:rFonts w:ascii="Calibri"/>
          <w:color w:val="231F20"/>
          <w:sz w:val="20"/>
        </w:rPr>
        <w:t xml:space="preserve"> that improve quality of life and wellness for people</w:t>
      </w:r>
      <w:r w:rsidR="002F5E69">
        <w:rPr>
          <w:rFonts w:ascii="Calibri"/>
          <w:color w:val="231F20"/>
          <w:sz w:val="20"/>
        </w:rPr>
        <w:t xml:space="preserve"> living</w:t>
      </w:r>
      <w:r w:rsidR="007940AD" w:rsidRPr="007940AD">
        <w:rPr>
          <w:rFonts w:ascii="Calibri"/>
          <w:color w:val="231F20"/>
          <w:sz w:val="20"/>
        </w:rPr>
        <w:t xml:space="preserve"> with dementia.</w:t>
      </w:r>
    </w:p>
    <w:p w14:paraId="1A8EF602" w14:textId="13DA21B0" w:rsidR="009770CE" w:rsidRDefault="007940AD" w:rsidP="008C43ED">
      <w:pPr>
        <w:pStyle w:val="ListParagraph"/>
        <w:numPr>
          <w:ilvl w:val="0"/>
          <w:numId w:val="4"/>
        </w:numPr>
        <w:tabs>
          <w:tab w:val="left" w:pos="1151"/>
        </w:tabs>
        <w:spacing w:before="91"/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5055" w:space="375"/>
            <w:col w:w="5570"/>
          </w:cols>
        </w:sectPr>
      </w:pPr>
      <w:r w:rsidRPr="007940AD">
        <w:rPr>
          <w:rFonts w:ascii="Calibri"/>
          <w:color w:val="231F20"/>
          <w:sz w:val="20"/>
        </w:rPr>
        <w:t>Create mechanisms to ensure personnel at all levels are upholding person-centered philosophy.</w:t>
      </w:r>
    </w:p>
    <w:p w14:paraId="798065FE" w14:textId="77777777" w:rsidR="009770CE" w:rsidRDefault="001346EE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2FB11F61" wp14:editId="390D913F">
                <wp:extent cx="6858000" cy="521335"/>
                <wp:effectExtent l="0" t="0" r="0" b="2540"/>
                <wp:docPr id="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3E6F2C" w14:textId="77777777" w:rsidR="009770CE" w:rsidRDefault="003E172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General Person-Centered Care</w:t>
                            </w:r>
                            <w:r w:rsidR="00936723"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Practices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5,6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FB11F61" id="Text Box 61" o:spid="_x0000_s1064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" fillcolor="#dcf1f8" stroked="f">
                <v:textbox inset="0,0,0,0">
                  <w:txbxContent>
                    <w:p w14:paraId="343E6F2C" w14:textId="77777777" w:rsidR="009770CE" w:rsidRDefault="003E172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General Person-Centered Care</w:t>
                      </w:r>
                      <w:r w:rsidR="00936723">
                        <w:rPr>
                          <w:rFonts w:ascii="Calibri"/>
                          <w:color w:val="7A2674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Practices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5,6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D5B51D" w14:textId="77777777" w:rsidR="009770CE" w:rsidRDefault="009770CE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1A91EC7C" w14:textId="77777777" w:rsidR="009770CE" w:rsidRDefault="009770CE">
      <w:pPr>
        <w:rPr>
          <w:rFonts w:ascii="Calibri" w:eastAsia="Calibri" w:hAnsi="Calibri" w:cs="Calibri"/>
          <w:sz w:val="17"/>
          <w:szCs w:val="17"/>
        </w:rPr>
        <w:sectPr w:rsidR="009770CE" w:rsidSect="0022176F">
          <w:pgSz w:w="12240" w:h="15840"/>
          <w:pgMar w:top="720" w:right="620" w:bottom="280" w:left="620" w:header="720" w:footer="720" w:gutter="0"/>
          <w:cols w:space="720"/>
        </w:sectPr>
      </w:pPr>
    </w:p>
    <w:p w14:paraId="6B2A0771" w14:textId="21B2CEF5" w:rsidR="009770CE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64" w:line="240" w:lineRule="exact"/>
        <w:ind w:right="18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Know the whole person and reflect</w:t>
      </w:r>
      <w:r w:rsidR="00DF4753">
        <w:rPr>
          <w:rFonts w:ascii="Calibri"/>
          <w:color w:val="231F20"/>
          <w:sz w:val="20"/>
        </w:rPr>
        <w:t xml:space="preserve"> their</w:t>
      </w:r>
      <w:r>
        <w:rPr>
          <w:rFonts w:ascii="Calibri"/>
          <w:color w:val="231F20"/>
          <w:sz w:val="20"/>
        </w:rPr>
        <w:t xml:space="preserve"> life</w:t>
      </w:r>
      <w:r>
        <w:rPr>
          <w:rFonts w:ascii="Calibri"/>
          <w:color w:val="231F20"/>
          <w:spacing w:val="-16"/>
          <w:sz w:val="20"/>
        </w:rPr>
        <w:t xml:space="preserve"> </w:t>
      </w:r>
      <w:r>
        <w:rPr>
          <w:rFonts w:ascii="Calibri"/>
          <w:color w:val="231F20"/>
          <w:spacing w:val="-4"/>
          <w:sz w:val="20"/>
        </w:rPr>
        <w:t xml:space="preserve">story, </w:t>
      </w:r>
      <w:r>
        <w:rPr>
          <w:rFonts w:ascii="Calibri"/>
          <w:color w:val="231F20"/>
          <w:sz w:val="20"/>
        </w:rPr>
        <w:t>preferences, abilities</w:t>
      </w:r>
      <w:r w:rsidR="00DF4753">
        <w:rPr>
          <w:rFonts w:ascii="Calibri"/>
          <w:color w:val="231F20"/>
          <w:sz w:val="20"/>
        </w:rPr>
        <w:t>,</w:t>
      </w:r>
      <w:r>
        <w:rPr>
          <w:rFonts w:ascii="Calibri"/>
          <w:color w:val="231F20"/>
          <w:sz w:val="20"/>
        </w:rPr>
        <w:t xml:space="preserve"> and quality of life in assessments and care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z w:val="20"/>
        </w:rPr>
        <w:t>plans.</w:t>
      </w:r>
    </w:p>
    <w:p w14:paraId="466C754F" w14:textId="06FD8A73" w:rsidR="009770CE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90" w:line="240" w:lineRule="exact"/>
        <w:ind w:right="1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Foster positive, quality relationships between direct care staff and people</w:t>
      </w:r>
      <w:r w:rsidR="002F5E69">
        <w:rPr>
          <w:rFonts w:ascii="Calibri"/>
          <w:color w:val="231F20"/>
          <w:sz w:val="20"/>
        </w:rPr>
        <w:t xml:space="preserve"> living</w:t>
      </w:r>
      <w:r>
        <w:rPr>
          <w:rFonts w:ascii="Calibri"/>
          <w:color w:val="231F20"/>
          <w:sz w:val="20"/>
        </w:rPr>
        <w:t xml:space="preserve"> with dementia</w:t>
      </w:r>
      <w:r w:rsidR="00DF4753">
        <w:rPr>
          <w:rFonts w:ascii="Calibri"/>
          <w:color w:val="231F20"/>
          <w:sz w:val="20"/>
        </w:rPr>
        <w:t>, as well as</w:t>
      </w:r>
      <w:r>
        <w:rPr>
          <w:rFonts w:ascii="Calibri"/>
          <w:color w:val="231F20"/>
          <w:sz w:val="20"/>
        </w:rPr>
        <w:t xml:space="preserve"> their care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partners.</w:t>
      </w:r>
    </w:p>
    <w:p w14:paraId="49DD29E5" w14:textId="77777777" w:rsidR="009770CE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90"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Minimize hospitalizations by anticipating and detecting common infections and</w:t>
      </w:r>
      <w:r>
        <w:rPr>
          <w:rFonts w:ascii="Calibri"/>
          <w:color w:val="231F20"/>
          <w:spacing w:val="-27"/>
          <w:sz w:val="20"/>
        </w:rPr>
        <w:t xml:space="preserve"> </w:t>
      </w:r>
      <w:r>
        <w:rPr>
          <w:rFonts w:ascii="Calibri"/>
          <w:color w:val="231F20"/>
          <w:sz w:val="20"/>
        </w:rPr>
        <w:t>exacerbation of other diseases and treating them on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site.</w:t>
      </w:r>
    </w:p>
    <w:p w14:paraId="449D19FF" w14:textId="77777777" w:rsidR="008A0FB0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90" w:line="240" w:lineRule="exact"/>
        <w:ind w:right="51"/>
        <w:rPr>
          <w:rFonts w:ascii="Calibri"/>
          <w:color w:val="231F20"/>
          <w:sz w:val="20"/>
        </w:rPr>
      </w:pPr>
      <w:r>
        <w:rPr>
          <w:rFonts w:ascii="Calibri"/>
          <w:color w:val="231F20"/>
          <w:sz w:val="20"/>
        </w:rPr>
        <w:t>Minimize and eliminate physical restraints</w:t>
      </w:r>
      <w:r>
        <w:rPr>
          <w:rFonts w:ascii="Calibri"/>
          <w:color w:val="231F20"/>
          <w:spacing w:val="-31"/>
          <w:sz w:val="20"/>
        </w:rPr>
        <w:t xml:space="preserve"> </w:t>
      </w:r>
      <w:r>
        <w:rPr>
          <w:rFonts w:ascii="Calibri"/>
          <w:color w:val="231F20"/>
          <w:sz w:val="20"/>
        </w:rPr>
        <w:t>and psychotropic</w:t>
      </w:r>
      <w:r>
        <w:rPr>
          <w:rFonts w:ascii="Calibri"/>
          <w:color w:val="231F20"/>
          <w:spacing w:val="-18"/>
          <w:sz w:val="20"/>
        </w:rPr>
        <w:t xml:space="preserve"> </w:t>
      </w:r>
      <w:r>
        <w:rPr>
          <w:rFonts w:ascii="Calibri"/>
          <w:color w:val="231F20"/>
          <w:sz w:val="20"/>
        </w:rPr>
        <w:t>medications.</w:t>
      </w:r>
    </w:p>
    <w:p w14:paraId="59FB2360" w14:textId="0627B606" w:rsidR="009770CE" w:rsidRPr="008A0FB0" w:rsidRDefault="008A0FB0" w:rsidP="008A0FB0">
      <w:pPr>
        <w:pStyle w:val="ListParagraph"/>
        <w:numPr>
          <w:ilvl w:val="0"/>
          <w:numId w:val="4"/>
        </w:numPr>
        <w:tabs>
          <w:tab w:val="left" w:pos="1151"/>
        </w:tabs>
        <w:spacing w:before="64" w:line="240" w:lineRule="exact"/>
        <w:ind w:right="432"/>
        <w:rPr>
          <w:sz w:val="20"/>
          <w:szCs w:val="20"/>
        </w:rPr>
      </w:pPr>
      <w:r w:rsidRPr="008A0FB0">
        <w:rPr>
          <w:rFonts w:ascii="Calibri"/>
          <w:color w:val="231F20"/>
          <w:sz w:val="20"/>
        </w:rPr>
        <w:br w:type="column"/>
      </w:r>
      <w:r w:rsidR="003E1727" w:rsidRPr="008A0FB0">
        <w:rPr>
          <w:rFonts w:ascii="Calibri"/>
          <w:color w:val="231F20"/>
          <w:spacing w:val="-3"/>
          <w:sz w:val="20"/>
          <w:szCs w:val="20"/>
        </w:rPr>
        <w:t xml:space="preserve">Refer </w:t>
      </w:r>
      <w:r w:rsidR="003E1727" w:rsidRPr="008A0FB0">
        <w:rPr>
          <w:rFonts w:ascii="Calibri"/>
          <w:color w:val="231F20"/>
          <w:sz w:val="20"/>
          <w:szCs w:val="20"/>
        </w:rPr>
        <w:t xml:space="preserve">people </w:t>
      </w:r>
      <w:r w:rsidR="002F5E69">
        <w:rPr>
          <w:rFonts w:ascii="Calibri"/>
          <w:color w:val="231F20"/>
          <w:sz w:val="20"/>
          <w:szCs w:val="20"/>
        </w:rPr>
        <w:t xml:space="preserve">living </w:t>
      </w:r>
      <w:r w:rsidR="003E1727" w:rsidRPr="008A0FB0">
        <w:rPr>
          <w:rFonts w:ascii="Calibri"/>
          <w:color w:val="231F20"/>
          <w:sz w:val="20"/>
          <w:szCs w:val="20"/>
        </w:rPr>
        <w:t>with dementia to an</w:t>
      </w:r>
      <w:r w:rsidR="003E1727" w:rsidRPr="008A0FB0">
        <w:rPr>
          <w:rFonts w:ascii="Calibri"/>
          <w:color w:val="231F20"/>
          <w:spacing w:val="-3"/>
          <w:sz w:val="20"/>
          <w:szCs w:val="20"/>
        </w:rPr>
        <w:t xml:space="preserve"> </w:t>
      </w:r>
      <w:r w:rsidR="003E1727" w:rsidRPr="008A0FB0">
        <w:rPr>
          <w:rFonts w:ascii="Calibri"/>
          <w:color w:val="231F20"/>
          <w:sz w:val="20"/>
          <w:szCs w:val="20"/>
        </w:rPr>
        <w:t>occupational</w:t>
      </w:r>
      <w:r w:rsidRPr="008A0FB0">
        <w:rPr>
          <w:rFonts w:ascii="Calibri"/>
          <w:color w:val="231F20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therapist</w:t>
      </w:r>
      <w:r w:rsidR="003E1727" w:rsidRPr="008A0FB0">
        <w:rPr>
          <w:color w:val="231F20"/>
          <w:spacing w:val="-6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and/or</w:t>
      </w:r>
      <w:r w:rsidR="003E1727" w:rsidRPr="008A0FB0">
        <w:rPr>
          <w:color w:val="231F20"/>
          <w:spacing w:val="-6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physical</w:t>
      </w:r>
      <w:r w:rsidR="003E1727" w:rsidRPr="008A0FB0">
        <w:rPr>
          <w:color w:val="231F20"/>
          <w:spacing w:val="-6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therapist</w:t>
      </w:r>
      <w:r w:rsidR="003E1727" w:rsidRPr="008A0FB0">
        <w:rPr>
          <w:color w:val="231F20"/>
          <w:spacing w:val="-6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to</w:t>
      </w:r>
      <w:r w:rsidR="003E1727" w:rsidRPr="008A0FB0">
        <w:rPr>
          <w:color w:val="231F20"/>
          <w:spacing w:val="-6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address</w:t>
      </w:r>
      <w:r w:rsidR="003E1727" w:rsidRPr="008A0FB0">
        <w:rPr>
          <w:color w:val="231F20"/>
          <w:spacing w:val="-6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 xml:space="preserve">fall risk, </w:t>
      </w:r>
      <w:r w:rsidR="001109C7">
        <w:rPr>
          <w:color w:val="231F20"/>
          <w:sz w:val="20"/>
          <w:szCs w:val="20"/>
        </w:rPr>
        <w:t xml:space="preserve">provide </w:t>
      </w:r>
      <w:r w:rsidR="003E1727" w:rsidRPr="008A0FB0">
        <w:rPr>
          <w:color w:val="231F20"/>
          <w:sz w:val="20"/>
          <w:szCs w:val="20"/>
        </w:rPr>
        <w:t>recommendations for sensory/mobility aids, home safety and accessibility modifications,</w:t>
      </w:r>
      <w:r w:rsidR="003E1727" w:rsidRPr="008A0FB0">
        <w:rPr>
          <w:color w:val="231F20"/>
          <w:spacing w:val="-16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and/ or driving</w:t>
      </w:r>
      <w:r w:rsidR="003E1727" w:rsidRPr="008A0FB0">
        <w:rPr>
          <w:color w:val="231F20"/>
          <w:spacing w:val="-8"/>
          <w:sz w:val="20"/>
          <w:szCs w:val="20"/>
        </w:rPr>
        <w:t xml:space="preserve"> </w:t>
      </w:r>
      <w:r w:rsidR="003E1727" w:rsidRPr="008A0FB0">
        <w:rPr>
          <w:color w:val="231F20"/>
          <w:sz w:val="20"/>
          <w:szCs w:val="20"/>
        </w:rPr>
        <w:t>evaluation</w:t>
      </w:r>
      <w:r w:rsidR="00DF4753">
        <w:rPr>
          <w:color w:val="231F20"/>
          <w:sz w:val="20"/>
          <w:szCs w:val="20"/>
        </w:rPr>
        <w:t>, as well as caregiver education and training.</w:t>
      </w:r>
    </w:p>
    <w:p w14:paraId="12890E9E" w14:textId="77777777" w:rsidR="009770CE" w:rsidRDefault="003E1727">
      <w:pPr>
        <w:pStyle w:val="ListParagraph"/>
        <w:numPr>
          <w:ilvl w:val="0"/>
          <w:numId w:val="4"/>
        </w:numPr>
        <w:tabs>
          <w:tab w:val="left" w:pos="1151"/>
        </w:tabs>
        <w:spacing w:before="90" w:line="240" w:lineRule="exact"/>
        <w:ind w:right="82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Refer </w:t>
      </w:r>
      <w:r>
        <w:rPr>
          <w:rFonts w:ascii="Calibri" w:eastAsia="Calibri" w:hAnsi="Calibri" w:cs="Calibri"/>
          <w:color w:val="231F20"/>
          <w:sz w:val="20"/>
          <w:szCs w:val="20"/>
        </w:rPr>
        <w:t>care partners to local resources – such as support groups, respite care, care</w:t>
      </w:r>
      <w:r>
        <w:rPr>
          <w:rFonts w:ascii="Calibri" w:eastAsia="Calibri" w:hAnsi="Calibri" w:cs="Calibri"/>
          <w:color w:val="231F20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>partner education and training programs, and</w:t>
      </w:r>
      <w:r>
        <w:rPr>
          <w:rFonts w:ascii="Calibri" w:eastAsia="Calibri" w:hAnsi="Calibri" w:cs="Calibri"/>
          <w:color w:val="231F20"/>
          <w:spacing w:val="-23"/>
          <w:sz w:val="20"/>
          <w:szCs w:val="20"/>
        </w:rPr>
        <w:t xml:space="preserve"> </w:t>
      </w:r>
      <w:proofErr w:type="gramStart"/>
      <w:r>
        <w:rPr>
          <w:rFonts w:ascii="Calibri" w:eastAsia="Calibri" w:hAnsi="Calibri" w:cs="Calibri"/>
          <w:color w:val="231F20"/>
          <w:sz w:val="20"/>
          <w:szCs w:val="20"/>
        </w:rPr>
        <w:t>care</w:t>
      </w:r>
      <w:proofErr w:type="gramEnd"/>
    </w:p>
    <w:p w14:paraId="2F0276BA" w14:textId="3EB12156" w:rsidR="009770CE" w:rsidRDefault="003E1727">
      <w:pPr>
        <w:pStyle w:val="BodyText"/>
        <w:spacing w:before="0" w:line="240" w:lineRule="exact"/>
        <w:ind w:right="479" w:firstLine="0"/>
        <w:jc w:val="both"/>
      </w:pPr>
      <w:r>
        <w:rPr>
          <w:color w:val="231F20"/>
        </w:rPr>
        <w:t>partner coaching services – and encourage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them to </w:t>
      </w:r>
      <w:r w:rsidR="00DF4753">
        <w:rPr>
          <w:color w:val="231F20"/>
        </w:rPr>
        <w:t>utilize these services.</w:t>
      </w:r>
    </w:p>
    <w:p w14:paraId="0C91814F" w14:textId="77777777" w:rsidR="009770CE" w:rsidRDefault="009770CE">
      <w:pPr>
        <w:spacing w:line="240" w:lineRule="exact"/>
        <w:jc w:val="both"/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4959" w:space="470"/>
            <w:col w:w="5571"/>
          </w:cols>
        </w:sectPr>
      </w:pPr>
    </w:p>
    <w:p w14:paraId="451A6EF8" w14:textId="77777777" w:rsidR="009770CE" w:rsidRDefault="009770CE">
      <w:pPr>
        <w:rPr>
          <w:rFonts w:ascii="Calibri" w:eastAsia="Calibri" w:hAnsi="Calibri" w:cs="Calibri"/>
          <w:sz w:val="20"/>
          <w:szCs w:val="20"/>
        </w:rPr>
      </w:pPr>
    </w:p>
    <w:p w14:paraId="221FED92" w14:textId="77777777" w:rsidR="009770CE" w:rsidRDefault="009770CE">
      <w:pPr>
        <w:spacing w:before="8"/>
        <w:rPr>
          <w:rFonts w:ascii="Calibri" w:eastAsia="Calibri" w:hAnsi="Calibri" w:cs="Calibri"/>
          <w:sz w:val="10"/>
          <w:szCs w:val="10"/>
        </w:rPr>
      </w:pPr>
    </w:p>
    <w:p w14:paraId="3DE9CCD6" w14:textId="77777777" w:rsidR="009770CE" w:rsidRDefault="001346EE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588A02E4" wp14:editId="419DB8F9">
                <wp:extent cx="6858000" cy="521335"/>
                <wp:effectExtent l="0" t="0" r="0" b="2540"/>
                <wp:docPr id="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9800E" w14:textId="77777777" w:rsidR="009770CE" w:rsidRDefault="003E1727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Specific Person-Centered Car</w:t>
                            </w:r>
                            <w:r w:rsidR="00936723"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 xml:space="preserve">e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Practices</w:t>
                            </w:r>
                            <w:r>
                              <w:rPr>
                                <w:rFonts w:ascii="Calibri"/>
                                <w:color w:val="7A2674"/>
                                <w:position w:val="12"/>
                                <w:sz w:val="21"/>
                              </w:rPr>
                              <w:t>7,8,9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8A02E4" id="Text Box 60" o:spid="_x0000_s1065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" fillcolor="#dcf1f8" stroked="f">
                <v:textbox inset="0,0,0,0">
                  <w:txbxContent>
                    <w:p w14:paraId="4259800E" w14:textId="77777777" w:rsidR="009770CE" w:rsidRDefault="003E1727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Specific Person-Centered Car</w:t>
                      </w:r>
                      <w:r w:rsidR="00936723">
                        <w:rPr>
                          <w:rFonts w:ascii="Calibri"/>
                          <w:color w:val="7A2674"/>
                          <w:sz w:val="36"/>
                        </w:rPr>
                        <w:t xml:space="preserve">e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Practices</w:t>
                      </w:r>
                      <w:r>
                        <w:rPr>
                          <w:rFonts w:ascii="Calibri"/>
                          <w:color w:val="7A2674"/>
                          <w:position w:val="12"/>
                          <w:sz w:val="21"/>
                        </w:rPr>
                        <w:t>7,8,9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63FC91" w14:textId="77777777" w:rsidR="009770CE" w:rsidRDefault="009770CE">
      <w:pPr>
        <w:spacing w:before="1"/>
        <w:rPr>
          <w:rFonts w:ascii="Calibri" w:eastAsia="Calibri" w:hAnsi="Calibri" w:cs="Calibri"/>
          <w:sz w:val="17"/>
          <w:szCs w:val="17"/>
        </w:rPr>
      </w:pPr>
    </w:p>
    <w:p w14:paraId="0FDD23D1" w14:textId="77777777" w:rsidR="009770CE" w:rsidRDefault="009770CE">
      <w:pPr>
        <w:rPr>
          <w:rFonts w:ascii="Calibri" w:eastAsia="Calibri" w:hAnsi="Calibri" w:cs="Calibri"/>
          <w:sz w:val="17"/>
          <w:szCs w:val="17"/>
        </w:rPr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space="720"/>
        </w:sectPr>
      </w:pPr>
    </w:p>
    <w:p w14:paraId="31B3B3F0" w14:textId="77777777" w:rsidR="009770CE" w:rsidRPr="00DA64C4" w:rsidRDefault="003E1727" w:rsidP="00662D33">
      <w:pPr>
        <w:pStyle w:val="ListParagraph"/>
        <w:numPr>
          <w:ilvl w:val="0"/>
          <w:numId w:val="3"/>
        </w:numPr>
        <w:tabs>
          <w:tab w:val="left" w:pos="1151"/>
        </w:tabs>
        <w:spacing w:before="92" w:line="240" w:lineRule="exact"/>
        <w:ind w:left="475" w:right="1"/>
        <w:jc w:val="left"/>
        <w:rPr>
          <w:rFonts w:ascii="Calibri" w:eastAsia="Calibri" w:hAnsi="Calibri" w:cs="Calibri"/>
        </w:rPr>
      </w:pPr>
      <w:r w:rsidRPr="00DA64C4">
        <w:rPr>
          <w:rFonts w:ascii="Calibri"/>
          <w:color w:val="7A2674"/>
        </w:rPr>
        <w:t>Person-centered comprehensive assessment</w:t>
      </w:r>
      <w:r w:rsidRPr="00DA64C4">
        <w:rPr>
          <w:rFonts w:ascii="Calibri"/>
          <w:color w:val="7A2674"/>
          <w:spacing w:val="-25"/>
        </w:rPr>
        <w:t xml:space="preserve"> </w:t>
      </w:r>
      <w:r w:rsidRPr="00DA64C4">
        <w:rPr>
          <w:rFonts w:ascii="Calibri"/>
          <w:color w:val="7A2674"/>
        </w:rPr>
        <w:t>and care</w:t>
      </w:r>
      <w:r w:rsidRPr="00DA64C4">
        <w:rPr>
          <w:rFonts w:ascii="Calibri"/>
          <w:color w:val="7A2674"/>
          <w:spacing w:val="-5"/>
        </w:rPr>
        <w:t xml:space="preserve"> </w:t>
      </w:r>
      <w:r w:rsidRPr="00DA64C4">
        <w:rPr>
          <w:rFonts w:ascii="Calibri"/>
          <w:color w:val="7A2674"/>
        </w:rPr>
        <w:t>plan:</w:t>
      </w:r>
    </w:p>
    <w:p w14:paraId="560ABBB4" w14:textId="65F1B8DD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1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Discuss care goals, values</w:t>
      </w:r>
      <w:r w:rsidR="0053033E">
        <w:rPr>
          <w:rFonts w:ascii="Calibri"/>
          <w:color w:val="231F20"/>
          <w:sz w:val="20"/>
        </w:rPr>
        <w:t>,</w:t>
      </w:r>
      <w:r>
        <w:rPr>
          <w:rFonts w:ascii="Calibri"/>
          <w:color w:val="231F20"/>
          <w:sz w:val="20"/>
        </w:rPr>
        <w:t xml:space="preserve"> and preferences with person </w:t>
      </w:r>
      <w:r w:rsidR="002F5E69">
        <w:rPr>
          <w:rFonts w:ascii="Calibri"/>
          <w:color w:val="231F20"/>
          <w:sz w:val="20"/>
        </w:rPr>
        <w:t xml:space="preserve">living </w:t>
      </w:r>
      <w:r>
        <w:rPr>
          <w:rFonts w:ascii="Calibri"/>
          <w:color w:val="231F20"/>
          <w:sz w:val="20"/>
        </w:rPr>
        <w:t xml:space="preserve">with dementia, their </w:t>
      </w:r>
      <w:r>
        <w:rPr>
          <w:rFonts w:ascii="Calibri"/>
          <w:color w:val="231F20"/>
          <w:spacing w:val="-3"/>
          <w:sz w:val="20"/>
        </w:rPr>
        <w:t>family</w:t>
      </w:r>
      <w:r w:rsidR="00DF4753">
        <w:rPr>
          <w:rFonts w:ascii="Calibri"/>
          <w:color w:val="231F20"/>
          <w:spacing w:val="-3"/>
          <w:sz w:val="20"/>
        </w:rPr>
        <w:t>/care partner</w:t>
      </w:r>
      <w:r>
        <w:rPr>
          <w:rFonts w:ascii="Calibri"/>
          <w:color w:val="231F20"/>
          <w:spacing w:val="-3"/>
          <w:sz w:val="20"/>
        </w:rPr>
        <w:t>,</w:t>
      </w:r>
      <w:r>
        <w:rPr>
          <w:rFonts w:ascii="Calibri"/>
          <w:color w:val="231F20"/>
          <w:spacing w:val="-6"/>
          <w:sz w:val="20"/>
        </w:rPr>
        <w:t xml:space="preserve"> </w:t>
      </w:r>
      <w:r>
        <w:rPr>
          <w:rFonts w:ascii="Calibri"/>
          <w:color w:val="231F20"/>
          <w:sz w:val="20"/>
        </w:rPr>
        <w:t>and staff who regularly interact with them in assessment and</w:t>
      </w:r>
      <w:r>
        <w:rPr>
          <w:rFonts w:ascii="Calibri"/>
          <w:color w:val="231F20"/>
          <w:spacing w:val="-3"/>
          <w:sz w:val="20"/>
        </w:rPr>
        <w:t xml:space="preserve"> </w:t>
      </w:r>
      <w:r>
        <w:rPr>
          <w:rFonts w:ascii="Calibri"/>
          <w:color w:val="231F20"/>
          <w:sz w:val="20"/>
        </w:rPr>
        <w:t>planning.</w:t>
      </w:r>
    </w:p>
    <w:p w14:paraId="76C456D9" w14:textId="313EFC70" w:rsidR="00DF4753" w:rsidRPr="008C43ED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10"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Assess</w:t>
      </w:r>
      <w:r w:rsidR="00DF4753">
        <w:rPr>
          <w:rFonts w:ascii="Calibri"/>
          <w:color w:val="231F20"/>
          <w:sz w:val="20"/>
        </w:rPr>
        <w:t>:</w:t>
      </w:r>
      <w:r>
        <w:rPr>
          <w:rFonts w:ascii="Calibri"/>
          <w:color w:val="231F20"/>
          <w:sz w:val="20"/>
        </w:rPr>
        <w:t xml:space="preserve"> </w:t>
      </w:r>
    </w:p>
    <w:p w14:paraId="420BA977" w14:textId="2C58A7CD" w:rsidR="00DF4753" w:rsidRPr="008C43ED" w:rsidRDefault="00DF4753" w:rsidP="00DF4753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</w:t>
      </w:r>
      <w:r w:rsidR="003E1727">
        <w:rPr>
          <w:rFonts w:ascii="Calibri"/>
          <w:color w:val="231F20"/>
          <w:sz w:val="20"/>
        </w:rPr>
        <w:t>ersonal background</w:t>
      </w:r>
    </w:p>
    <w:p w14:paraId="1004F4C2" w14:textId="3BDBD489" w:rsidR="00DF4753" w:rsidRPr="008C43ED" w:rsidRDefault="00DF4753" w:rsidP="00DF4753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C</w:t>
      </w:r>
      <w:r w:rsidR="003E1727">
        <w:rPr>
          <w:rFonts w:ascii="Calibri"/>
          <w:color w:val="231F20"/>
          <w:sz w:val="20"/>
        </w:rPr>
        <w:t>ognitive, physical</w:t>
      </w:r>
      <w:r>
        <w:rPr>
          <w:rFonts w:ascii="Calibri"/>
          <w:color w:val="231F20"/>
          <w:sz w:val="20"/>
        </w:rPr>
        <w:t xml:space="preserve">, </w:t>
      </w:r>
      <w:r w:rsidR="003E1727">
        <w:rPr>
          <w:rFonts w:ascii="Calibri"/>
          <w:color w:val="231F20"/>
          <w:sz w:val="20"/>
        </w:rPr>
        <w:t>functional abilities</w:t>
      </w:r>
    </w:p>
    <w:p w14:paraId="76FC4C48" w14:textId="61F5E146" w:rsidR="00DF4753" w:rsidRPr="008C43ED" w:rsidRDefault="00DF4753" w:rsidP="00DF4753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</w:t>
      </w:r>
      <w:r w:rsidR="003E1727">
        <w:rPr>
          <w:rFonts w:ascii="Calibri"/>
          <w:color w:val="231F20"/>
          <w:sz w:val="20"/>
        </w:rPr>
        <w:t>ain</w:t>
      </w:r>
    </w:p>
    <w:p w14:paraId="5C4567E4" w14:textId="3B38DAA2" w:rsidR="00DF4753" w:rsidRPr="008C43ED" w:rsidRDefault="00DF4753" w:rsidP="00DF4753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B</w:t>
      </w:r>
      <w:r w:rsidR="003E1727">
        <w:rPr>
          <w:rFonts w:ascii="Calibri"/>
          <w:color w:val="231F20"/>
          <w:sz w:val="20"/>
        </w:rPr>
        <w:t>ehavior</w:t>
      </w:r>
    </w:p>
    <w:p w14:paraId="0304AF20" w14:textId="18AE6556" w:rsidR="00DF4753" w:rsidRPr="008C43ED" w:rsidRDefault="00DF4753" w:rsidP="00DF4753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H</w:t>
      </w:r>
      <w:r w:rsidR="003E1727">
        <w:rPr>
          <w:rFonts w:ascii="Calibri"/>
          <w:color w:val="231F20"/>
          <w:sz w:val="20"/>
        </w:rPr>
        <w:t>earing and vision</w:t>
      </w:r>
    </w:p>
    <w:p w14:paraId="7081E5F5" w14:textId="40B3FBC9" w:rsidR="00DF4753" w:rsidRPr="008C43ED" w:rsidRDefault="00DF4753" w:rsidP="00DF4753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D</w:t>
      </w:r>
      <w:r w:rsidR="003E1727">
        <w:rPr>
          <w:rFonts w:ascii="Calibri"/>
          <w:color w:val="231F20"/>
          <w:sz w:val="20"/>
        </w:rPr>
        <w:t xml:space="preserve">ecision making </w:t>
      </w:r>
      <w:proofErr w:type="gramStart"/>
      <w:r w:rsidR="003E1727">
        <w:rPr>
          <w:rFonts w:ascii="Calibri"/>
          <w:color w:val="231F20"/>
          <w:sz w:val="20"/>
        </w:rPr>
        <w:t>capacity</w:t>
      </w:r>
      <w:proofErr w:type="gramEnd"/>
    </w:p>
    <w:p w14:paraId="74872922" w14:textId="4D5B730B" w:rsidR="00DF4753" w:rsidRPr="008C43ED" w:rsidRDefault="00DF4753" w:rsidP="00DF4753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C</w:t>
      </w:r>
      <w:r w:rsidR="003E1727">
        <w:rPr>
          <w:rFonts w:ascii="Calibri"/>
          <w:color w:val="231F20"/>
          <w:sz w:val="20"/>
        </w:rPr>
        <w:t>ommunication</w:t>
      </w:r>
      <w:r w:rsidR="003E1727">
        <w:rPr>
          <w:rFonts w:ascii="Calibri"/>
          <w:color w:val="231F20"/>
          <w:spacing w:val="-12"/>
          <w:sz w:val="20"/>
        </w:rPr>
        <w:t xml:space="preserve"> </w:t>
      </w:r>
      <w:r w:rsidR="003E1727">
        <w:rPr>
          <w:rFonts w:ascii="Calibri"/>
          <w:color w:val="231F20"/>
          <w:sz w:val="20"/>
        </w:rPr>
        <w:t>abilities</w:t>
      </w:r>
    </w:p>
    <w:p w14:paraId="74CFC719" w14:textId="2244A555" w:rsidR="009770CE" w:rsidRDefault="00DF4753" w:rsidP="008C43ED">
      <w:pPr>
        <w:pStyle w:val="ListParagraph"/>
        <w:numPr>
          <w:ilvl w:val="0"/>
          <w:numId w:val="20"/>
        </w:numPr>
        <w:tabs>
          <w:tab w:val="left" w:pos="1511"/>
        </w:tabs>
        <w:spacing w:before="90" w:line="240" w:lineRule="exact"/>
        <w:ind w:right="206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C</w:t>
      </w:r>
      <w:r w:rsidR="003E1727">
        <w:rPr>
          <w:rFonts w:ascii="Calibri"/>
          <w:color w:val="231F20"/>
          <w:sz w:val="20"/>
        </w:rPr>
        <w:t>ultural and spiritual</w:t>
      </w:r>
      <w:r w:rsidR="003E1727">
        <w:rPr>
          <w:rFonts w:ascii="Calibri"/>
          <w:color w:val="231F20"/>
          <w:spacing w:val="-17"/>
          <w:sz w:val="20"/>
        </w:rPr>
        <w:t xml:space="preserve"> </w:t>
      </w:r>
      <w:r w:rsidR="003E1727">
        <w:rPr>
          <w:rFonts w:ascii="Calibri"/>
          <w:color w:val="231F20"/>
          <w:sz w:val="20"/>
        </w:rPr>
        <w:t>preferences.</w:t>
      </w:r>
    </w:p>
    <w:p w14:paraId="6215FAB3" w14:textId="62C3F009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10" w:right="29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Build on abilities and strengths and help to maintain functional abilities </w:t>
      </w:r>
      <w:r w:rsidR="00DF4753">
        <w:rPr>
          <w:rFonts w:ascii="Calibri"/>
          <w:color w:val="231F20"/>
          <w:sz w:val="20"/>
        </w:rPr>
        <w:t xml:space="preserve">for </w:t>
      </w:r>
      <w:r>
        <w:rPr>
          <w:rFonts w:ascii="Calibri"/>
          <w:color w:val="231F20"/>
          <w:sz w:val="20"/>
        </w:rPr>
        <w:t>as long</w:t>
      </w:r>
      <w:r>
        <w:rPr>
          <w:rFonts w:ascii="Calibri"/>
          <w:color w:val="231F20"/>
          <w:spacing w:val="-12"/>
          <w:sz w:val="20"/>
        </w:rPr>
        <w:t xml:space="preserve"> </w:t>
      </w:r>
      <w:r>
        <w:rPr>
          <w:rFonts w:ascii="Calibri"/>
          <w:color w:val="231F20"/>
          <w:sz w:val="20"/>
        </w:rPr>
        <w:t>as possible; recognize</w:t>
      </w:r>
      <w:r>
        <w:rPr>
          <w:rFonts w:ascii="Calibri"/>
          <w:color w:val="231F20"/>
          <w:spacing w:val="-24"/>
          <w:sz w:val="20"/>
        </w:rPr>
        <w:t xml:space="preserve"> </w:t>
      </w:r>
      <w:r>
        <w:rPr>
          <w:rFonts w:ascii="Calibri"/>
          <w:color w:val="231F20"/>
          <w:sz w:val="20"/>
        </w:rPr>
        <w:t>individuality.</w:t>
      </w:r>
    </w:p>
    <w:p w14:paraId="003F7F2C" w14:textId="3B21CA59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10" w:right="4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Adopt strategies to help </w:t>
      </w:r>
      <w:r w:rsidR="002F5E69">
        <w:rPr>
          <w:rFonts w:ascii="Calibri"/>
          <w:color w:val="231F20"/>
          <w:sz w:val="20"/>
        </w:rPr>
        <w:t xml:space="preserve">the </w:t>
      </w:r>
      <w:r>
        <w:rPr>
          <w:rFonts w:ascii="Calibri"/>
          <w:color w:val="231F20"/>
          <w:sz w:val="20"/>
        </w:rPr>
        <w:t>person</w:t>
      </w:r>
      <w:r>
        <w:rPr>
          <w:rFonts w:ascii="Calibri"/>
          <w:color w:val="231F20"/>
          <w:spacing w:val="-24"/>
          <w:sz w:val="20"/>
        </w:rPr>
        <w:t xml:space="preserve"> </w:t>
      </w:r>
      <w:r>
        <w:rPr>
          <w:rFonts w:ascii="Calibri"/>
          <w:color w:val="231F20"/>
          <w:sz w:val="20"/>
        </w:rPr>
        <w:t>remain connected in relationships and to the community and meaningful</w:t>
      </w:r>
      <w:r>
        <w:rPr>
          <w:rFonts w:ascii="Calibri"/>
          <w:color w:val="231F20"/>
          <w:spacing w:val="-6"/>
          <w:sz w:val="20"/>
        </w:rPr>
        <w:t xml:space="preserve"> </w:t>
      </w:r>
      <w:r>
        <w:rPr>
          <w:rFonts w:ascii="Calibri"/>
          <w:color w:val="231F20"/>
          <w:sz w:val="20"/>
        </w:rPr>
        <w:t>activities.</w:t>
      </w:r>
    </w:p>
    <w:p w14:paraId="1EFE5BCE" w14:textId="3E8775BC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10" w:right="131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Obtain advance directive information</w:t>
      </w:r>
      <w:r w:rsidR="00DF4753">
        <w:rPr>
          <w:rFonts w:ascii="Calibri"/>
          <w:color w:val="231F20"/>
          <w:sz w:val="20"/>
        </w:rPr>
        <w:t xml:space="preserve">, as well as </w:t>
      </w:r>
      <w:r>
        <w:rPr>
          <w:rFonts w:ascii="Calibri"/>
          <w:color w:val="231F20"/>
          <w:sz w:val="20"/>
        </w:rPr>
        <w:t>end of life and funeral preferences;</w:t>
      </w:r>
      <w:r>
        <w:rPr>
          <w:rFonts w:ascii="Calibri"/>
          <w:color w:val="231F20"/>
          <w:spacing w:val="-23"/>
          <w:sz w:val="20"/>
        </w:rPr>
        <w:t xml:space="preserve"> </w:t>
      </w:r>
      <w:r>
        <w:rPr>
          <w:rFonts w:ascii="Calibri"/>
          <w:color w:val="231F20"/>
          <w:sz w:val="20"/>
        </w:rPr>
        <w:t>discuss the role of palliative care and</w:t>
      </w:r>
      <w:r>
        <w:rPr>
          <w:rFonts w:ascii="Calibri"/>
          <w:color w:val="231F20"/>
          <w:spacing w:val="-16"/>
          <w:sz w:val="20"/>
        </w:rPr>
        <w:t xml:space="preserve"> </w:t>
      </w:r>
      <w:r>
        <w:rPr>
          <w:rFonts w:ascii="Calibri"/>
          <w:color w:val="231F20"/>
          <w:sz w:val="20"/>
        </w:rPr>
        <w:t>hospice.</w:t>
      </w:r>
    </w:p>
    <w:p w14:paraId="1F14B6BF" w14:textId="77777777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10" w:right="160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Update plans and wishes as changes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z w:val="20"/>
        </w:rPr>
        <w:t>occur and make information available to</w:t>
      </w:r>
      <w:r>
        <w:rPr>
          <w:rFonts w:ascii="Calibri"/>
          <w:color w:val="231F20"/>
          <w:spacing w:val="-31"/>
          <w:sz w:val="20"/>
        </w:rPr>
        <w:t xml:space="preserve"> </w:t>
      </w:r>
      <w:r>
        <w:rPr>
          <w:rFonts w:ascii="Calibri"/>
          <w:color w:val="231F20"/>
          <w:spacing w:val="-4"/>
          <w:sz w:val="20"/>
        </w:rPr>
        <w:t>staff.</w:t>
      </w:r>
    </w:p>
    <w:p w14:paraId="78B37521" w14:textId="73B727BF" w:rsidR="009770CE" w:rsidRPr="00DA64C4" w:rsidRDefault="003E1727" w:rsidP="00662D33">
      <w:pPr>
        <w:pStyle w:val="ListParagraph"/>
        <w:numPr>
          <w:ilvl w:val="0"/>
          <w:numId w:val="3"/>
        </w:numPr>
        <w:tabs>
          <w:tab w:val="left" w:pos="1151"/>
        </w:tabs>
        <w:spacing w:before="91"/>
        <w:ind w:left="475"/>
        <w:jc w:val="left"/>
        <w:rPr>
          <w:rFonts w:ascii="Calibri" w:eastAsia="Calibri" w:hAnsi="Calibri" w:cs="Calibri"/>
        </w:rPr>
      </w:pPr>
      <w:r w:rsidRPr="00DA64C4">
        <w:rPr>
          <w:rFonts w:ascii="Calibri"/>
          <w:color w:val="7A2674"/>
        </w:rPr>
        <w:t>Maximize abilities, function</w:t>
      </w:r>
      <w:r w:rsidR="003B6A4F">
        <w:rPr>
          <w:rFonts w:ascii="Calibri"/>
          <w:color w:val="7A2674"/>
        </w:rPr>
        <w:t>,</w:t>
      </w:r>
      <w:r w:rsidRPr="00DA64C4">
        <w:rPr>
          <w:rFonts w:ascii="Calibri"/>
          <w:color w:val="7A2674"/>
        </w:rPr>
        <w:t xml:space="preserve"> and quality of</w:t>
      </w:r>
      <w:r w:rsidRPr="00DA64C4">
        <w:rPr>
          <w:rFonts w:ascii="Calibri"/>
          <w:color w:val="7A2674"/>
          <w:spacing w:val="-16"/>
        </w:rPr>
        <w:t xml:space="preserve"> </w:t>
      </w:r>
      <w:r w:rsidRPr="00DA64C4">
        <w:rPr>
          <w:rFonts w:ascii="Calibri"/>
          <w:color w:val="7A2674"/>
        </w:rPr>
        <w:t>life:</w:t>
      </w:r>
    </w:p>
    <w:p w14:paraId="17A17897" w14:textId="77777777" w:rsidR="009770CE" w:rsidRPr="001109C7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84" w:line="240" w:lineRule="exact"/>
        <w:ind w:left="835" w:right="78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pacing w:val="-4"/>
          <w:sz w:val="20"/>
        </w:rPr>
        <w:t xml:space="preserve">Treat </w:t>
      </w:r>
      <w:r>
        <w:rPr>
          <w:rFonts w:ascii="Calibri"/>
          <w:color w:val="231F20"/>
          <w:sz w:val="20"/>
        </w:rPr>
        <w:t>conditions such as depression and co- existing medical</w:t>
      </w:r>
      <w:r>
        <w:rPr>
          <w:rFonts w:ascii="Calibri"/>
          <w:color w:val="231F20"/>
          <w:spacing w:val="-15"/>
          <w:sz w:val="20"/>
        </w:rPr>
        <w:t xml:space="preserve"> </w:t>
      </w:r>
      <w:r>
        <w:rPr>
          <w:rFonts w:ascii="Calibri"/>
          <w:color w:val="231F20"/>
          <w:sz w:val="20"/>
        </w:rPr>
        <w:t>conditions.</w:t>
      </w:r>
    </w:p>
    <w:p w14:paraId="289BE73D" w14:textId="77777777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64" w:line="240" w:lineRule="exact"/>
        <w:ind w:left="835" w:right="45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br w:type="column"/>
      </w:r>
      <w:r>
        <w:rPr>
          <w:rFonts w:ascii="Calibri"/>
          <w:color w:val="231F20"/>
          <w:sz w:val="20"/>
        </w:rPr>
        <w:t>Encourage lifestyle changes that may</w:t>
      </w:r>
      <w:r>
        <w:rPr>
          <w:rFonts w:ascii="Calibri"/>
          <w:color w:val="231F20"/>
          <w:spacing w:val="-28"/>
          <w:sz w:val="20"/>
        </w:rPr>
        <w:t xml:space="preserve"> </w:t>
      </w:r>
      <w:r>
        <w:rPr>
          <w:rFonts w:ascii="Calibri"/>
          <w:color w:val="231F20"/>
          <w:sz w:val="20"/>
        </w:rPr>
        <w:t>reduce</w:t>
      </w:r>
      <w:r w:rsidR="001109C7">
        <w:rPr>
          <w:rFonts w:ascii="Calibri"/>
          <w:color w:val="231F20"/>
          <w:sz w:val="20"/>
        </w:rPr>
        <w:t xml:space="preserve"> or slow</w:t>
      </w:r>
      <w:r>
        <w:rPr>
          <w:rFonts w:ascii="Calibri"/>
          <w:color w:val="231F20"/>
          <w:sz w:val="20"/>
        </w:rPr>
        <w:t xml:space="preserve"> disease symptoms or progression.</w:t>
      </w:r>
    </w:p>
    <w:p w14:paraId="05E2360A" w14:textId="77777777" w:rsidR="00DF4753" w:rsidRPr="008C43ED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35" w:right="4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Support activities and routines that</w:t>
      </w:r>
      <w:r>
        <w:rPr>
          <w:rFonts w:ascii="Calibri"/>
          <w:color w:val="231F20"/>
          <w:spacing w:val="-16"/>
          <w:sz w:val="20"/>
        </w:rPr>
        <w:t xml:space="preserve"> </w:t>
      </w:r>
      <w:r>
        <w:rPr>
          <w:rFonts w:ascii="Calibri"/>
          <w:color w:val="231F20"/>
          <w:sz w:val="20"/>
        </w:rPr>
        <w:t>maintain and slow decline of brain health</w:t>
      </w:r>
      <w:r w:rsidR="00DF4753">
        <w:rPr>
          <w:rFonts w:ascii="Calibri"/>
          <w:color w:val="231F20"/>
          <w:sz w:val="20"/>
        </w:rPr>
        <w:t>, including:</w:t>
      </w:r>
    </w:p>
    <w:p w14:paraId="41FC32C4" w14:textId="75B5AE95" w:rsidR="00DF4753" w:rsidRPr="008C43ED" w:rsidRDefault="00DF4753" w:rsidP="00DF4753">
      <w:pPr>
        <w:pStyle w:val="ListParagraph"/>
        <w:numPr>
          <w:ilvl w:val="0"/>
          <w:numId w:val="21"/>
        </w:numPr>
        <w:tabs>
          <w:tab w:val="left" w:pos="1511"/>
        </w:tabs>
        <w:spacing w:before="90" w:line="240" w:lineRule="exact"/>
        <w:ind w:right="4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B</w:t>
      </w:r>
      <w:r w:rsidR="003E1727">
        <w:rPr>
          <w:rFonts w:ascii="Calibri"/>
          <w:color w:val="231F20"/>
          <w:sz w:val="20"/>
        </w:rPr>
        <w:t>alanced diet and nutrition</w:t>
      </w:r>
    </w:p>
    <w:p w14:paraId="09922826" w14:textId="10CE1B4E" w:rsidR="00DF4753" w:rsidRPr="008C43ED" w:rsidRDefault="00DF4753" w:rsidP="00DF4753">
      <w:pPr>
        <w:pStyle w:val="ListParagraph"/>
        <w:numPr>
          <w:ilvl w:val="0"/>
          <w:numId w:val="21"/>
        </w:numPr>
        <w:tabs>
          <w:tab w:val="left" w:pos="1511"/>
        </w:tabs>
        <w:spacing w:before="90" w:line="240" w:lineRule="exact"/>
        <w:ind w:right="4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P</w:t>
      </w:r>
      <w:r w:rsidR="003E1727">
        <w:rPr>
          <w:rFonts w:ascii="Calibri"/>
          <w:color w:val="231F20"/>
          <w:sz w:val="20"/>
        </w:rPr>
        <w:t>hysical health and exercise</w:t>
      </w:r>
    </w:p>
    <w:p w14:paraId="6FEB21DC" w14:textId="160B5E3E" w:rsidR="00DF4753" w:rsidRPr="008C43ED" w:rsidRDefault="00DF4753" w:rsidP="00DF4753">
      <w:pPr>
        <w:pStyle w:val="ListParagraph"/>
        <w:numPr>
          <w:ilvl w:val="0"/>
          <w:numId w:val="21"/>
        </w:numPr>
        <w:tabs>
          <w:tab w:val="left" w:pos="1511"/>
        </w:tabs>
        <w:spacing w:before="90" w:line="240" w:lineRule="exact"/>
        <w:ind w:right="4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C</w:t>
      </w:r>
      <w:r w:rsidR="003E1727">
        <w:rPr>
          <w:rFonts w:ascii="Calibri"/>
          <w:color w:val="231F20"/>
          <w:sz w:val="20"/>
        </w:rPr>
        <w:t>ognitive activity</w:t>
      </w:r>
    </w:p>
    <w:p w14:paraId="0002D359" w14:textId="0AB209F1" w:rsidR="009770CE" w:rsidRDefault="00DF4753" w:rsidP="008C43ED">
      <w:pPr>
        <w:pStyle w:val="ListParagraph"/>
        <w:numPr>
          <w:ilvl w:val="0"/>
          <w:numId w:val="21"/>
        </w:numPr>
        <w:tabs>
          <w:tab w:val="left" w:pos="1511"/>
        </w:tabs>
        <w:spacing w:before="90" w:line="240" w:lineRule="exact"/>
        <w:ind w:right="439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S</w:t>
      </w:r>
      <w:r w:rsidR="003E1727">
        <w:rPr>
          <w:rFonts w:ascii="Calibri"/>
          <w:color w:val="231F20"/>
          <w:sz w:val="20"/>
        </w:rPr>
        <w:t>ocial engagement.</w:t>
      </w:r>
    </w:p>
    <w:p w14:paraId="0772BC0D" w14:textId="4AB15B70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35" w:right="58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>Address sensory issues or impairment</w:t>
      </w:r>
      <w:r>
        <w:rPr>
          <w:rFonts w:ascii="Calibri"/>
          <w:color w:val="231F20"/>
          <w:spacing w:val="-4"/>
          <w:sz w:val="20"/>
        </w:rPr>
        <w:t xml:space="preserve"> </w:t>
      </w:r>
      <w:r>
        <w:rPr>
          <w:rFonts w:ascii="Calibri"/>
          <w:color w:val="231F20"/>
          <w:sz w:val="20"/>
        </w:rPr>
        <w:t>(e.g. vision,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hearing</w:t>
      </w:r>
      <w:r w:rsidR="00DF4753">
        <w:rPr>
          <w:rFonts w:ascii="Calibri"/>
          <w:color w:val="231F20"/>
          <w:sz w:val="20"/>
        </w:rPr>
        <w:t>, touch</w:t>
      </w:r>
      <w:r>
        <w:rPr>
          <w:rFonts w:ascii="Calibri"/>
          <w:color w:val="231F20"/>
          <w:sz w:val="20"/>
        </w:rPr>
        <w:t>).</w:t>
      </w:r>
    </w:p>
    <w:p w14:paraId="57A4F379" w14:textId="77777777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35" w:right="563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Promote independence </w:t>
      </w:r>
      <w:r w:rsidRPr="008C43ED">
        <w:rPr>
          <w:rFonts w:ascii="Calibri"/>
          <w:strike/>
          <w:color w:val="231F20"/>
          <w:sz w:val="20"/>
        </w:rPr>
        <w:t>to the extent possible</w:t>
      </w:r>
      <w:r>
        <w:rPr>
          <w:rFonts w:ascii="Calibri"/>
          <w:color w:val="231F20"/>
          <w:sz w:val="20"/>
        </w:rPr>
        <w:t xml:space="preserve"> by doing activities with the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person rather than for the</w:t>
      </w:r>
      <w:r>
        <w:rPr>
          <w:rFonts w:ascii="Calibri"/>
          <w:color w:val="231F20"/>
          <w:spacing w:val="-17"/>
          <w:sz w:val="20"/>
        </w:rPr>
        <w:t xml:space="preserve"> </w:t>
      </w:r>
      <w:r>
        <w:rPr>
          <w:rFonts w:ascii="Calibri"/>
          <w:color w:val="231F20"/>
          <w:sz w:val="20"/>
        </w:rPr>
        <w:t>person.</w:t>
      </w:r>
    </w:p>
    <w:p w14:paraId="6E1D4BD5" w14:textId="77777777" w:rsidR="009770CE" w:rsidRPr="00DA64C4" w:rsidRDefault="003E1727" w:rsidP="00662D33">
      <w:pPr>
        <w:pStyle w:val="ListParagraph"/>
        <w:numPr>
          <w:ilvl w:val="0"/>
          <w:numId w:val="3"/>
        </w:numPr>
        <w:tabs>
          <w:tab w:val="left" w:pos="1151"/>
        </w:tabs>
        <w:spacing w:before="91"/>
        <w:ind w:left="475"/>
        <w:jc w:val="left"/>
        <w:rPr>
          <w:rFonts w:ascii="Calibri" w:eastAsia="Calibri" w:hAnsi="Calibri" w:cs="Calibri"/>
        </w:rPr>
      </w:pPr>
      <w:r w:rsidRPr="00DA64C4">
        <w:rPr>
          <w:rFonts w:ascii="Calibri"/>
          <w:color w:val="7A2674"/>
        </w:rPr>
        <w:t>Engage in meaningful</w:t>
      </w:r>
      <w:r w:rsidRPr="00DA64C4">
        <w:rPr>
          <w:rFonts w:ascii="Calibri"/>
          <w:color w:val="7A2674"/>
          <w:spacing w:val="-10"/>
        </w:rPr>
        <w:t xml:space="preserve"> </w:t>
      </w:r>
      <w:r w:rsidRPr="00DA64C4">
        <w:rPr>
          <w:rFonts w:ascii="Calibri"/>
          <w:color w:val="7A2674"/>
        </w:rPr>
        <w:t>activities:</w:t>
      </w:r>
    </w:p>
    <w:p w14:paraId="74F31A2B" w14:textId="77777777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84" w:line="240" w:lineRule="exact"/>
        <w:ind w:left="835" w:right="4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31F20"/>
          <w:sz w:val="20"/>
          <w:szCs w:val="20"/>
        </w:rPr>
        <w:t xml:space="preserve">Individualize approach by using a comprehensive assessment and the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person’s </w:t>
      </w:r>
      <w:r>
        <w:rPr>
          <w:rFonts w:ascii="Calibri" w:eastAsia="Calibri" w:hAnsi="Calibri" w:cs="Calibri"/>
          <w:color w:val="231F20"/>
          <w:sz w:val="20"/>
          <w:szCs w:val="20"/>
        </w:rPr>
        <w:t>life story to determine what is important to them.</w:t>
      </w:r>
    </w:p>
    <w:p w14:paraId="2D3FE420" w14:textId="4EF995CF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35" w:right="45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Activities can be planned or spontaneous and may </w:t>
      </w:r>
      <w:r w:rsidR="002F4E6C">
        <w:rPr>
          <w:rFonts w:ascii="Calibri"/>
          <w:color w:val="231F20"/>
          <w:sz w:val="20"/>
        </w:rPr>
        <w:t>involve</w:t>
      </w:r>
      <w:r>
        <w:rPr>
          <w:rFonts w:ascii="Calibri"/>
          <w:color w:val="231F20"/>
          <w:sz w:val="20"/>
        </w:rPr>
        <w:t xml:space="preserve"> movement/physical activity, mental stimulation, social interaction or solitude, intergenerational interaction, art/music, pets, spiritual connection, outdoors or nature, housekeeping or tasks, engaging the senses, comforting, and other </w:t>
      </w:r>
      <w:proofErr w:type="gramStart"/>
      <w:r>
        <w:rPr>
          <w:rFonts w:ascii="Calibri"/>
          <w:color w:val="231F20"/>
          <w:sz w:val="20"/>
        </w:rPr>
        <w:t>recreational</w:t>
      </w:r>
      <w:r w:rsidR="002F4E6C">
        <w:rPr>
          <w:rFonts w:ascii="Calibri"/>
          <w:color w:val="231F20"/>
          <w:sz w:val="20"/>
        </w:rPr>
        <w:t xml:space="preserve"> </w:t>
      </w:r>
      <w:r>
        <w:rPr>
          <w:rFonts w:ascii="Calibri"/>
          <w:color w:val="231F20"/>
          <w:spacing w:val="-29"/>
          <w:sz w:val="20"/>
        </w:rPr>
        <w:t xml:space="preserve"> </w:t>
      </w:r>
      <w:r>
        <w:rPr>
          <w:rFonts w:ascii="Calibri"/>
          <w:color w:val="231F20"/>
          <w:sz w:val="20"/>
        </w:rPr>
        <w:t>interests</w:t>
      </w:r>
      <w:proofErr w:type="gramEnd"/>
      <w:r>
        <w:rPr>
          <w:rFonts w:ascii="Calibri"/>
          <w:color w:val="231F20"/>
          <w:sz w:val="20"/>
        </w:rPr>
        <w:t>.</w:t>
      </w:r>
    </w:p>
    <w:p w14:paraId="071F66E3" w14:textId="38E90E51" w:rsidR="009770CE" w:rsidRDefault="003E1727" w:rsidP="00662D33">
      <w:pPr>
        <w:pStyle w:val="ListParagraph"/>
        <w:numPr>
          <w:ilvl w:val="1"/>
          <w:numId w:val="3"/>
        </w:numPr>
        <w:tabs>
          <w:tab w:val="left" w:pos="1511"/>
        </w:tabs>
        <w:spacing w:before="90" w:line="240" w:lineRule="exact"/>
        <w:ind w:left="835" w:right="775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All staff positions have a role in helping people </w:t>
      </w:r>
      <w:r w:rsidR="006D0C85">
        <w:rPr>
          <w:rFonts w:ascii="Calibri"/>
          <w:color w:val="231F20"/>
          <w:sz w:val="20"/>
        </w:rPr>
        <w:t xml:space="preserve">living </w:t>
      </w:r>
      <w:r>
        <w:rPr>
          <w:rFonts w:ascii="Calibri"/>
          <w:color w:val="231F20"/>
          <w:sz w:val="20"/>
        </w:rPr>
        <w:t>with dementia do enjoyable and purposeful activities; those in</w:t>
      </w:r>
      <w:r>
        <w:rPr>
          <w:rFonts w:ascii="Calibri"/>
          <w:color w:val="231F20"/>
          <w:spacing w:val="-10"/>
          <w:sz w:val="20"/>
        </w:rPr>
        <w:t xml:space="preserve"> </w:t>
      </w:r>
      <w:proofErr w:type="gramStart"/>
      <w:r>
        <w:rPr>
          <w:rFonts w:ascii="Calibri"/>
          <w:color w:val="231F20"/>
          <w:sz w:val="20"/>
        </w:rPr>
        <w:t>leadership</w:t>
      </w:r>
      <w:proofErr w:type="gramEnd"/>
    </w:p>
    <w:p w14:paraId="5ABABBF9" w14:textId="77777777" w:rsidR="009770CE" w:rsidRDefault="009770CE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num="2" w:space="720" w:equalWidth="0">
            <w:col w:w="5112" w:space="318"/>
            <w:col w:w="5570"/>
          </w:cols>
        </w:sectPr>
      </w:pPr>
    </w:p>
    <w:p w14:paraId="48CA316C" w14:textId="77777777" w:rsidR="009770CE" w:rsidRDefault="003E1727">
      <w:pPr>
        <w:pStyle w:val="BodyText"/>
        <w:spacing w:before="38" w:line="240" w:lineRule="exact"/>
        <w:ind w:left="830" w:right="164" w:firstLine="0"/>
      </w:pPr>
      <w:r>
        <w:rPr>
          <w:color w:val="231F20"/>
        </w:rPr>
        <w:lastRenderedPageBreak/>
        <w:t>roles can model the value of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engagement, provide education, and have resources available around the clock to help staff engage people with dementia in the appropriate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way.</w:t>
      </w:r>
    </w:p>
    <w:p w14:paraId="0FD6E0A4" w14:textId="77777777" w:rsidR="009770CE" w:rsidRPr="00DA64C4" w:rsidRDefault="003E1727">
      <w:pPr>
        <w:pStyle w:val="ListParagraph"/>
        <w:numPr>
          <w:ilvl w:val="0"/>
          <w:numId w:val="3"/>
        </w:numPr>
        <w:tabs>
          <w:tab w:val="left" w:pos="471"/>
        </w:tabs>
        <w:spacing w:before="91"/>
        <w:ind w:left="470"/>
        <w:jc w:val="left"/>
        <w:rPr>
          <w:rFonts w:ascii="Calibri" w:eastAsia="Calibri" w:hAnsi="Calibri" w:cs="Calibri"/>
        </w:rPr>
      </w:pPr>
      <w:r w:rsidRPr="00DA64C4">
        <w:rPr>
          <w:rFonts w:ascii="Calibri"/>
          <w:color w:val="7A2674"/>
        </w:rPr>
        <w:t>Promote positive behavioral</w:t>
      </w:r>
      <w:r w:rsidRPr="00DA64C4">
        <w:rPr>
          <w:rFonts w:ascii="Calibri"/>
          <w:color w:val="7A2674"/>
          <w:spacing w:val="-20"/>
        </w:rPr>
        <w:t xml:space="preserve"> </w:t>
      </w:r>
      <w:r w:rsidRPr="00DA64C4">
        <w:rPr>
          <w:rFonts w:ascii="Calibri"/>
          <w:color w:val="7A2674"/>
        </w:rPr>
        <w:t>health:</w:t>
      </w:r>
    </w:p>
    <w:p w14:paraId="4174B657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84" w:line="240" w:lineRule="exact"/>
        <w:ind w:left="830" w:right="591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Rule out medical causes, delirium,</w:t>
      </w:r>
      <w:r>
        <w:rPr>
          <w:rFonts w:ascii="Calibri"/>
          <w:color w:val="231F20"/>
          <w:spacing w:val="-5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or depression for any acute changes in </w:t>
      </w:r>
      <w:r>
        <w:rPr>
          <w:rFonts w:ascii="Calibri"/>
          <w:color w:val="231F20"/>
          <w:spacing w:val="-3"/>
          <w:sz w:val="20"/>
        </w:rPr>
        <w:t>behavior.</w:t>
      </w:r>
    </w:p>
    <w:p w14:paraId="3583FB60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86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Describe and categorize the behavior;</w:t>
      </w:r>
      <w:r>
        <w:rPr>
          <w:rFonts w:ascii="Calibri"/>
          <w:color w:val="231F20"/>
          <w:spacing w:val="-25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keep in mind behavior is a </w:t>
      </w:r>
      <w:r>
        <w:rPr>
          <w:rFonts w:ascii="Calibri"/>
          <w:color w:val="231F20"/>
          <w:spacing w:val="-3"/>
          <w:sz w:val="20"/>
        </w:rPr>
        <w:t xml:space="preserve">way </w:t>
      </w:r>
      <w:r>
        <w:rPr>
          <w:rFonts w:ascii="Calibri"/>
          <w:color w:val="231F20"/>
          <w:sz w:val="20"/>
        </w:rPr>
        <w:t>to</w:t>
      </w:r>
      <w:r>
        <w:rPr>
          <w:rFonts w:ascii="Calibri"/>
          <w:color w:val="231F20"/>
          <w:spacing w:val="-10"/>
          <w:sz w:val="20"/>
        </w:rPr>
        <w:t xml:space="preserve"> </w:t>
      </w:r>
      <w:r>
        <w:rPr>
          <w:rFonts w:ascii="Calibri"/>
          <w:color w:val="231F20"/>
          <w:sz w:val="20"/>
        </w:rPr>
        <w:t>communicate.</w:t>
      </w:r>
    </w:p>
    <w:p w14:paraId="234F6E90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439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Identify trigger and attempt to</w:t>
      </w:r>
      <w:r>
        <w:rPr>
          <w:rFonts w:ascii="Calibri"/>
          <w:color w:val="231F20"/>
          <w:spacing w:val="-27"/>
          <w:sz w:val="20"/>
        </w:rPr>
        <w:t xml:space="preserve"> </w:t>
      </w:r>
      <w:r>
        <w:rPr>
          <w:rFonts w:ascii="Calibri"/>
          <w:color w:val="231F20"/>
          <w:sz w:val="20"/>
        </w:rPr>
        <w:t>prevent or address unmet needs or reversible conditions.</w:t>
      </w:r>
    </w:p>
    <w:p w14:paraId="3951583D" w14:textId="5850B402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139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 w:eastAsia="Calibri" w:hAnsi="Calibri" w:cs="Calibri"/>
          <w:color w:val="231F20"/>
          <w:spacing w:val="-5"/>
          <w:sz w:val="20"/>
          <w:szCs w:val="20"/>
        </w:rPr>
        <w:t xml:space="preserve">Try </w:t>
      </w:r>
      <w:r>
        <w:rPr>
          <w:rFonts w:ascii="Calibri" w:eastAsia="Calibri" w:hAnsi="Calibri" w:cs="Calibri"/>
          <w:color w:val="231F20"/>
          <w:sz w:val="20"/>
          <w:szCs w:val="20"/>
        </w:rPr>
        <w:t>to understand behavior and its</w:t>
      </w:r>
      <w:r>
        <w:rPr>
          <w:rFonts w:ascii="Calibri" w:eastAsia="Calibri" w:hAnsi="Calibri" w:cs="Calibri"/>
          <w:color w:val="231F20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triggers by becoming familiar with the </w:t>
      </w:r>
      <w:r>
        <w:rPr>
          <w:rFonts w:ascii="Calibri" w:eastAsia="Calibri" w:hAnsi="Calibri" w:cs="Calibri"/>
          <w:color w:val="231F20"/>
          <w:spacing w:val="-3"/>
          <w:sz w:val="20"/>
          <w:szCs w:val="20"/>
        </w:rPr>
        <w:t xml:space="preserve">person’s </w:t>
      </w:r>
      <w:r>
        <w:rPr>
          <w:rFonts w:ascii="Calibri" w:eastAsia="Calibri" w:hAnsi="Calibri" w:cs="Calibri"/>
          <w:color w:val="231F20"/>
          <w:sz w:val="20"/>
          <w:szCs w:val="20"/>
        </w:rPr>
        <w:t xml:space="preserve">background, capabilities, and relevant psychological, social, </w:t>
      </w:r>
      <w:r w:rsidR="00DF4753">
        <w:rPr>
          <w:rFonts w:ascii="Calibri" w:eastAsia="Calibri" w:hAnsi="Calibri" w:cs="Calibri"/>
          <w:color w:val="231F20"/>
          <w:sz w:val="20"/>
          <w:szCs w:val="20"/>
        </w:rPr>
        <w:t>and/</w:t>
      </w:r>
      <w:r>
        <w:rPr>
          <w:rFonts w:ascii="Calibri" w:eastAsia="Calibri" w:hAnsi="Calibri" w:cs="Calibri"/>
          <w:color w:val="231F20"/>
          <w:sz w:val="20"/>
          <w:szCs w:val="20"/>
        </w:rPr>
        <w:t>or environmental factors.</w:t>
      </w:r>
    </w:p>
    <w:p w14:paraId="00B2F268" w14:textId="6B342A7B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155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Attempt to prevent </w:t>
      </w:r>
      <w:r w:rsidR="00DF4753">
        <w:rPr>
          <w:rFonts w:ascii="Calibri"/>
          <w:color w:val="231F20"/>
          <w:sz w:val="20"/>
        </w:rPr>
        <w:t xml:space="preserve">responsive </w:t>
      </w:r>
      <w:r>
        <w:rPr>
          <w:rFonts w:ascii="Calibri"/>
          <w:color w:val="231F20"/>
          <w:sz w:val="20"/>
        </w:rPr>
        <w:t>behavior</w:t>
      </w:r>
      <w:r w:rsidR="00DF4753">
        <w:rPr>
          <w:rFonts w:ascii="Calibri"/>
          <w:color w:val="231F20"/>
          <w:sz w:val="20"/>
        </w:rPr>
        <w:t>s</w:t>
      </w:r>
      <w:r>
        <w:rPr>
          <w:rFonts w:ascii="Calibri"/>
          <w:color w:val="231F20"/>
          <w:sz w:val="20"/>
        </w:rPr>
        <w:t xml:space="preserve"> by knowing and acting on individual</w:t>
      </w:r>
      <w:r>
        <w:rPr>
          <w:rFonts w:ascii="Calibri"/>
          <w:color w:val="231F20"/>
          <w:spacing w:val="-7"/>
          <w:sz w:val="20"/>
        </w:rPr>
        <w:t xml:space="preserve"> </w:t>
      </w:r>
      <w:r>
        <w:rPr>
          <w:rFonts w:ascii="Calibri"/>
          <w:color w:val="231F20"/>
          <w:sz w:val="20"/>
        </w:rPr>
        <w:t>behavior triggers.</w:t>
      </w:r>
    </w:p>
    <w:p w14:paraId="6C0A35E1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1"/>
        <w:ind w:left="830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Minimize confrontation and</w:t>
      </w:r>
      <w:r>
        <w:rPr>
          <w:rFonts w:ascii="Calibri"/>
          <w:color w:val="231F20"/>
          <w:spacing w:val="-25"/>
          <w:sz w:val="20"/>
        </w:rPr>
        <w:t xml:space="preserve"> </w:t>
      </w:r>
      <w:r>
        <w:rPr>
          <w:rFonts w:ascii="Calibri"/>
          <w:color w:val="231F20"/>
          <w:sz w:val="20"/>
        </w:rPr>
        <w:t>arguing.</w:t>
      </w:r>
    </w:p>
    <w:p w14:paraId="5EC1D81F" w14:textId="1F9088F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84" w:line="240" w:lineRule="exact"/>
        <w:ind w:left="830" w:right="267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Begin with a focus on individualized</w:t>
      </w:r>
      <w:r>
        <w:rPr>
          <w:rFonts w:ascii="Calibri"/>
          <w:color w:val="231F20"/>
          <w:spacing w:val="-10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non- pharmacologic approaches to reduce </w:t>
      </w:r>
      <w:r w:rsidR="00DF4753">
        <w:rPr>
          <w:rFonts w:ascii="Calibri"/>
          <w:color w:val="231F20"/>
          <w:sz w:val="20"/>
        </w:rPr>
        <w:t>behavioral and psychological symptoms</w:t>
      </w:r>
      <w:r w:rsidR="00DF4753">
        <w:rPr>
          <w:rFonts w:ascii="Calibri"/>
          <w:color w:val="231F20"/>
          <w:spacing w:val="-6"/>
          <w:sz w:val="20"/>
        </w:rPr>
        <w:t xml:space="preserve"> </w:t>
      </w:r>
      <w:r w:rsidR="00DF4753">
        <w:rPr>
          <w:rFonts w:ascii="Calibri"/>
          <w:color w:val="231F20"/>
          <w:spacing w:val="-3"/>
          <w:sz w:val="20"/>
        </w:rPr>
        <w:t>of dementia.</w:t>
      </w:r>
    </w:p>
    <w:p w14:paraId="4D8D0B7B" w14:textId="366B4AC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189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Consider pharmacologic intervention</w:t>
      </w:r>
      <w:r w:rsidR="008751AD">
        <w:rPr>
          <w:rFonts w:ascii="Calibri"/>
          <w:color w:val="231F20"/>
          <w:spacing w:val="-12"/>
          <w:sz w:val="20"/>
        </w:rPr>
        <w:t xml:space="preserve">s </w:t>
      </w:r>
      <w:r>
        <w:rPr>
          <w:rFonts w:ascii="Calibri"/>
          <w:color w:val="231F20"/>
          <w:sz w:val="20"/>
        </w:rPr>
        <w:t xml:space="preserve">only when non-pharmacologic approaches consistently </w:t>
      </w:r>
      <w:r w:rsidR="00DA64C4">
        <w:rPr>
          <w:rFonts w:ascii="Calibri"/>
          <w:color w:val="231F20"/>
          <w:sz w:val="20"/>
        </w:rPr>
        <w:t>fail,</w:t>
      </w:r>
      <w:r>
        <w:rPr>
          <w:rFonts w:ascii="Calibri"/>
          <w:color w:val="231F20"/>
          <w:sz w:val="20"/>
        </w:rPr>
        <w:t xml:space="preserve"> or </w:t>
      </w:r>
      <w:proofErr w:type="gramStart"/>
      <w:r>
        <w:rPr>
          <w:rFonts w:ascii="Calibri"/>
          <w:color w:val="231F20"/>
          <w:sz w:val="20"/>
        </w:rPr>
        <w:t>person</w:t>
      </w:r>
      <w:proofErr w:type="gramEnd"/>
      <w:r>
        <w:rPr>
          <w:rFonts w:ascii="Calibri"/>
          <w:color w:val="231F20"/>
          <w:sz w:val="20"/>
        </w:rPr>
        <w:t xml:space="preserve"> is in danger </w:t>
      </w:r>
      <w:r w:rsidR="008751AD">
        <w:rPr>
          <w:rFonts w:ascii="Calibri"/>
          <w:color w:val="231F20"/>
          <w:sz w:val="20"/>
        </w:rPr>
        <w:t>and/</w:t>
      </w:r>
      <w:r>
        <w:rPr>
          <w:rFonts w:ascii="Calibri"/>
          <w:color w:val="231F20"/>
          <w:sz w:val="20"/>
        </w:rPr>
        <w:t>or suffering.</w:t>
      </w:r>
    </w:p>
    <w:p w14:paraId="36FE4EF1" w14:textId="54DD2725" w:rsidR="009770CE" w:rsidRPr="006123F9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298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Monitor target behaviors to evaluate</w:t>
      </w:r>
      <w:r w:rsidR="008751AD">
        <w:rPr>
          <w:rFonts w:ascii="Calibri"/>
          <w:color w:val="231F20"/>
          <w:sz w:val="20"/>
        </w:rPr>
        <w:t xml:space="preserve">, </w:t>
      </w:r>
      <w:r>
        <w:rPr>
          <w:rFonts w:ascii="Calibri"/>
          <w:color w:val="231F20"/>
          <w:sz w:val="20"/>
        </w:rPr>
        <w:t>approach</w:t>
      </w:r>
      <w:r w:rsidR="008751AD">
        <w:rPr>
          <w:rFonts w:ascii="Calibri"/>
          <w:color w:val="231F20"/>
          <w:sz w:val="20"/>
        </w:rPr>
        <w:t>,</w:t>
      </w:r>
      <w:r>
        <w:rPr>
          <w:rFonts w:ascii="Calibri"/>
          <w:color w:val="231F20"/>
          <w:sz w:val="20"/>
        </w:rPr>
        <w:t xml:space="preserve"> and adjust strategy as</w:t>
      </w:r>
      <w:r>
        <w:rPr>
          <w:rFonts w:ascii="Calibri"/>
          <w:color w:val="231F20"/>
          <w:spacing w:val="-20"/>
          <w:sz w:val="20"/>
        </w:rPr>
        <w:t xml:space="preserve"> </w:t>
      </w:r>
      <w:r>
        <w:rPr>
          <w:rFonts w:ascii="Calibri"/>
          <w:color w:val="231F20"/>
          <w:sz w:val="20"/>
        </w:rPr>
        <w:t>needed.</w:t>
      </w:r>
    </w:p>
    <w:p w14:paraId="5527448C" w14:textId="77777777" w:rsidR="006123F9" w:rsidRDefault="006123F9" w:rsidP="006123F9">
      <w:pPr>
        <w:pStyle w:val="ListParagraph"/>
        <w:tabs>
          <w:tab w:val="left" w:pos="831"/>
        </w:tabs>
        <w:spacing w:before="90" w:line="240" w:lineRule="exact"/>
        <w:ind w:left="830" w:right="298"/>
        <w:jc w:val="right"/>
        <w:rPr>
          <w:rFonts w:ascii="Calibri" w:eastAsia="Calibri" w:hAnsi="Calibri" w:cs="Calibri"/>
          <w:color w:val="231F20"/>
          <w:sz w:val="20"/>
          <w:szCs w:val="20"/>
        </w:rPr>
      </w:pPr>
    </w:p>
    <w:p w14:paraId="5E7D9642" w14:textId="77777777" w:rsidR="009770CE" w:rsidRPr="00DA64C4" w:rsidRDefault="006123F9">
      <w:pPr>
        <w:pStyle w:val="ListParagraph"/>
        <w:numPr>
          <w:ilvl w:val="0"/>
          <w:numId w:val="3"/>
        </w:numPr>
        <w:tabs>
          <w:tab w:val="left" w:pos="471"/>
        </w:tabs>
        <w:spacing w:before="90" w:line="240" w:lineRule="exact"/>
        <w:ind w:left="470" w:right="189"/>
        <w:jc w:val="left"/>
        <w:rPr>
          <w:rFonts w:ascii="Calibri" w:eastAsia="Calibri" w:hAnsi="Calibri" w:cs="Calibri"/>
        </w:rPr>
      </w:pPr>
      <w:r>
        <w:rPr>
          <w:rFonts w:ascii="Calibri"/>
          <w:color w:val="7A2674"/>
          <w:sz w:val="20"/>
        </w:rPr>
        <w:br w:type="column"/>
      </w:r>
      <w:r w:rsidR="003E1727" w:rsidRPr="00DA64C4">
        <w:rPr>
          <w:rFonts w:ascii="Calibri"/>
          <w:color w:val="7A2674"/>
        </w:rPr>
        <w:t>Non-pharmacological approaches for</w:t>
      </w:r>
      <w:r w:rsidR="003E1727" w:rsidRPr="00DA64C4">
        <w:rPr>
          <w:rFonts w:ascii="Calibri"/>
          <w:color w:val="7A2674"/>
          <w:spacing w:val="-16"/>
        </w:rPr>
        <w:t xml:space="preserve"> </w:t>
      </w:r>
      <w:r w:rsidR="003E1727" w:rsidRPr="00DA64C4">
        <w:rPr>
          <w:rFonts w:ascii="Calibri"/>
          <w:color w:val="7A2674"/>
        </w:rPr>
        <w:t>reducing negative behavior</w:t>
      </w:r>
      <w:r w:rsidR="003E1727" w:rsidRPr="00DA64C4">
        <w:rPr>
          <w:rFonts w:ascii="Calibri"/>
          <w:color w:val="7A2674"/>
          <w:spacing w:val="-21"/>
        </w:rPr>
        <w:t xml:space="preserve"> </w:t>
      </w:r>
      <w:r w:rsidR="003E1727" w:rsidRPr="00DA64C4">
        <w:rPr>
          <w:rFonts w:ascii="Calibri"/>
          <w:color w:val="7A2674"/>
        </w:rPr>
        <w:t>expressions:</w:t>
      </w:r>
    </w:p>
    <w:p w14:paraId="12FA554B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314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Plan activities that involve preserved capabilities, interests, repetitive</w:t>
      </w:r>
      <w:r>
        <w:rPr>
          <w:rFonts w:ascii="Calibri"/>
          <w:color w:val="231F20"/>
          <w:spacing w:val="-26"/>
          <w:sz w:val="20"/>
        </w:rPr>
        <w:t xml:space="preserve"> </w:t>
      </w:r>
      <w:r>
        <w:rPr>
          <w:rFonts w:ascii="Calibri"/>
          <w:color w:val="231F20"/>
          <w:sz w:val="20"/>
        </w:rPr>
        <w:t>motion.</w:t>
      </w:r>
    </w:p>
    <w:p w14:paraId="28A6E6A1" w14:textId="56654598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244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Give the person </w:t>
      </w:r>
      <w:r w:rsidR="006D0C85">
        <w:rPr>
          <w:rFonts w:ascii="Calibri"/>
          <w:color w:val="231F20"/>
          <w:sz w:val="20"/>
        </w:rPr>
        <w:t xml:space="preserve">living </w:t>
      </w:r>
      <w:r>
        <w:rPr>
          <w:rFonts w:ascii="Calibri"/>
          <w:color w:val="231F20"/>
          <w:sz w:val="20"/>
        </w:rPr>
        <w:t>with dementia tasks</w:t>
      </w:r>
      <w:r>
        <w:rPr>
          <w:rFonts w:ascii="Calibri"/>
          <w:color w:val="231F20"/>
          <w:spacing w:val="-17"/>
          <w:sz w:val="20"/>
        </w:rPr>
        <w:t xml:space="preserve"> </w:t>
      </w:r>
      <w:r>
        <w:rPr>
          <w:rFonts w:ascii="Calibri"/>
          <w:color w:val="231F20"/>
          <w:sz w:val="20"/>
        </w:rPr>
        <w:t>that match his/her level of</w:t>
      </w:r>
      <w:r>
        <w:rPr>
          <w:rFonts w:ascii="Calibri"/>
          <w:color w:val="231F20"/>
          <w:spacing w:val="-30"/>
          <w:sz w:val="20"/>
        </w:rPr>
        <w:t xml:space="preserve"> </w:t>
      </w:r>
      <w:r>
        <w:rPr>
          <w:rFonts w:ascii="Calibri"/>
          <w:color w:val="231F20"/>
          <w:sz w:val="20"/>
        </w:rPr>
        <w:t>competency.</w:t>
      </w:r>
    </w:p>
    <w:p w14:paraId="25EA73CD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644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pacing w:val="-4"/>
          <w:sz w:val="20"/>
        </w:rPr>
        <w:t xml:space="preserve">Train </w:t>
      </w:r>
      <w:r>
        <w:rPr>
          <w:rFonts w:ascii="Calibri"/>
          <w:color w:val="231F20"/>
          <w:sz w:val="20"/>
        </w:rPr>
        <w:t>care partners to</w:t>
      </w:r>
      <w:r>
        <w:rPr>
          <w:rFonts w:ascii="Calibri"/>
          <w:color w:val="231F20"/>
          <w:spacing w:val="-14"/>
          <w:sz w:val="20"/>
        </w:rPr>
        <w:t xml:space="preserve"> </w:t>
      </w:r>
      <w:r>
        <w:rPr>
          <w:rFonts w:ascii="Calibri"/>
          <w:color w:val="231F20"/>
          <w:sz w:val="20"/>
        </w:rPr>
        <w:t>communicate, validate, redirect, and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re-approach.</w:t>
      </w:r>
    </w:p>
    <w:p w14:paraId="2E6933A0" w14:textId="4333A0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1"/>
        <w:ind w:left="830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Provide</w:t>
      </w:r>
      <w:r>
        <w:rPr>
          <w:rFonts w:ascii="Calibri"/>
          <w:color w:val="231F20"/>
          <w:spacing w:val="-11"/>
          <w:sz w:val="20"/>
        </w:rPr>
        <w:t xml:space="preserve"> </w:t>
      </w:r>
      <w:r>
        <w:rPr>
          <w:rFonts w:ascii="Calibri"/>
          <w:color w:val="231F20"/>
          <w:sz w:val="20"/>
        </w:rPr>
        <w:t>routine</w:t>
      </w:r>
      <w:r w:rsidR="008751AD">
        <w:rPr>
          <w:rFonts w:ascii="Calibri"/>
          <w:color w:val="231F20"/>
          <w:sz w:val="20"/>
        </w:rPr>
        <w:t xml:space="preserve"> and stress management education.</w:t>
      </w:r>
    </w:p>
    <w:p w14:paraId="14EE44CA" w14:textId="77777777" w:rsidR="009770CE" w:rsidRPr="006123F9" w:rsidRDefault="003E1727" w:rsidP="006123F9">
      <w:pPr>
        <w:pStyle w:val="ListParagraph"/>
        <w:numPr>
          <w:ilvl w:val="1"/>
          <w:numId w:val="3"/>
        </w:numPr>
        <w:tabs>
          <w:tab w:val="left" w:pos="831"/>
        </w:tabs>
        <w:spacing w:before="86"/>
        <w:ind w:left="830"/>
        <w:rPr>
          <w:rFonts w:ascii="Calibri" w:eastAsia="Calibri" w:hAnsi="Calibri" w:cs="Calibri"/>
          <w:color w:val="231F20"/>
          <w:sz w:val="20"/>
          <w:szCs w:val="20"/>
        </w:rPr>
      </w:pPr>
      <w:r w:rsidRPr="006123F9">
        <w:rPr>
          <w:rFonts w:ascii="Calibri"/>
          <w:color w:val="231F20"/>
          <w:sz w:val="20"/>
          <w:szCs w:val="20"/>
        </w:rPr>
        <w:t xml:space="preserve">Simplify </w:t>
      </w:r>
      <w:proofErr w:type="gramStart"/>
      <w:r w:rsidRPr="006123F9">
        <w:rPr>
          <w:rFonts w:ascii="Calibri"/>
          <w:color w:val="231F20"/>
          <w:sz w:val="20"/>
          <w:szCs w:val="20"/>
        </w:rPr>
        <w:t>environment</w:t>
      </w:r>
      <w:proofErr w:type="gramEnd"/>
      <w:r w:rsidRPr="006123F9">
        <w:rPr>
          <w:rFonts w:ascii="Calibri"/>
          <w:color w:val="231F20"/>
          <w:sz w:val="20"/>
          <w:szCs w:val="20"/>
        </w:rPr>
        <w:t xml:space="preserve"> by removing clutter</w:t>
      </w:r>
      <w:r w:rsidRPr="006123F9">
        <w:rPr>
          <w:rFonts w:ascii="Calibri"/>
          <w:color w:val="231F20"/>
          <w:spacing w:val="-24"/>
          <w:sz w:val="20"/>
          <w:szCs w:val="20"/>
        </w:rPr>
        <w:t xml:space="preserve"> </w:t>
      </w:r>
      <w:r w:rsidRPr="006123F9">
        <w:rPr>
          <w:rFonts w:ascii="Calibri"/>
          <w:color w:val="231F20"/>
          <w:sz w:val="20"/>
          <w:szCs w:val="20"/>
        </w:rPr>
        <w:t>or</w:t>
      </w:r>
      <w:r w:rsidR="006123F9" w:rsidRPr="006123F9">
        <w:rPr>
          <w:rFonts w:ascii="Calibri"/>
          <w:color w:val="231F20"/>
          <w:sz w:val="20"/>
          <w:szCs w:val="20"/>
        </w:rPr>
        <w:t xml:space="preserve"> </w:t>
      </w:r>
      <w:r w:rsidRPr="006123F9">
        <w:rPr>
          <w:color w:val="231F20"/>
          <w:sz w:val="20"/>
          <w:szCs w:val="20"/>
        </w:rPr>
        <w:t>non-helpful</w:t>
      </w:r>
      <w:r w:rsidRPr="006123F9">
        <w:rPr>
          <w:color w:val="231F20"/>
          <w:spacing w:val="-7"/>
          <w:sz w:val="20"/>
          <w:szCs w:val="20"/>
        </w:rPr>
        <w:t xml:space="preserve"> </w:t>
      </w:r>
      <w:r w:rsidRPr="006123F9">
        <w:rPr>
          <w:color w:val="231F20"/>
          <w:sz w:val="20"/>
          <w:szCs w:val="20"/>
        </w:rPr>
        <w:t>stimuli.</w:t>
      </w:r>
    </w:p>
    <w:p w14:paraId="13D1ADB0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84" w:line="240" w:lineRule="exact"/>
        <w:ind w:left="830" w:right="116"/>
        <w:rPr>
          <w:rFonts w:ascii="Calibri" w:eastAsia="Calibri" w:hAnsi="Calibri" w:cs="Calibri"/>
          <w:color w:val="231F20"/>
          <w:sz w:val="20"/>
          <w:szCs w:val="20"/>
        </w:rPr>
      </w:pPr>
      <w:r w:rsidRPr="006123F9">
        <w:rPr>
          <w:rFonts w:ascii="Calibri"/>
          <w:color w:val="231F20"/>
          <w:sz w:val="20"/>
          <w:szCs w:val="20"/>
        </w:rPr>
        <w:t>Involve person in meaningful activity of interest</w:t>
      </w:r>
      <w:r w:rsidRPr="006123F9">
        <w:rPr>
          <w:rFonts w:ascii="Calibri"/>
          <w:color w:val="231F20"/>
          <w:spacing w:val="-13"/>
          <w:sz w:val="20"/>
          <w:szCs w:val="20"/>
        </w:rPr>
        <w:t xml:space="preserve"> </w:t>
      </w:r>
      <w:r w:rsidRPr="006123F9">
        <w:rPr>
          <w:rFonts w:ascii="Calibri"/>
          <w:color w:val="231F20"/>
          <w:sz w:val="20"/>
          <w:szCs w:val="20"/>
        </w:rPr>
        <w:t>(e.g.,</w:t>
      </w:r>
      <w:r w:rsidRPr="006123F9">
        <w:rPr>
          <w:rFonts w:ascii="Calibri"/>
          <w:color w:val="231F20"/>
          <w:spacing w:val="-13"/>
          <w:sz w:val="20"/>
          <w:szCs w:val="20"/>
        </w:rPr>
        <w:t xml:space="preserve"> </w:t>
      </w:r>
      <w:r w:rsidRPr="006123F9">
        <w:rPr>
          <w:rFonts w:ascii="Calibri"/>
          <w:color w:val="231F20"/>
          <w:sz w:val="20"/>
          <w:szCs w:val="20"/>
        </w:rPr>
        <w:t>physical</w:t>
      </w:r>
      <w:r w:rsidRPr="006123F9">
        <w:rPr>
          <w:rFonts w:ascii="Calibri"/>
          <w:color w:val="231F20"/>
          <w:spacing w:val="-13"/>
          <w:sz w:val="20"/>
          <w:szCs w:val="20"/>
        </w:rPr>
        <w:t xml:space="preserve"> </w:t>
      </w:r>
      <w:r w:rsidRPr="006123F9">
        <w:rPr>
          <w:rFonts w:ascii="Calibri"/>
          <w:color w:val="231F20"/>
          <w:sz w:val="20"/>
          <w:szCs w:val="20"/>
        </w:rPr>
        <w:t>activity/walk/exercise</w:t>
      </w:r>
      <w:r>
        <w:rPr>
          <w:rFonts w:ascii="Calibri"/>
          <w:color w:val="231F20"/>
          <w:sz w:val="20"/>
        </w:rPr>
        <w:t>, socialization, quiet or outdoor area for solitude, nature walk,</w:t>
      </w:r>
      <w:r>
        <w:rPr>
          <w:rFonts w:ascii="Calibri"/>
          <w:color w:val="231F20"/>
          <w:spacing w:val="-21"/>
          <w:sz w:val="20"/>
        </w:rPr>
        <w:t xml:space="preserve"> </w:t>
      </w:r>
      <w:r>
        <w:rPr>
          <w:rFonts w:ascii="Calibri"/>
          <w:color w:val="231F20"/>
          <w:sz w:val="20"/>
        </w:rPr>
        <w:t>relaxation).</w:t>
      </w:r>
    </w:p>
    <w:p w14:paraId="6E00E42B" w14:textId="77777777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147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>Engage the senses (e.g., massage and</w:t>
      </w:r>
      <w:r>
        <w:rPr>
          <w:rFonts w:ascii="Calibri"/>
          <w:color w:val="231F20"/>
          <w:spacing w:val="-8"/>
          <w:sz w:val="20"/>
        </w:rPr>
        <w:t xml:space="preserve"> </w:t>
      </w:r>
      <w:r>
        <w:rPr>
          <w:rFonts w:ascii="Calibri"/>
          <w:color w:val="231F20"/>
          <w:sz w:val="20"/>
        </w:rPr>
        <w:t xml:space="preserve">touch, favorite music, </w:t>
      </w:r>
      <w:r>
        <w:rPr>
          <w:rFonts w:ascii="Calibri"/>
          <w:color w:val="231F20"/>
          <w:spacing w:val="-3"/>
          <w:sz w:val="20"/>
        </w:rPr>
        <w:t xml:space="preserve">aromatherapy, </w:t>
      </w:r>
      <w:r>
        <w:rPr>
          <w:rFonts w:ascii="Calibri"/>
          <w:color w:val="231F20"/>
          <w:sz w:val="20"/>
        </w:rPr>
        <w:t>pets).</w:t>
      </w:r>
    </w:p>
    <w:p w14:paraId="333E3E68" w14:textId="77777777" w:rsidR="009770CE" w:rsidRPr="00DA64C4" w:rsidRDefault="003E1727">
      <w:pPr>
        <w:pStyle w:val="ListParagraph"/>
        <w:numPr>
          <w:ilvl w:val="0"/>
          <w:numId w:val="3"/>
        </w:numPr>
        <w:tabs>
          <w:tab w:val="left" w:pos="471"/>
        </w:tabs>
        <w:spacing w:before="91"/>
        <w:ind w:left="470"/>
        <w:jc w:val="left"/>
        <w:rPr>
          <w:rFonts w:ascii="Calibri" w:eastAsia="Calibri" w:hAnsi="Calibri" w:cs="Calibri"/>
        </w:rPr>
      </w:pPr>
      <w:r w:rsidRPr="00DA64C4">
        <w:rPr>
          <w:rFonts w:ascii="Calibri"/>
          <w:color w:val="7A2674"/>
        </w:rPr>
        <w:t>Pharmacological approaches to</w:t>
      </w:r>
      <w:r w:rsidRPr="00DA64C4">
        <w:rPr>
          <w:rFonts w:ascii="Calibri"/>
          <w:color w:val="7A2674"/>
          <w:spacing w:val="-15"/>
        </w:rPr>
        <w:t xml:space="preserve"> </w:t>
      </w:r>
      <w:r w:rsidRPr="00DA64C4">
        <w:rPr>
          <w:rFonts w:ascii="Calibri"/>
          <w:color w:val="7A2674"/>
        </w:rPr>
        <w:t>behavior:</w:t>
      </w:r>
    </w:p>
    <w:p w14:paraId="75ECEE20" w14:textId="713C4B16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84" w:line="240" w:lineRule="exact"/>
        <w:ind w:left="830" w:right="108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There are </w:t>
      </w:r>
      <w:r w:rsidR="008751AD">
        <w:rPr>
          <w:rFonts w:ascii="Calibri"/>
          <w:color w:val="231F20"/>
          <w:sz w:val="20"/>
        </w:rPr>
        <w:t xml:space="preserve">currently no </w:t>
      </w:r>
      <w:r>
        <w:rPr>
          <w:rFonts w:ascii="Calibri"/>
          <w:color w:val="231F20"/>
          <w:sz w:val="20"/>
        </w:rPr>
        <w:t>FDA-approved medications</w:t>
      </w:r>
      <w:r>
        <w:rPr>
          <w:rFonts w:ascii="Calibri"/>
          <w:color w:val="231F20"/>
          <w:spacing w:val="-10"/>
          <w:sz w:val="20"/>
        </w:rPr>
        <w:t xml:space="preserve"> </w:t>
      </w:r>
      <w:r>
        <w:rPr>
          <w:rFonts w:ascii="Calibri"/>
          <w:color w:val="231F20"/>
          <w:sz w:val="20"/>
        </w:rPr>
        <w:t>for</w:t>
      </w:r>
      <w:r>
        <w:rPr>
          <w:rFonts w:ascii="Calibri"/>
          <w:color w:val="231F20"/>
          <w:spacing w:val="-10"/>
          <w:sz w:val="20"/>
        </w:rPr>
        <w:t xml:space="preserve"> </w:t>
      </w:r>
      <w:r w:rsidR="008751AD">
        <w:rPr>
          <w:rFonts w:ascii="Calibri"/>
          <w:color w:val="231F20"/>
          <w:sz w:val="20"/>
        </w:rPr>
        <w:t>b</w:t>
      </w:r>
      <w:r>
        <w:rPr>
          <w:rFonts w:ascii="Calibri"/>
          <w:color w:val="231F20"/>
          <w:sz w:val="20"/>
        </w:rPr>
        <w:t>ehavioral</w:t>
      </w:r>
      <w:r>
        <w:rPr>
          <w:rFonts w:ascii="Calibri"/>
          <w:color w:val="231F20"/>
          <w:spacing w:val="-10"/>
          <w:sz w:val="20"/>
        </w:rPr>
        <w:t xml:space="preserve"> </w:t>
      </w:r>
      <w:r>
        <w:rPr>
          <w:rFonts w:ascii="Calibri"/>
          <w:color w:val="231F20"/>
          <w:sz w:val="20"/>
        </w:rPr>
        <w:t>and</w:t>
      </w:r>
      <w:r>
        <w:rPr>
          <w:rFonts w:ascii="Calibri"/>
          <w:color w:val="231F20"/>
          <w:spacing w:val="-10"/>
          <w:sz w:val="20"/>
        </w:rPr>
        <w:t xml:space="preserve"> </w:t>
      </w:r>
      <w:r w:rsidR="008751AD">
        <w:rPr>
          <w:rFonts w:ascii="Calibri"/>
          <w:color w:val="231F20"/>
          <w:sz w:val="20"/>
        </w:rPr>
        <w:t>p</w:t>
      </w:r>
      <w:r>
        <w:rPr>
          <w:rFonts w:ascii="Calibri"/>
          <w:color w:val="231F20"/>
          <w:sz w:val="20"/>
        </w:rPr>
        <w:t xml:space="preserve">sychological </w:t>
      </w:r>
      <w:r w:rsidR="008751AD">
        <w:rPr>
          <w:rFonts w:ascii="Calibri"/>
          <w:color w:val="231F20"/>
          <w:sz w:val="20"/>
        </w:rPr>
        <w:t>s</w:t>
      </w:r>
      <w:r>
        <w:rPr>
          <w:rFonts w:ascii="Calibri"/>
          <w:color w:val="231F20"/>
          <w:sz w:val="20"/>
        </w:rPr>
        <w:t xml:space="preserve">ymptoms of </w:t>
      </w:r>
      <w:r w:rsidR="008751AD">
        <w:rPr>
          <w:rFonts w:ascii="Calibri"/>
          <w:color w:val="231F20"/>
          <w:sz w:val="20"/>
        </w:rPr>
        <w:t>d</w:t>
      </w:r>
      <w:r>
        <w:rPr>
          <w:rFonts w:ascii="Calibri"/>
          <w:color w:val="231F20"/>
          <w:sz w:val="20"/>
        </w:rPr>
        <w:t xml:space="preserve">ementia nor strong scientific evidence to support any </w:t>
      </w:r>
      <w:r w:rsidR="00DA64C4">
        <w:rPr>
          <w:rFonts w:ascii="Calibri"/>
          <w:color w:val="231F20"/>
          <w:sz w:val="20"/>
        </w:rPr>
        <w:t>class</w:t>
      </w:r>
      <w:r>
        <w:rPr>
          <w:rFonts w:ascii="Calibri"/>
          <w:color w:val="231F20"/>
          <w:sz w:val="20"/>
        </w:rPr>
        <w:t xml:space="preserve"> of medications.</w:t>
      </w:r>
    </w:p>
    <w:p w14:paraId="1D78335E" w14:textId="47DCFACD" w:rsidR="009770CE" w:rsidRDefault="003E1727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267"/>
        <w:rPr>
          <w:rFonts w:ascii="Calibri" w:eastAsia="Calibri" w:hAnsi="Calibri" w:cs="Calibri"/>
          <w:color w:val="231F20"/>
          <w:sz w:val="20"/>
          <w:szCs w:val="20"/>
        </w:rPr>
      </w:pPr>
      <w:r>
        <w:rPr>
          <w:rFonts w:ascii="Calibri"/>
          <w:color w:val="231F20"/>
          <w:sz w:val="20"/>
        </w:rPr>
        <w:t xml:space="preserve">If compelled to attempt medication, document informed </w:t>
      </w:r>
      <w:r w:rsidR="00DA64C4">
        <w:rPr>
          <w:rFonts w:ascii="Calibri"/>
          <w:color w:val="231F20"/>
          <w:sz w:val="20"/>
        </w:rPr>
        <w:t>consent,</w:t>
      </w:r>
      <w:r>
        <w:rPr>
          <w:rFonts w:ascii="Calibri"/>
          <w:color w:val="231F20"/>
          <w:sz w:val="20"/>
        </w:rPr>
        <w:t xml:space="preserve"> and watch</w:t>
      </w:r>
      <w:r>
        <w:rPr>
          <w:rFonts w:ascii="Calibri"/>
          <w:color w:val="231F20"/>
          <w:spacing w:val="-25"/>
          <w:sz w:val="20"/>
        </w:rPr>
        <w:t xml:space="preserve"> </w:t>
      </w:r>
      <w:r>
        <w:rPr>
          <w:rFonts w:ascii="Calibri"/>
          <w:color w:val="231F20"/>
          <w:sz w:val="20"/>
        </w:rPr>
        <w:t>for decreased functional or cognitive status, sedation, falls</w:t>
      </w:r>
      <w:r w:rsidR="008751AD">
        <w:rPr>
          <w:rFonts w:ascii="Calibri"/>
          <w:color w:val="231F20"/>
          <w:sz w:val="20"/>
        </w:rPr>
        <w:t>,</w:t>
      </w:r>
      <w:r>
        <w:rPr>
          <w:rFonts w:ascii="Calibri"/>
          <w:color w:val="231F20"/>
          <w:sz w:val="20"/>
        </w:rPr>
        <w:t xml:space="preserve"> </w:t>
      </w:r>
      <w:r w:rsidR="008751AD">
        <w:rPr>
          <w:rFonts w:ascii="Calibri"/>
          <w:color w:val="231F20"/>
          <w:sz w:val="20"/>
        </w:rPr>
        <w:t>and/</w:t>
      </w:r>
      <w:r>
        <w:rPr>
          <w:rFonts w:ascii="Calibri"/>
          <w:color w:val="231F20"/>
          <w:sz w:val="20"/>
        </w:rPr>
        <w:t>or</w:t>
      </w:r>
      <w:r>
        <w:rPr>
          <w:rFonts w:ascii="Calibri"/>
          <w:color w:val="231F20"/>
          <w:spacing w:val="-9"/>
          <w:sz w:val="20"/>
        </w:rPr>
        <w:t xml:space="preserve"> </w:t>
      </w:r>
      <w:r>
        <w:rPr>
          <w:rFonts w:ascii="Calibri"/>
          <w:color w:val="231F20"/>
          <w:sz w:val="20"/>
        </w:rPr>
        <w:t>delirium.</w:t>
      </w:r>
    </w:p>
    <w:p w14:paraId="27576CCD" w14:textId="77777777" w:rsidR="006123F9" w:rsidRDefault="003E1727" w:rsidP="006123F9">
      <w:pPr>
        <w:pStyle w:val="ListParagraph"/>
        <w:numPr>
          <w:ilvl w:val="1"/>
          <w:numId w:val="3"/>
        </w:numPr>
        <w:tabs>
          <w:tab w:val="left" w:pos="831"/>
        </w:tabs>
        <w:spacing w:before="90" w:line="240" w:lineRule="exact"/>
        <w:ind w:left="830" w:right="209"/>
        <w:rPr>
          <w:rFonts w:ascii="Calibri"/>
          <w:color w:val="231F20"/>
          <w:sz w:val="20"/>
        </w:rPr>
        <w:sectPr w:rsidR="006123F9" w:rsidSect="0022176F">
          <w:pgSz w:w="12240" w:h="15840"/>
          <w:pgMar w:top="619" w:right="619" w:bottom="274" w:left="619" w:header="720" w:footer="720" w:gutter="0"/>
          <w:cols w:num="2" w:space="317" w:equalWidth="0">
            <w:col w:w="5112" w:space="317"/>
            <w:col w:w="5573"/>
          </w:cols>
        </w:sectPr>
      </w:pPr>
      <w:r>
        <w:rPr>
          <w:rFonts w:ascii="Calibri"/>
          <w:color w:val="231F20"/>
          <w:sz w:val="20"/>
        </w:rPr>
        <w:t>Attempt to wean or discontinue</w:t>
      </w:r>
      <w:r>
        <w:rPr>
          <w:rFonts w:ascii="Calibri"/>
          <w:color w:val="231F20"/>
          <w:spacing w:val="-32"/>
          <w:sz w:val="20"/>
        </w:rPr>
        <w:t xml:space="preserve"> </w:t>
      </w:r>
      <w:r>
        <w:rPr>
          <w:rFonts w:ascii="Calibri"/>
          <w:color w:val="231F20"/>
          <w:sz w:val="20"/>
        </w:rPr>
        <w:t>medication as soon as</w:t>
      </w:r>
      <w:r>
        <w:rPr>
          <w:rFonts w:ascii="Calibri"/>
          <w:color w:val="231F20"/>
          <w:spacing w:val="-1"/>
          <w:sz w:val="20"/>
        </w:rPr>
        <w:t xml:space="preserve"> </w:t>
      </w:r>
      <w:r>
        <w:rPr>
          <w:rFonts w:ascii="Calibri"/>
          <w:color w:val="231F20"/>
          <w:sz w:val="20"/>
        </w:rPr>
        <w:t>possible.</w:t>
      </w:r>
    </w:p>
    <w:p w14:paraId="5FF5AB2B" w14:textId="77777777" w:rsidR="006123F9" w:rsidRDefault="006123F9" w:rsidP="006123F9">
      <w:pPr>
        <w:pStyle w:val="ListParagraph"/>
        <w:tabs>
          <w:tab w:val="left" w:pos="831"/>
        </w:tabs>
        <w:spacing w:before="90" w:line="240" w:lineRule="exact"/>
        <w:ind w:left="830" w:right="209"/>
        <w:jc w:val="right"/>
        <w:rPr>
          <w:rFonts w:ascii="Calibri" w:eastAsia="Calibri" w:hAnsi="Calibri" w:cs="Calibri"/>
          <w:color w:val="231F20"/>
          <w:sz w:val="20"/>
          <w:szCs w:val="20"/>
        </w:rPr>
      </w:pPr>
    </w:p>
    <w:p w14:paraId="6EB48163" w14:textId="77777777" w:rsidR="006123F9" w:rsidRPr="006123F9" w:rsidRDefault="006123F9" w:rsidP="006123F9">
      <w:pPr>
        <w:tabs>
          <w:tab w:val="left" w:pos="831"/>
        </w:tabs>
        <w:spacing w:before="90" w:line="240" w:lineRule="exact"/>
        <w:ind w:right="209"/>
        <w:jc w:val="right"/>
        <w:rPr>
          <w:rFonts w:ascii="Calibri" w:eastAsia="Calibri" w:hAnsi="Calibri" w:cs="Calibri"/>
          <w:color w:val="231F20"/>
          <w:sz w:val="20"/>
          <w:szCs w:val="20"/>
        </w:rPr>
      </w:pPr>
    </w:p>
    <w:p w14:paraId="1DD49AF8" w14:textId="77777777" w:rsidR="006123F9" w:rsidRDefault="006123F9" w:rsidP="006123F9">
      <w:pPr>
        <w:spacing w:line="240" w:lineRule="exac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5ACE019F" wp14:editId="2C211072">
                <wp:extent cx="6858000" cy="521335"/>
                <wp:effectExtent l="0" t="0" r="0" b="2540"/>
                <wp:docPr id="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C4269" w14:textId="10949410" w:rsidR="006123F9" w:rsidRDefault="006123F9" w:rsidP="006123F9">
                            <w:pPr>
                              <w:spacing w:before="202"/>
                              <w:ind w:left="446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Environmental Design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Considerations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ACE019F" id="Text Box 59" o:spid="_x0000_s1066" type="#_x0000_t202" style="width:540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" fillcolor="#dcf1f8" stroked="f">
                <v:textbox inset="0,0,0,0">
                  <w:txbxContent>
                    <w:p w14:paraId="55DC4269" w14:textId="10949410" w:rsidR="006123F9" w:rsidRDefault="006123F9" w:rsidP="006123F9">
                      <w:pPr>
                        <w:spacing w:before="202"/>
                        <w:ind w:left="446"/>
                        <w:rPr>
                          <w:rFonts w:ascii="Calibri" w:eastAsia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Environmental Design</w:t>
                      </w:r>
                      <w:r>
                        <w:rPr>
                          <w:rFonts w:ascii="Calibri"/>
                          <w:color w:val="7A2674"/>
                          <w:spacing w:val="-39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Considerations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049D412" w14:textId="77777777" w:rsidR="006123F9" w:rsidRDefault="006123F9" w:rsidP="006123F9">
      <w:pPr>
        <w:spacing w:line="240" w:lineRule="exact"/>
        <w:rPr>
          <w:rFonts w:ascii="Calibri" w:eastAsia="Calibri" w:hAnsi="Calibri" w:cs="Calibri"/>
          <w:sz w:val="20"/>
          <w:szCs w:val="20"/>
        </w:rPr>
      </w:pPr>
    </w:p>
    <w:p w14:paraId="2B595DF4" w14:textId="77777777" w:rsidR="006123F9" w:rsidRDefault="006123F9" w:rsidP="006123F9">
      <w:pPr>
        <w:spacing w:line="240" w:lineRule="exact"/>
        <w:rPr>
          <w:rFonts w:ascii="Calibri" w:eastAsia="Calibri" w:hAnsi="Calibri" w:cs="Calibri"/>
          <w:sz w:val="20"/>
          <w:szCs w:val="20"/>
        </w:rPr>
        <w:sectPr w:rsidR="006123F9" w:rsidSect="0022176F">
          <w:type w:val="continuous"/>
          <w:pgSz w:w="12240" w:h="15840"/>
          <w:pgMar w:top="619" w:right="619" w:bottom="274" w:left="619" w:header="720" w:footer="720" w:gutter="0"/>
          <w:cols w:space="317"/>
        </w:sectPr>
      </w:pPr>
    </w:p>
    <w:p w14:paraId="4FF53FD7" w14:textId="77777777" w:rsidR="008751AD" w:rsidRDefault="008751AD" w:rsidP="008C43ED">
      <w:pPr>
        <w:spacing w:line="240" w:lineRule="exact"/>
        <w:ind w:left="1150"/>
        <w:jc w:val="right"/>
        <w:rPr>
          <w:rFonts w:ascii="Calibri" w:eastAsia="Calibri" w:hAnsi="Calibri" w:cs="Calibri"/>
          <w:sz w:val="20"/>
          <w:szCs w:val="20"/>
        </w:rPr>
      </w:pPr>
    </w:p>
    <w:p w14:paraId="0EB5AAF9" w14:textId="5000D7A4" w:rsidR="008751AD" w:rsidRDefault="006123F9" w:rsidP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 xml:space="preserve">Design familiar features and spaces that </w:t>
      </w:r>
      <w:proofErr w:type="gramStart"/>
      <w:r w:rsidRPr="006123F9">
        <w:rPr>
          <w:rFonts w:ascii="Calibri" w:eastAsia="Calibri" w:hAnsi="Calibri" w:cs="Calibri"/>
          <w:sz w:val="20"/>
          <w:szCs w:val="20"/>
        </w:rPr>
        <w:t>prompt</w:t>
      </w:r>
      <w:r w:rsidR="008751AD">
        <w:rPr>
          <w:rFonts w:ascii="Calibri" w:eastAsia="Calibri" w:hAnsi="Calibri" w:cs="Calibri"/>
          <w:sz w:val="20"/>
          <w:szCs w:val="20"/>
        </w:rPr>
        <w:t>s</w:t>
      </w:r>
      <w:proofErr w:type="gramEnd"/>
    </w:p>
    <w:p w14:paraId="1E7621F3" w14:textId="43E07C8A" w:rsidR="006123F9" w:rsidRDefault="006123F9" w:rsidP="008751AD">
      <w:pPr>
        <w:spacing w:line="240" w:lineRule="exact"/>
        <w:ind w:left="1150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>decision making, reduce</w:t>
      </w:r>
      <w:r w:rsidR="008751AD">
        <w:rPr>
          <w:rFonts w:ascii="Calibri" w:eastAsia="Calibri" w:hAnsi="Calibri" w:cs="Calibri"/>
          <w:sz w:val="20"/>
          <w:szCs w:val="20"/>
        </w:rPr>
        <w:t>s</w:t>
      </w:r>
      <w:r w:rsidRPr="006123F9">
        <w:rPr>
          <w:rFonts w:ascii="Calibri" w:eastAsia="Calibri" w:hAnsi="Calibri" w:cs="Calibri"/>
          <w:sz w:val="20"/>
          <w:szCs w:val="20"/>
        </w:rPr>
        <w:t xml:space="preserve"> agitation, encourage</w:t>
      </w:r>
      <w:r w:rsidR="008751AD">
        <w:rPr>
          <w:rFonts w:ascii="Calibri" w:eastAsia="Calibri" w:hAnsi="Calibri" w:cs="Calibri"/>
          <w:sz w:val="20"/>
          <w:szCs w:val="20"/>
        </w:rPr>
        <w:t>s</w:t>
      </w:r>
      <w:r w:rsidRPr="006123F9">
        <w:rPr>
          <w:rFonts w:ascii="Calibri" w:eastAsia="Calibri" w:hAnsi="Calibri" w:cs="Calibri"/>
          <w:sz w:val="20"/>
          <w:szCs w:val="20"/>
        </w:rPr>
        <w:t xml:space="preserve"> meaningful activity and social interaction, reduce</w:t>
      </w:r>
      <w:r w:rsidR="008751AD">
        <w:rPr>
          <w:rFonts w:ascii="Calibri" w:eastAsia="Calibri" w:hAnsi="Calibri" w:cs="Calibri"/>
          <w:sz w:val="20"/>
          <w:szCs w:val="20"/>
        </w:rPr>
        <w:t>s</w:t>
      </w:r>
      <w:r w:rsidRPr="006123F9">
        <w:rPr>
          <w:rFonts w:ascii="Calibri" w:eastAsia="Calibri" w:hAnsi="Calibri" w:cs="Calibri"/>
          <w:sz w:val="20"/>
          <w:szCs w:val="20"/>
        </w:rPr>
        <w:t xml:space="preserve"> risks, and maintain</w:t>
      </w:r>
      <w:r w:rsidR="008751AD">
        <w:rPr>
          <w:rFonts w:ascii="Calibri" w:eastAsia="Calibri" w:hAnsi="Calibri" w:cs="Calibri"/>
          <w:sz w:val="20"/>
          <w:szCs w:val="20"/>
        </w:rPr>
        <w:t>s functional</w:t>
      </w:r>
      <w:r w:rsidRPr="006123F9">
        <w:rPr>
          <w:rFonts w:ascii="Calibri" w:eastAsia="Calibri" w:hAnsi="Calibri" w:cs="Calibri"/>
          <w:sz w:val="20"/>
          <w:szCs w:val="20"/>
        </w:rPr>
        <w:t xml:space="preserve"> abilities.</w:t>
      </w:r>
    </w:p>
    <w:p w14:paraId="1616837E" w14:textId="77777777" w:rsidR="008751AD" w:rsidRPr="006123F9" w:rsidRDefault="008751AD" w:rsidP="008C43ED">
      <w:pPr>
        <w:spacing w:line="240" w:lineRule="exact"/>
        <w:ind w:left="1150"/>
        <w:rPr>
          <w:rFonts w:ascii="Calibri" w:eastAsia="Calibri" w:hAnsi="Calibri" w:cs="Calibri"/>
          <w:sz w:val="20"/>
          <w:szCs w:val="20"/>
        </w:rPr>
      </w:pPr>
    </w:p>
    <w:p w14:paraId="35013401" w14:textId="78BF2594" w:rsidR="006123F9" w:rsidRDefault="006123F9" w:rsidP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>Give directions using essential signs and symbols for orientation and wayfinding.</w:t>
      </w:r>
    </w:p>
    <w:p w14:paraId="5811906E" w14:textId="77777777" w:rsidR="008751AD" w:rsidRPr="006123F9" w:rsidRDefault="008751AD" w:rsidP="008C43ED">
      <w:pPr>
        <w:spacing w:line="240" w:lineRule="exact"/>
        <w:ind w:left="1150"/>
        <w:jc w:val="right"/>
        <w:rPr>
          <w:rFonts w:ascii="Calibri" w:eastAsia="Calibri" w:hAnsi="Calibri" w:cs="Calibri"/>
          <w:sz w:val="20"/>
          <w:szCs w:val="20"/>
        </w:rPr>
      </w:pPr>
    </w:p>
    <w:p w14:paraId="0A34E435" w14:textId="2F0C3B0F" w:rsidR="006123F9" w:rsidRPr="008C43ED" w:rsidRDefault="006123F9" w:rsidP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>Choose flooring and other design features with color schemes, materials, and surfaces with appropriate color contrast that will encourage independence</w:t>
      </w:r>
      <w:r w:rsidR="008751AD">
        <w:rPr>
          <w:rFonts w:ascii="Calibri" w:eastAsia="Calibri" w:hAnsi="Calibri" w:cs="Calibri"/>
          <w:sz w:val="20"/>
          <w:szCs w:val="20"/>
        </w:rPr>
        <w:t>.</w:t>
      </w:r>
    </w:p>
    <w:p w14:paraId="5FB616AC" w14:textId="77777777" w:rsidR="008751AD" w:rsidRPr="006123F9" w:rsidRDefault="008751AD" w:rsidP="008C43ED">
      <w:pPr>
        <w:spacing w:line="240" w:lineRule="exact"/>
        <w:rPr>
          <w:rFonts w:ascii="Calibri" w:eastAsia="Calibri" w:hAnsi="Calibri" w:cs="Calibri"/>
          <w:sz w:val="20"/>
          <w:szCs w:val="20"/>
        </w:rPr>
      </w:pPr>
    </w:p>
    <w:p w14:paraId="2A237090" w14:textId="3568D0C6" w:rsidR="006123F9" w:rsidRPr="006123F9" w:rsidRDefault="006123F9" w:rsidP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 xml:space="preserve">Eliminate non-emergency paging announcements; use silent alarms or methods that can alert staff to safety needs without disturbing people </w:t>
      </w:r>
      <w:r w:rsidR="006D0C85">
        <w:rPr>
          <w:rFonts w:ascii="Calibri" w:eastAsia="Calibri" w:hAnsi="Calibri" w:cs="Calibri"/>
          <w:sz w:val="20"/>
          <w:szCs w:val="20"/>
        </w:rPr>
        <w:t xml:space="preserve">living </w:t>
      </w:r>
      <w:r w:rsidRPr="006123F9">
        <w:rPr>
          <w:rFonts w:ascii="Calibri" w:eastAsia="Calibri" w:hAnsi="Calibri" w:cs="Calibri"/>
          <w:sz w:val="20"/>
          <w:szCs w:val="20"/>
        </w:rPr>
        <w:t>with dementia.</w:t>
      </w:r>
    </w:p>
    <w:p w14:paraId="754DC6EC" w14:textId="1A831E10" w:rsidR="008751AD" w:rsidRPr="008751AD" w:rsidRDefault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br w:type="column"/>
      </w:r>
      <w:r w:rsidR="008751AD" w:rsidRPr="006123F9">
        <w:rPr>
          <w:rFonts w:ascii="Calibri" w:eastAsia="Calibri" w:hAnsi="Calibri" w:cs="Calibri"/>
          <w:sz w:val="20"/>
          <w:szCs w:val="20"/>
        </w:rPr>
        <w:t>Develop zones with recreational opportunities that engage senses with comforting smells, appropriate sound levels</w:t>
      </w:r>
      <w:r w:rsidR="008751AD">
        <w:rPr>
          <w:rFonts w:ascii="Calibri" w:eastAsia="Calibri" w:hAnsi="Calibri" w:cs="Calibri"/>
          <w:sz w:val="20"/>
          <w:szCs w:val="20"/>
        </w:rPr>
        <w:t>,</w:t>
      </w:r>
      <w:r w:rsidR="008751AD" w:rsidRPr="006123F9">
        <w:rPr>
          <w:rFonts w:ascii="Calibri" w:eastAsia="Calibri" w:hAnsi="Calibri" w:cs="Calibri"/>
          <w:sz w:val="20"/>
          <w:szCs w:val="20"/>
        </w:rPr>
        <w:t xml:space="preserve"> and lighting.</w:t>
      </w:r>
    </w:p>
    <w:p w14:paraId="43D552C1" w14:textId="77777777" w:rsidR="008751AD" w:rsidRDefault="008751AD" w:rsidP="008C43ED">
      <w:pPr>
        <w:pStyle w:val="ListParagraph"/>
        <w:rPr>
          <w:rFonts w:ascii="Calibri" w:eastAsia="Calibri" w:hAnsi="Calibri" w:cs="Calibri"/>
          <w:sz w:val="20"/>
          <w:szCs w:val="20"/>
        </w:rPr>
      </w:pPr>
    </w:p>
    <w:p w14:paraId="6BF8D3C1" w14:textId="10A4DFB4" w:rsidR="008751AD" w:rsidRPr="006123F9" w:rsidRDefault="008751AD" w:rsidP="008751AD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 xml:space="preserve">Provide </w:t>
      </w:r>
      <w:r>
        <w:rPr>
          <w:rFonts w:ascii="Calibri" w:eastAsia="Calibri" w:hAnsi="Calibri" w:cs="Calibri"/>
          <w:sz w:val="20"/>
          <w:szCs w:val="20"/>
        </w:rPr>
        <w:t>uncluttered</w:t>
      </w:r>
      <w:r w:rsidRPr="006123F9">
        <w:rPr>
          <w:rFonts w:ascii="Calibri" w:eastAsia="Calibri" w:hAnsi="Calibri" w:cs="Calibri"/>
          <w:sz w:val="20"/>
          <w:szCs w:val="20"/>
        </w:rPr>
        <w:t xml:space="preserve"> indoor and outdoor pathways with smooth surfaces to encourage </w:t>
      </w:r>
      <w:r>
        <w:rPr>
          <w:rFonts w:ascii="Calibri" w:eastAsia="Calibri" w:hAnsi="Calibri" w:cs="Calibri"/>
          <w:sz w:val="20"/>
          <w:szCs w:val="20"/>
        </w:rPr>
        <w:t xml:space="preserve">safe </w:t>
      </w:r>
      <w:r w:rsidRPr="006123F9">
        <w:rPr>
          <w:rFonts w:ascii="Calibri" w:eastAsia="Calibri" w:hAnsi="Calibri" w:cs="Calibri"/>
          <w:sz w:val="20"/>
          <w:szCs w:val="20"/>
        </w:rPr>
        <w:t>mobility</w:t>
      </w:r>
      <w:r>
        <w:rPr>
          <w:rFonts w:ascii="Calibri" w:eastAsia="Calibri" w:hAnsi="Calibri" w:cs="Calibri"/>
          <w:sz w:val="20"/>
          <w:szCs w:val="20"/>
        </w:rPr>
        <w:t>, especially if the person with dementia gets lost.</w:t>
      </w:r>
    </w:p>
    <w:p w14:paraId="2ACA0C9F" w14:textId="77777777" w:rsidR="008751AD" w:rsidRPr="008751AD" w:rsidRDefault="008751AD" w:rsidP="008C43ED">
      <w:pPr>
        <w:spacing w:line="240" w:lineRule="exact"/>
        <w:ind w:left="1150"/>
        <w:jc w:val="right"/>
        <w:rPr>
          <w:rFonts w:ascii="Calibri" w:eastAsia="Calibri" w:hAnsi="Calibri" w:cs="Calibri"/>
          <w:sz w:val="20"/>
          <w:szCs w:val="20"/>
        </w:rPr>
      </w:pPr>
    </w:p>
    <w:p w14:paraId="3DD38927" w14:textId="0AF89E00" w:rsidR="006123F9" w:rsidRDefault="006123F9" w:rsidP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 xml:space="preserve">Create spaces that </w:t>
      </w:r>
      <w:r w:rsidR="00F90A24">
        <w:rPr>
          <w:rFonts w:ascii="Calibri" w:eastAsia="Calibri" w:hAnsi="Calibri" w:cs="Calibri"/>
          <w:sz w:val="20"/>
          <w:szCs w:val="20"/>
        </w:rPr>
        <w:t>optimize</w:t>
      </w:r>
      <w:r w:rsidRPr="006123F9">
        <w:rPr>
          <w:rFonts w:ascii="Calibri" w:eastAsia="Calibri" w:hAnsi="Calibri" w:cs="Calibri"/>
          <w:sz w:val="20"/>
          <w:szCs w:val="20"/>
        </w:rPr>
        <w:t xml:space="preserve"> </w:t>
      </w:r>
      <w:r w:rsidR="00F90A24">
        <w:rPr>
          <w:rFonts w:ascii="Calibri" w:eastAsia="Calibri" w:hAnsi="Calibri" w:cs="Calibri"/>
          <w:sz w:val="20"/>
          <w:szCs w:val="20"/>
        </w:rPr>
        <w:t xml:space="preserve">appropriate </w:t>
      </w:r>
      <w:r w:rsidRPr="006123F9">
        <w:rPr>
          <w:rFonts w:ascii="Calibri" w:eastAsia="Calibri" w:hAnsi="Calibri" w:cs="Calibri"/>
          <w:sz w:val="20"/>
          <w:szCs w:val="20"/>
        </w:rPr>
        <w:t>stimulation</w:t>
      </w:r>
      <w:r w:rsidR="00F90A24">
        <w:rPr>
          <w:rFonts w:ascii="Calibri" w:eastAsia="Calibri" w:hAnsi="Calibri" w:cs="Calibri"/>
          <w:sz w:val="20"/>
          <w:szCs w:val="20"/>
        </w:rPr>
        <w:t>.</w:t>
      </w:r>
      <w:r w:rsidRPr="006123F9">
        <w:rPr>
          <w:rFonts w:ascii="Calibri" w:eastAsia="Calibri" w:hAnsi="Calibri" w:cs="Calibri"/>
          <w:sz w:val="20"/>
          <w:szCs w:val="20"/>
        </w:rPr>
        <w:t xml:space="preserve"> </w:t>
      </w:r>
      <w:r w:rsidR="00F90A24">
        <w:rPr>
          <w:rFonts w:ascii="Calibri" w:eastAsia="Calibri" w:hAnsi="Calibri" w:cs="Calibri"/>
          <w:sz w:val="20"/>
          <w:szCs w:val="20"/>
        </w:rPr>
        <w:t>C</w:t>
      </w:r>
      <w:r w:rsidRPr="006123F9">
        <w:rPr>
          <w:rFonts w:ascii="Calibri" w:eastAsia="Calibri" w:hAnsi="Calibri" w:cs="Calibri"/>
          <w:sz w:val="20"/>
          <w:szCs w:val="20"/>
        </w:rPr>
        <w:t>onsider strategies t</w:t>
      </w:r>
      <w:r w:rsidR="00F90A24">
        <w:rPr>
          <w:rFonts w:ascii="Calibri" w:eastAsia="Calibri" w:hAnsi="Calibri" w:cs="Calibri"/>
          <w:sz w:val="20"/>
          <w:szCs w:val="20"/>
        </w:rPr>
        <w:t>hat</w:t>
      </w:r>
      <w:r w:rsidRPr="006123F9">
        <w:rPr>
          <w:rFonts w:ascii="Calibri" w:eastAsia="Calibri" w:hAnsi="Calibri" w:cs="Calibri"/>
          <w:sz w:val="20"/>
          <w:szCs w:val="20"/>
        </w:rPr>
        <w:t xml:space="preserve"> support socialization but </w:t>
      </w:r>
      <w:r w:rsidR="00DA64C4" w:rsidRPr="006123F9">
        <w:rPr>
          <w:rFonts w:ascii="Calibri" w:eastAsia="Calibri" w:hAnsi="Calibri" w:cs="Calibri"/>
          <w:sz w:val="20"/>
          <w:szCs w:val="20"/>
        </w:rPr>
        <w:t>also provide</w:t>
      </w:r>
      <w:r w:rsidRPr="006123F9">
        <w:rPr>
          <w:rFonts w:ascii="Calibri" w:eastAsia="Calibri" w:hAnsi="Calibri" w:cs="Calibri"/>
          <w:sz w:val="20"/>
          <w:szCs w:val="20"/>
        </w:rPr>
        <w:t xml:space="preserve"> quiet spaces to be alone.</w:t>
      </w:r>
    </w:p>
    <w:p w14:paraId="73F65D14" w14:textId="77777777" w:rsidR="00F90A24" w:rsidRPr="006123F9" w:rsidRDefault="00F90A24" w:rsidP="008C43ED">
      <w:pPr>
        <w:spacing w:line="240" w:lineRule="exact"/>
        <w:rPr>
          <w:rFonts w:ascii="Calibri" w:eastAsia="Calibri" w:hAnsi="Calibri" w:cs="Calibri"/>
          <w:sz w:val="20"/>
          <w:szCs w:val="20"/>
        </w:rPr>
      </w:pPr>
    </w:p>
    <w:p w14:paraId="77416924" w14:textId="7E04F02C" w:rsidR="006123F9" w:rsidRDefault="006123F9" w:rsidP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</w:pPr>
      <w:r w:rsidRPr="006123F9">
        <w:rPr>
          <w:rFonts w:ascii="Calibri" w:eastAsia="Calibri" w:hAnsi="Calibri" w:cs="Calibri"/>
          <w:sz w:val="20"/>
          <w:szCs w:val="20"/>
        </w:rPr>
        <w:t>Give access to outdoors with opportunities for familiar activities, such as gardening.</w:t>
      </w:r>
    </w:p>
    <w:p w14:paraId="62FE0DF3" w14:textId="77777777" w:rsidR="00F90A24" w:rsidRPr="006123F9" w:rsidRDefault="00F90A24" w:rsidP="008C43ED">
      <w:pPr>
        <w:spacing w:line="240" w:lineRule="exact"/>
        <w:rPr>
          <w:rFonts w:ascii="Calibri" w:eastAsia="Calibri" w:hAnsi="Calibri" w:cs="Calibri"/>
          <w:sz w:val="20"/>
          <w:szCs w:val="20"/>
        </w:rPr>
      </w:pPr>
    </w:p>
    <w:p w14:paraId="236B9153" w14:textId="7DDEAD1E" w:rsidR="006123F9" w:rsidRPr="00BC67D4" w:rsidRDefault="006123F9" w:rsidP="006123F9">
      <w:pPr>
        <w:numPr>
          <w:ilvl w:val="2"/>
          <w:numId w:val="3"/>
        </w:numPr>
        <w:spacing w:line="240" w:lineRule="exact"/>
        <w:rPr>
          <w:rFonts w:ascii="Calibri" w:eastAsia="Calibri" w:hAnsi="Calibri" w:cs="Calibri"/>
          <w:sz w:val="20"/>
          <w:szCs w:val="20"/>
        </w:rPr>
        <w:sectPr w:rsidR="006123F9" w:rsidRPr="00BC67D4" w:rsidSect="0022176F">
          <w:type w:val="continuous"/>
          <w:pgSz w:w="12240" w:h="15840"/>
          <w:pgMar w:top="619" w:right="619" w:bottom="274" w:left="619" w:header="720" w:footer="720" w:gutter="0"/>
          <w:cols w:num="2" w:space="87" w:equalWidth="0">
            <w:col w:w="5342" w:space="87"/>
            <w:col w:w="5573"/>
          </w:cols>
        </w:sectPr>
      </w:pPr>
      <w:r w:rsidRPr="006123F9">
        <w:rPr>
          <w:rFonts w:ascii="Calibri" w:eastAsia="Calibri" w:hAnsi="Calibri" w:cs="Calibri"/>
          <w:sz w:val="20"/>
          <w:szCs w:val="20"/>
        </w:rPr>
        <w:t>Use technology to promote independence (e.g., motion sensors to reduce falls, electronic tracking devices, communication devices, alarms triggered by water leve</w:t>
      </w:r>
      <w:r w:rsidR="00F90A24">
        <w:rPr>
          <w:rFonts w:ascii="Calibri" w:eastAsia="Calibri" w:hAnsi="Calibri" w:cs="Calibri"/>
          <w:sz w:val="20"/>
          <w:szCs w:val="20"/>
        </w:rPr>
        <w:t>l</w:t>
      </w:r>
      <w:r w:rsidRPr="006123F9">
        <w:rPr>
          <w:rFonts w:ascii="Calibri" w:eastAsia="Calibri" w:hAnsi="Calibri" w:cs="Calibri"/>
          <w:sz w:val="20"/>
          <w:szCs w:val="20"/>
        </w:rPr>
        <w:t>, talking labels/touch screens).</w:t>
      </w:r>
    </w:p>
    <w:p w14:paraId="70B2F1BE" w14:textId="77777777" w:rsidR="009770CE" w:rsidRDefault="009770CE">
      <w:pPr>
        <w:rPr>
          <w:rFonts w:ascii="Calibri" w:eastAsia="Calibri" w:hAnsi="Calibri" w:cs="Calibri"/>
          <w:sz w:val="17"/>
          <w:szCs w:val="17"/>
        </w:rPr>
        <w:sectPr w:rsidR="009770CE" w:rsidSect="0022176F">
          <w:pgSz w:w="12240" w:h="15840"/>
          <w:pgMar w:top="720" w:right="620" w:bottom="280" w:left="620" w:header="720" w:footer="720" w:gutter="0"/>
          <w:cols w:num="2" w:space="87" w:equalWidth="0">
            <w:col w:w="5342" w:space="87"/>
            <w:col w:w="5573"/>
          </w:cols>
        </w:sectPr>
      </w:pPr>
    </w:p>
    <w:p w14:paraId="1BF10900" w14:textId="77777777" w:rsidR="009770CE" w:rsidRDefault="009770CE">
      <w:pPr>
        <w:spacing w:before="12"/>
        <w:rPr>
          <w:rFonts w:ascii="Calibri" w:eastAsia="Calibri" w:hAnsi="Calibri" w:cs="Calibri"/>
          <w:sz w:val="21"/>
          <w:szCs w:val="21"/>
        </w:rPr>
      </w:pPr>
    </w:p>
    <w:p w14:paraId="08F30BF6" w14:textId="77777777" w:rsidR="009770CE" w:rsidRDefault="001346EE">
      <w:pPr>
        <w:ind w:left="10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0B80BD89" wp14:editId="64F3D542">
                <wp:extent cx="6856730" cy="521335"/>
                <wp:effectExtent l="0" t="0" r="1270" b="2540"/>
                <wp:docPr id="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7A020" w14:textId="77777777" w:rsidR="009770CE" w:rsidRDefault="003E1727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bookmarkStart w:id="0" w:name="_Hlk40705059"/>
                            <w:bookmarkStart w:id="1" w:name="_Hlk40705060"/>
                            <w:bookmarkStart w:id="2" w:name="_Hlk40705061"/>
                            <w:bookmarkStart w:id="3" w:name="_Hlk40705062"/>
                            <w:bookmarkStart w:id="4" w:name="_Hlk40705063"/>
                            <w:bookmarkStart w:id="5" w:name="_Hlk40705064"/>
                            <w:bookmarkStart w:id="6" w:name="_Hlk40705732"/>
                            <w:bookmarkStart w:id="7" w:name="_Hlk40705733"/>
                            <w:bookmarkStart w:id="8" w:name="_Hlk40705738"/>
                            <w:bookmarkStart w:id="9" w:name="_Hlk40705739"/>
                            <w:r>
                              <w:rPr>
                                <w:rFonts w:ascii="Calibri"/>
                                <w:color w:val="7A2674"/>
                                <w:spacing w:val="-3"/>
                                <w:sz w:val="36"/>
                              </w:rPr>
                              <w:t>References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B80BD89" id="Text Box 58" o:spid="_x0000_s1067" type="#_x0000_t202" style="width:539.9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" fillcolor="#dcf1f8" stroked="f">
                <v:textbox inset="0,0,0,0">
                  <w:txbxContent>
                    <w:p w14:paraId="7AD7A020" w14:textId="77777777" w:rsidR="009770CE" w:rsidRDefault="003E1727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bookmarkStart w:id="10" w:name="_Hlk40705059"/>
                      <w:bookmarkStart w:id="11" w:name="_Hlk40705060"/>
                      <w:bookmarkStart w:id="12" w:name="_Hlk40705061"/>
                      <w:bookmarkStart w:id="13" w:name="_Hlk40705062"/>
                      <w:bookmarkStart w:id="14" w:name="_Hlk40705063"/>
                      <w:bookmarkStart w:id="15" w:name="_Hlk40705064"/>
                      <w:bookmarkStart w:id="16" w:name="_Hlk40705732"/>
                      <w:bookmarkStart w:id="17" w:name="_Hlk40705733"/>
                      <w:bookmarkStart w:id="18" w:name="_Hlk40705738"/>
                      <w:bookmarkStart w:id="19" w:name="_Hlk40705739"/>
                      <w:r>
                        <w:rPr>
                          <w:rFonts w:ascii="Calibri"/>
                          <w:color w:val="7A2674"/>
                          <w:spacing w:val="-3"/>
                          <w:sz w:val="36"/>
                        </w:rPr>
                        <w:t>References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  <w10:anchorlock/>
              </v:shape>
            </w:pict>
          </mc:Fallback>
        </mc:AlternateContent>
      </w:r>
    </w:p>
    <w:p w14:paraId="6F1E905D" w14:textId="77777777" w:rsidR="009770CE" w:rsidRDefault="009770CE">
      <w:pPr>
        <w:spacing w:before="10"/>
        <w:rPr>
          <w:rFonts w:ascii="Calibri" w:eastAsia="Calibri" w:hAnsi="Calibri" w:cs="Calibri"/>
          <w:sz w:val="18"/>
          <w:szCs w:val="18"/>
        </w:rPr>
      </w:pPr>
    </w:p>
    <w:p w14:paraId="0295423D" w14:textId="77777777" w:rsidR="009770CE" w:rsidRDefault="009770CE">
      <w:pPr>
        <w:rPr>
          <w:rFonts w:ascii="Calibri" w:eastAsia="Calibri" w:hAnsi="Calibri" w:cs="Calibri"/>
          <w:sz w:val="18"/>
          <w:szCs w:val="18"/>
        </w:rPr>
        <w:sectPr w:rsidR="009770CE" w:rsidSect="0022176F">
          <w:type w:val="continuous"/>
          <w:pgSz w:w="12240" w:h="15840"/>
          <w:pgMar w:top="1500" w:right="620" w:bottom="280" w:left="620" w:header="720" w:footer="720" w:gutter="0"/>
          <w:cols w:num="2" w:space="87" w:equalWidth="0">
            <w:col w:w="5342" w:space="87"/>
            <w:col w:w="5573"/>
          </w:cols>
        </w:sectPr>
      </w:pPr>
    </w:p>
    <w:p w14:paraId="331ADAC7" w14:textId="77777777" w:rsidR="009770CE" w:rsidRPr="000A62A8" w:rsidRDefault="003E1727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69"/>
        <w:ind w:right="178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Association, Know the 10 Signs </w:t>
      </w:r>
      <w:hyperlink r:id="rId13" w:history="1">
        <w:r w:rsidR="005E49C0" w:rsidRPr="000A62A8">
          <w:rPr>
            <w:rStyle w:val="Hyperlink"/>
            <w:rFonts w:ascii="Calibri" w:eastAsia="Calibri" w:hAnsi="Calibri" w:cs="Calibri"/>
            <w:spacing w:val="-1"/>
            <w:sz w:val="18"/>
            <w:szCs w:val="18"/>
          </w:rPr>
          <w:t>http://www.alz.org/alzheimers_disease_10_signs_of_</w:t>
        </w:r>
        <w:r w:rsidR="005E49C0" w:rsidRPr="000A62A8">
          <w:rPr>
            <w:rStyle w:val="Hyperlink"/>
            <w:rFonts w:ascii="Calibri" w:eastAsia="Calibri" w:hAnsi="Calibri" w:cs="Calibri"/>
            <w:sz w:val="18"/>
            <w:szCs w:val="18"/>
          </w:rPr>
          <w:t>alzheimers.asp</w:t>
        </w:r>
      </w:hyperlink>
      <w:r w:rsidR="005E49C0" w:rsidRPr="000A62A8">
        <w:rPr>
          <w:rFonts w:ascii="Calibri" w:eastAsia="Calibri" w:hAnsi="Calibri" w:cs="Calibri"/>
          <w:color w:val="231F20"/>
          <w:sz w:val="18"/>
          <w:szCs w:val="18"/>
        </w:rPr>
        <w:t xml:space="preserve"> </w:t>
      </w:r>
    </w:p>
    <w:p w14:paraId="2847DC1D" w14:textId="77777777" w:rsidR="009770CE" w:rsidRPr="000A62A8" w:rsidRDefault="003E1727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90"/>
        <w:ind w:right="68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Society, Communicating </w:t>
      </w:r>
      <w:hyperlink r:id="rId14" w:history="1">
        <w:r w:rsidR="005E49C0" w:rsidRPr="000A62A8">
          <w:rPr>
            <w:rStyle w:val="Hyperlink"/>
            <w:sz w:val="18"/>
            <w:szCs w:val="18"/>
          </w:rPr>
          <w:t>https://www.alzheimers.org.uk/info/20064/symptoms/90/communicating_and_language</w:t>
        </w:r>
      </w:hyperlink>
      <w:r w:rsidR="005E49C0" w:rsidRPr="000A62A8">
        <w:rPr>
          <w:sz w:val="18"/>
          <w:szCs w:val="18"/>
        </w:rPr>
        <w:t xml:space="preserve"> </w:t>
      </w:r>
    </w:p>
    <w:p w14:paraId="67D40A84" w14:textId="77777777" w:rsidR="009770CE" w:rsidRPr="000A62A8" w:rsidRDefault="003E1727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90"/>
        <w:ind w:right="64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Home Instead Business Training, Alzheimer’s Friendly Business online course </w:t>
      </w:r>
      <w:hyperlink r:id="rId15" w:history="1">
        <w:r w:rsidR="005E49C0" w:rsidRPr="000A62A8">
          <w:rPr>
            <w:rStyle w:val="Hyperlink"/>
            <w:sz w:val="18"/>
            <w:szCs w:val="18"/>
          </w:rPr>
          <w:t>http://www.helpforalzheimersfamilies.com/alzheimers-care-training/alzheimers-friendly-business-training/</w:t>
        </w:r>
      </w:hyperlink>
      <w:r w:rsidR="005E49C0" w:rsidRPr="000A62A8">
        <w:rPr>
          <w:sz w:val="18"/>
          <w:szCs w:val="18"/>
        </w:rPr>
        <w:t xml:space="preserve"> </w:t>
      </w:r>
    </w:p>
    <w:p w14:paraId="4CA45CD1" w14:textId="77777777" w:rsidR="009770CE" w:rsidRPr="000A62A8" w:rsidRDefault="003E1727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90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/>
          <w:b/>
          <w:color w:val="231F20"/>
          <w:sz w:val="18"/>
          <w:szCs w:val="18"/>
        </w:rPr>
        <w:t>Dementia Initiative, Dementia Care: The</w:t>
      </w:r>
      <w:r w:rsidRPr="000A62A8">
        <w:rPr>
          <w:rFonts w:ascii="Calibri"/>
          <w:b/>
          <w:color w:val="231F20"/>
          <w:spacing w:val="-13"/>
          <w:sz w:val="18"/>
          <w:szCs w:val="18"/>
        </w:rPr>
        <w:t xml:space="preserve"> </w:t>
      </w:r>
      <w:r w:rsidRPr="000A62A8">
        <w:rPr>
          <w:rFonts w:ascii="Calibri"/>
          <w:b/>
          <w:color w:val="231F20"/>
          <w:sz w:val="18"/>
          <w:szCs w:val="18"/>
        </w:rPr>
        <w:t>Quality</w:t>
      </w:r>
      <w:r w:rsidRPr="000A62A8">
        <w:rPr>
          <w:rFonts w:ascii="Calibri"/>
          <w:b/>
          <w:color w:val="231F20"/>
          <w:spacing w:val="-3"/>
          <w:sz w:val="18"/>
          <w:szCs w:val="18"/>
        </w:rPr>
        <w:t xml:space="preserve"> </w:t>
      </w:r>
      <w:r w:rsidRPr="000A62A8">
        <w:rPr>
          <w:rFonts w:ascii="Calibri"/>
          <w:b/>
          <w:color w:val="231F20"/>
          <w:sz w:val="18"/>
          <w:szCs w:val="18"/>
        </w:rPr>
        <w:t xml:space="preserve">Chasm </w:t>
      </w:r>
      <w:hyperlink r:id="rId16" w:history="1">
        <w:r w:rsidR="005E49C0" w:rsidRPr="000A62A8">
          <w:rPr>
            <w:rStyle w:val="Hyperlink"/>
            <w:sz w:val="18"/>
            <w:szCs w:val="18"/>
          </w:rPr>
          <w:t>http://www.nursinghometoolkit.com/additionalresources/DementiaCare-TheQualityChasm-AWhitePaper.pdf</w:t>
        </w:r>
      </w:hyperlink>
      <w:r w:rsidR="005E49C0" w:rsidRPr="000A62A8">
        <w:rPr>
          <w:sz w:val="18"/>
          <w:szCs w:val="18"/>
        </w:rPr>
        <w:t xml:space="preserve"> </w:t>
      </w:r>
    </w:p>
    <w:p w14:paraId="5889A939" w14:textId="40BE19C2" w:rsidR="009770CE" w:rsidRPr="000A62A8" w:rsidRDefault="003E1727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90"/>
        <w:ind w:right="148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>Alzheimer’s Association, Dementia Care Practice Recommendations for Assisted Living Residences</w:t>
      </w:r>
      <w:r w:rsidRPr="000A62A8">
        <w:rPr>
          <w:rFonts w:ascii="Calibri" w:eastAsia="Calibri" w:hAnsi="Calibri" w:cs="Calibri"/>
          <w:b/>
          <w:bCs/>
          <w:color w:val="231F20"/>
          <w:spacing w:val="-19"/>
          <w:sz w:val="18"/>
          <w:szCs w:val="18"/>
        </w:rPr>
        <w:t xml:space="preserve"> </w:t>
      </w: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>and Nursing Homes</w:t>
      </w:r>
      <w:r w:rsidR="00126F8B">
        <w:rPr>
          <w:rFonts w:ascii="Calibri" w:eastAsia="Calibri" w:hAnsi="Calibri" w:cs="Calibri"/>
          <w:b/>
          <w:bCs/>
          <w:color w:val="231F20"/>
          <w:sz w:val="18"/>
          <w:szCs w:val="18"/>
        </w:rPr>
        <w:t>, Phase 1 &amp; 2</w:t>
      </w: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</w:t>
      </w:r>
      <w:hyperlink r:id="rId17" w:history="1">
        <w:r w:rsidR="005E49C0" w:rsidRPr="000A62A8">
          <w:rPr>
            <w:rStyle w:val="Hyperlink"/>
            <w:sz w:val="18"/>
            <w:szCs w:val="18"/>
          </w:rPr>
          <w:t>https://www.alz.org/national/documents/brochure_DCPRphases1n2.pdf</w:t>
        </w:r>
      </w:hyperlink>
      <w:r w:rsidR="005E49C0" w:rsidRPr="000A62A8">
        <w:rPr>
          <w:sz w:val="18"/>
          <w:szCs w:val="18"/>
        </w:rPr>
        <w:t xml:space="preserve"> </w:t>
      </w:r>
    </w:p>
    <w:p w14:paraId="342DCDBE" w14:textId="35CFA74F" w:rsidR="000A62A8" w:rsidRPr="008C43ED" w:rsidRDefault="000A62A8" w:rsidP="008C43ED">
      <w:pPr>
        <w:tabs>
          <w:tab w:val="left" w:pos="799"/>
        </w:tabs>
        <w:spacing w:before="90"/>
        <w:rPr>
          <w:rFonts w:ascii="Calibri" w:eastAsia="Calibri" w:hAnsi="Calibri" w:cs="Calibri"/>
          <w:strike/>
          <w:sz w:val="18"/>
          <w:szCs w:val="18"/>
        </w:rPr>
      </w:pPr>
    </w:p>
    <w:p w14:paraId="5C3ACA4A" w14:textId="77777777" w:rsidR="009770CE" w:rsidRPr="000A62A8" w:rsidRDefault="000A62A8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69"/>
        <w:ind w:right="802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Alzheimer’s Association, Dementia Care Practice Recommendations for Assisted Living Residences and Nursing Homes Phase 3 End-of-Life Care </w:t>
      </w:r>
      <w:hyperlink r:id="rId18" w:history="1">
        <w:r w:rsidRPr="000A62A8">
          <w:rPr>
            <w:rStyle w:val="Hyperlink"/>
            <w:rFonts w:ascii="Calibri" w:eastAsia="Calibri" w:hAnsi="Calibri" w:cs="Calibri"/>
            <w:sz w:val="18"/>
            <w:szCs w:val="18"/>
          </w:rPr>
          <w:t>https://www.alz.org/national/documents/brochure_dcprphase3.pdf</w:t>
        </w:r>
      </w:hyperlink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 </w:t>
      </w:r>
    </w:p>
    <w:p w14:paraId="566F51AC" w14:textId="62A46151" w:rsidR="009770CE" w:rsidRPr="000A62A8" w:rsidRDefault="003E1727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90"/>
        <w:ind w:right="550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/>
          <w:b/>
          <w:color w:val="231F20"/>
          <w:sz w:val="18"/>
          <w:szCs w:val="18"/>
        </w:rPr>
        <w:t>British Columbia Health and Human Services, Best Practice Guideline for Accommodating and Managing Behavioral and Psychological Symptoms of Dementia</w:t>
      </w:r>
      <w:r w:rsidRPr="000A62A8">
        <w:rPr>
          <w:rFonts w:ascii="Calibri"/>
          <w:b/>
          <w:color w:val="231F20"/>
          <w:spacing w:val="-27"/>
          <w:sz w:val="18"/>
          <w:szCs w:val="18"/>
        </w:rPr>
        <w:t xml:space="preserve"> </w:t>
      </w:r>
      <w:r w:rsidRPr="000A62A8">
        <w:rPr>
          <w:rFonts w:ascii="Calibri"/>
          <w:b/>
          <w:color w:val="231F20"/>
          <w:sz w:val="18"/>
          <w:szCs w:val="18"/>
        </w:rPr>
        <w:t xml:space="preserve">in Residential Care </w:t>
      </w:r>
      <w:hyperlink r:id="rId19" w:history="1">
        <w:r w:rsidR="005E49C0" w:rsidRPr="000A62A8">
          <w:rPr>
            <w:rStyle w:val="Hyperlink"/>
            <w:sz w:val="18"/>
            <w:szCs w:val="18"/>
          </w:rPr>
          <w:t>http://www.health.gov.bc.ca/library/publications/year/2012/bpsd-guideline.pdf</w:t>
        </w:r>
      </w:hyperlink>
      <w:r w:rsidR="005E49C0" w:rsidRPr="000A62A8">
        <w:rPr>
          <w:sz w:val="18"/>
          <w:szCs w:val="18"/>
        </w:rPr>
        <w:t xml:space="preserve"> </w:t>
      </w:r>
    </w:p>
    <w:p w14:paraId="307C4AA9" w14:textId="77777777" w:rsidR="009770CE" w:rsidRPr="000A62A8" w:rsidRDefault="003E1727" w:rsidP="00960CBB">
      <w:pPr>
        <w:pStyle w:val="ListParagraph"/>
        <w:numPr>
          <w:ilvl w:val="0"/>
          <w:numId w:val="19"/>
        </w:numPr>
        <w:tabs>
          <w:tab w:val="left" w:pos="799"/>
        </w:tabs>
        <w:spacing w:before="90"/>
        <w:ind w:right="466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>The King’s Fund, Developing Supportive Design for</w:t>
      </w:r>
      <w:r w:rsidRPr="000A62A8">
        <w:rPr>
          <w:rFonts w:ascii="Calibri" w:eastAsia="Calibri" w:hAnsi="Calibri" w:cs="Calibri"/>
          <w:b/>
          <w:bCs/>
          <w:color w:val="231F20"/>
          <w:spacing w:val="-18"/>
          <w:sz w:val="18"/>
          <w:szCs w:val="18"/>
        </w:rPr>
        <w:t xml:space="preserve"> </w:t>
      </w:r>
      <w:r w:rsidRPr="000A62A8">
        <w:rPr>
          <w:rFonts w:ascii="Calibri" w:eastAsia="Calibri" w:hAnsi="Calibri" w:cs="Calibri"/>
          <w:b/>
          <w:bCs/>
          <w:color w:val="231F20"/>
          <w:sz w:val="18"/>
          <w:szCs w:val="18"/>
        </w:rPr>
        <w:t xml:space="preserve">People with Dementia </w:t>
      </w:r>
      <w:hyperlink r:id="rId20" w:anchor="tool" w:history="1">
        <w:r w:rsidR="005E49C0" w:rsidRPr="000A62A8">
          <w:rPr>
            <w:rStyle w:val="Hyperlink"/>
            <w:rFonts w:ascii="Calibri" w:eastAsia="Calibri" w:hAnsi="Calibri" w:cs="Calibri"/>
            <w:sz w:val="18"/>
            <w:szCs w:val="18"/>
          </w:rPr>
          <w:t>http://www.kingsfund.org.uk/projects/enhancing-healing-environment/ehe-design-dementia?dm_i=21AC,2WEIH,GTHKYS,AHKU0,1#tool</w:t>
        </w:r>
      </w:hyperlink>
      <w:r w:rsidR="005E49C0" w:rsidRPr="000A62A8">
        <w:rPr>
          <w:rFonts w:ascii="Calibri" w:eastAsia="Calibri" w:hAnsi="Calibri" w:cs="Calibri"/>
          <w:color w:val="231F20"/>
          <w:sz w:val="18"/>
          <w:szCs w:val="18"/>
        </w:rPr>
        <w:t xml:space="preserve"> </w:t>
      </w:r>
    </w:p>
    <w:p w14:paraId="2A537F92" w14:textId="66CE0CE7" w:rsidR="00990CEE" w:rsidRPr="00B60235" w:rsidRDefault="003E1727" w:rsidP="00B60235">
      <w:pPr>
        <w:pStyle w:val="ListParagraph"/>
        <w:numPr>
          <w:ilvl w:val="0"/>
          <w:numId w:val="19"/>
        </w:numPr>
        <w:tabs>
          <w:tab w:val="left" w:pos="799"/>
        </w:tabs>
        <w:spacing w:before="90"/>
        <w:rPr>
          <w:rFonts w:ascii="Calibri" w:eastAsia="Calibri" w:hAnsi="Calibri" w:cs="Calibri"/>
          <w:sz w:val="18"/>
          <w:szCs w:val="18"/>
        </w:rPr>
      </w:pPr>
      <w:r w:rsidRPr="000A62A8">
        <w:rPr>
          <w:rFonts w:ascii="Calibri"/>
          <w:b/>
          <w:color w:val="231F20"/>
          <w:sz w:val="18"/>
          <w:szCs w:val="18"/>
        </w:rPr>
        <w:t>Dementia Enabling Environment</w:t>
      </w:r>
      <w:r w:rsidRPr="000A62A8">
        <w:rPr>
          <w:rFonts w:ascii="Calibri"/>
          <w:b/>
          <w:color w:val="231F20"/>
          <w:spacing w:val="-16"/>
          <w:sz w:val="18"/>
          <w:szCs w:val="18"/>
        </w:rPr>
        <w:t xml:space="preserve"> </w:t>
      </w:r>
      <w:r w:rsidRPr="000A62A8">
        <w:rPr>
          <w:rFonts w:ascii="Calibri"/>
          <w:b/>
          <w:color w:val="231F20"/>
          <w:sz w:val="18"/>
          <w:szCs w:val="18"/>
        </w:rPr>
        <w:t>Project</w:t>
      </w:r>
      <w:r w:rsidR="00B60235">
        <w:rPr>
          <w:rFonts w:ascii="Calibri"/>
          <w:b/>
          <w:color w:val="231F20"/>
          <w:sz w:val="18"/>
          <w:szCs w:val="18"/>
        </w:rPr>
        <w:br/>
      </w:r>
      <w:hyperlink r:id="rId21" w:history="1">
        <w:r w:rsidR="00B60235" w:rsidRPr="008C3470">
          <w:rPr>
            <w:rStyle w:val="Hyperlink"/>
            <w:rFonts w:ascii="Calibri"/>
            <w:sz w:val="18"/>
            <w:szCs w:val="18"/>
          </w:rPr>
          <w:t>http://www.enablingenvironments.com.au/</w:t>
        </w:r>
      </w:hyperlink>
    </w:p>
    <w:p w14:paraId="6051BD95" w14:textId="77777777" w:rsidR="003C4232" w:rsidRDefault="003C4232" w:rsidP="00960CBB">
      <w:pPr>
        <w:ind w:right="430"/>
        <w:rPr>
          <w:rFonts w:ascii="Calibri"/>
          <w:sz w:val="18"/>
          <w:szCs w:val="18"/>
        </w:rPr>
      </w:pPr>
    </w:p>
    <w:p w14:paraId="3AE2EA26" w14:textId="77777777" w:rsidR="003C4232" w:rsidRDefault="003C4232" w:rsidP="00990CEE">
      <w:pPr>
        <w:ind w:left="798" w:right="430"/>
        <w:rPr>
          <w:rFonts w:ascii="Calibri"/>
          <w:sz w:val="18"/>
          <w:szCs w:val="18"/>
        </w:rPr>
        <w:sectPr w:rsidR="003C4232" w:rsidSect="0022176F">
          <w:type w:val="continuous"/>
          <w:pgSz w:w="12240" w:h="15840"/>
          <w:pgMar w:top="1500" w:right="620" w:bottom="280" w:left="620" w:header="720" w:footer="720" w:gutter="0"/>
          <w:cols w:num="2" w:space="87" w:equalWidth="0">
            <w:col w:w="5342" w:space="87"/>
            <w:col w:w="5573"/>
          </w:cols>
        </w:sectPr>
      </w:pPr>
    </w:p>
    <w:p w14:paraId="2E3D98A9" w14:textId="77777777" w:rsidR="003C4232" w:rsidRDefault="003C4232" w:rsidP="00990CEE">
      <w:pPr>
        <w:ind w:left="798" w:right="430"/>
        <w:rPr>
          <w:rFonts w:ascii="Calibri"/>
          <w:sz w:val="18"/>
          <w:szCs w:val="18"/>
        </w:rPr>
      </w:pPr>
    </w:p>
    <w:p w14:paraId="0C16519B" w14:textId="77777777" w:rsidR="003C4232" w:rsidRDefault="003C4232" w:rsidP="003C4232">
      <w:pPr>
        <w:rPr>
          <w:rFonts w:ascii="Calibri"/>
          <w:sz w:val="18"/>
          <w:szCs w:val="18"/>
        </w:rPr>
      </w:pPr>
      <w:r>
        <w:rPr>
          <w:rFonts w:ascii="Calibri" w:eastAsia="Calibri" w:hAnsi="Calibri" w:cs="Calibri"/>
          <w:noProof/>
          <w:sz w:val="20"/>
          <w:szCs w:val="20"/>
        </w:rPr>
        <mc:AlternateContent>
          <mc:Choice Requires="wps">
            <w:drawing>
              <wp:inline distT="0" distB="0" distL="0" distR="0" wp14:anchorId="7949306C" wp14:editId="07D38B36">
                <wp:extent cx="6856730" cy="521335"/>
                <wp:effectExtent l="0" t="2540" r="3175" b="0"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521335"/>
                        </a:xfrm>
                        <a:prstGeom prst="rect">
                          <a:avLst/>
                        </a:prstGeom>
                        <a:solidFill>
                          <a:srgbClr val="DCF1F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60A75" w14:textId="77777777" w:rsidR="003C4232" w:rsidRDefault="003C4232" w:rsidP="003C4232">
                            <w:pPr>
                              <w:spacing w:before="202"/>
                              <w:ind w:left="454"/>
                              <w:rPr>
                                <w:rFonts w:ascii="Calibri" w:eastAsia="Calibri" w:hAnsi="Calibri" w:cs="Calibr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Additional</w:t>
                            </w:r>
                            <w:r>
                              <w:rPr>
                                <w:rFonts w:ascii="Calibri"/>
                                <w:color w:val="7A2674"/>
                                <w:spacing w:val="-1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7A2674"/>
                                <w:sz w:val="36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49306C" id="Text Box 32" o:spid="_x0000_s1068" type="#_x0000_t202" style="width:539.9pt;height:4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" fillcolor="#dcf1f8" stroked="f">
                <v:textbox inset="0,0,0,0">
                  <w:txbxContent>
                    <w:p w14:paraId="17660A75" w14:textId="77777777" w:rsidR="003C4232" w:rsidRDefault="003C4232" w:rsidP="003C4232">
                      <w:pPr>
                        <w:spacing w:before="202"/>
                        <w:ind w:left="454"/>
                        <w:rPr>
                          <w:rFonts w:ascii="Calibri" w:eastAsia="Calibri" w:hAnsi="Calibri" w:cs="Calibri"/>
                          <w:sz w:val="36"/>
                          <w:szCs w:val="36"/>
                        </w:rPr>
                      </w:pPr>
                      <w:r>
                        <w:rPr>
                          <w:rFonts w:ascii="Calibri"/>
                          <w:color w:val="7A2674"/>
                          <w:sz w:val="36"/>
                        </w:rPr>
                        <w:t>Additional</w:t>
                      </w:r>
                      <w:r>
                        <w:rPr>
                          <w:rFonts w:ascii="Calibri"/>
                          <w:color w:val="7A2674"/>
                          <w:spacing w:val="-17"/>
                          <w:sz w:val="36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7A2674"/>
                          <w:sz w:val="36"/>
                        </w:rPr>
                        <w:t>Resources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45625A" w14:textId="77777777" w:rsidR="003C4232" w:rsidRPr="00692254" w:rsidRDefault="003C4232" w:rsidP="003C4232">
      <w:pPr>
        <w:rPr>
          <w:rFonts w:ascii="Calibri"/>
          <w:sz w:val="20"/>
          <w:szCs w:val="20"/>
        </w:rPr>
      </w:pPr>
    </w:p>
    <w:p w14:paraId="390E7D40" w14:textId="08067679" w:rsidR="003B6A4F" w:rsidRPr="001276D2" w:rsidRDefault="00692254" w:rsidP="00692254">
      <w:pPr>
        <w:ind w:left="720"/>
        <w:rPr>
          <w:rFonts w:ascii="Calibri" w:eastAsia="Calibri" w:hAnsi="Calibri" w:cs="Calibri"/>
          <w:bCs/>
          <w:color w:val="7A2674"/>
        </w:rPr>
      </w:pPr>
      <w:r w:rsidRPr="001276D2">
        <w:rPr>
          <w:rFonts w:ascii="Calibri" w:eastAsia="Calibri" w:hAnsi="Calibri" w:cs="Calibri"/>
          <w:bCs/>
          <w:color w:val="000000" w:themeColor="text1"/>
        </w:rPr>
        <w:t xml:space="preserve">For additional resources related to </w:t>
      </w:r>
      <w:r w:rsidR="001276D2" w:rsidRPr="001276D2">
        <w:rPr>
          <w:rFonts w:ascii="Calibri" w:eastAsia="Calibri" w:hAnsi="Calibri" w:cs="Calibri"/>
          <w:bCs/>
          <w:color w:val="000000" w:themeColor="text1"/>
        </w:rPr>
        <w:t xml:space="preserve">the </w:t>
      </w:r>
      <w:r w:rsidRPr="001276D2">
        <w:rPr>
          <w:rFonts w:ascii="Calibri" w:eastAsia="Calibri" w:hAnsi="Calibri" w:cs="Calibri"/>
          <w:bCs/>
          <w:i/>
          <w:iCs/>
          <w:color w:val="000000" w:themeColor="text1"/>
        </w:rPr>
        <w:t>Residential and Specialty Care</w:t>
      </w:r>
      <w:r w:rsidR="001276D2" w:rsidRPr="001276D2">
        <w:rPr>
          <w:rFonts w:ascii="Calibri" w:eastAsia="Calibri" w:hAnsi="Calibri" w:cs="Calibri"/>
          <w:bCs/>
          <w:color w:val="000000" w:themeColor="text1"/>
        </w:rPr>
        <w:t xml:space="preserve"> sector</w:t>
      </w:r>
      <w:r w:rsidRPr="001276D2">
        <w:rPr>
          <w:rFonts w:ascii="Calibri" w:eastAsia="Calibri" w:hAnsi="Calibri" w:cs="Calibri"/>
          <w:bCs/>
          <w:color w:val="000000" w:themeColor="text1"/>
        </w:rPr>
        <w:t xml:space="preserve"> and a host of other community sectors, please visit </w:t>
      </w:r>
      <w:hyperlink r:id="rId22" w:history="1">
        <w:r w:rsidRPr="001276D2">
          <w:rPr>
            <w:rStyle w:val="Hyperlink"/>
            <w:bCs/>
          </w:rPr>
          <w:t>DFA's resource page</w:t>
        </w:r>
      </w:hyperlink>
      <w:r w:rsidRPr="001276D2">
        <w:rPr>
          <w:bCs/>
        </w:rPr>
        <w:t xml:space="preserve">.  </w:t>
      </w:r>
      <w:r w:rsidRPr="001276D2">
        <w:rPr>
          <w:rFonts w:ascii="Calibri" w:eastAsia="Calibri" w:hAnsi="Calibri" w:cs="Calibri"/>
          <w:bCs/>
          <w:color w:val="7A2674"/>
        </w:rPr>
        <w:t xml:space="preserve"> </w:t>
      </w:r>
    </w:p>
    <w:p w14:paraId="051FDEA4" w14:textId="60A5ACA7" w:rsidR="003B6A4F" w:rsidRDefault="00692254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  <w:r w:rsidRPr="00692254">
        <w:rPr>
          <w:rFonts w:ascii="Calibri" w:eastAsia="Calibri" w:hAnsi="Calibri" w:cs="Calibri"/>
          <w:bCs/>
          <w:noProof/>
          <w:color w:val="7A2674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1AB70ECE" wp14:editId="75BA58A1">
            <wp:simplePos x="0" y="0"/>
            <wp:positionH relativeFrom="column">
              <wp:posOffset>247650</wp:posOffset>
            </wp:positionH>
            <wp:positionV relativeFrom="paragraph">
              <wp:posOffset>43180</wp:posOffset>
            </wp:positionV>
            <wp:extent cx="2266950" cy="2228850"/>
            <wp:effectExtent l="0" t="0" r="0" b="0"/>
            <wp:wrapSquare wrapText="bothSides"/>
            <wp:docPr id="1834719887" name="Picture 1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719887" name="Picture 1" descr="A qr code with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11662" w14:textId="78794DAC" w:rsidR="003B6A4F" w:rsidRDefault="003B6A4F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B142E6F" w14:textId="77777777" w:rsidR="00D72C8D" w:rsidRDefault="00D72C8D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F920BD7" w14:textId="35DB74D5" w:rsidR="00D72C8D" w:rsidRDefault="00D72C8D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BBFB831" w14:textId="416AF743" w:rsidR="00692254" w:rsidRPr="00692254" w:rsidRDefault="00692254" w:rsidP="00692254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2071ECA" w14:textId="77777777" w:rsidR="00D72C8D" w:rsidRDefault="00D72C8D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CD3B954" w14:textId="77777777" w:rsidR="00D72C8D" w:rsidRDefault="00D72C8D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A001DF5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7F02946" w14:textId="77777777" w:rsidR="00D72C8D" w:rsidRDefault="00D72C8D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8E3E52A" w14:textId="77777777" w:rsidR="00D72C8D" w:rsidRDefault="00D72C8D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ABC726E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98B846C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0CDBE2F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A465064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1EDBDA3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961F143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2385897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DD7003F" w14:textId="77777777" w:rsidR="00C534A1" w:rsidRDefault="00C534A1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C5DAFAD" w14:textId="77777777" w:rsidR="003B6A4F" w:rsidRDefault="003B6A4F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8AB7352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C733158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EB5B5FB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567F1BC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B29EE98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9B6C113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CC2A60B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C92FB20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399AEFC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AAFF15A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5F20025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3612ED3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CC1E4CB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69BF25B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08F1F7D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5BE2992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C124B60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06EA49E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4C24B90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DA7E0FE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FD501BF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2BDA24B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06D14A1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A4719A5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E5E7B31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241CC782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53E9E99E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4CB9015A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DC32875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62C58C8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FCEDC67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77A074FB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D12D43A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60E42C3E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1740000A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0AEEF7A7" w14:textId="77777777" w:rsidR="00E32097" w:rsidRDefault="00E32097" w:rsidP="00735483">
      <w:pPr>
        <w:jc w:val="center"/>
        <w:rPr>
          <w:rFonts w:ascii="Calibri" w:eastAsia="Calibri" w:hAnsi="Calibri" w:cs="Calibri"/>
          <w:bCs/>
          <w:color w:val="7A2674"/>
          <w:sz w:val="20"/>
          <w:szCs w:val="20"/>
        </w:rPr>
      </w:pPr>
    </w:p>
    <w:p w14:paraId="3143FFDD" w14:textId="1EA8FCA1" w:rsidR="003B6A4F" w:rsidRDefault="00C534A1" w:rsidP="003B6A4F">
      <w:pPr>
        <w:tabs>
          <w:tab w:val="left" w:pos="810"/>
          <w:tab w:val="left" w:pos="10260"/>
        </w:tabs>
        <w:spacing w:before="180"/>
        <w:ind w:right="460"/>
        <w:jc w:val="center"/>
        <w:rPr>
          <w:rFonts w:ascii="Calibri"/>
          <w:color w:val="F05524"/>
          <w:sz w:val="28"/>
          <w:szCs w:val="28"/>
        </w:rPr>
      </w:pPr>
      <w:r w:rsidRPr="00C534A1">
        <w:rPr>
          <w:noProof/>
        </w:rPr>
        <w:drawing>
          <wp:inline distT="0" distB="0" distL="0" distR="0" wp14:anchorId="70B5F126" wp14:editId="275262E7">
            <wp:extent cx="5943600" cy="1682750"/>
            <wp:effectExtent l="0" t="0" r="0" b="0"/>
            <wp:docPr id="427068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122">
        <w:rPr>
          <w:rFonts w:ascii="Calibri" w:hAnsi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990405A" wp14:editId="0E019D35">
            <wp:simplePos x="1027416" y="8763856"/>
            <wp:positionH relativeFrom="margin">
              <wp:align>center</wp:align>
            </wp:positionH>
            <wp:positionV relativeFrom="margin">
              <wp:align>bottom</wp:align>
            </wp:positionV>
            <wp:extent cx="4394835" cy="517525"/>
            <wp:effectExtent l="0" t="0" r="5715" b="0"/>
            <wp:wrapSquare wrapText="bothSides"/>
            <wp:docPr id="37" name="Picture 37" descr="Kismet:Users:sneebish:Desktop:ACT-Acknowledg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smet:Users:sneebish:Desktop:ACT-Acknowledgmen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8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14:paraId="4ADD1307" w14:textId="77777777" w:rsidR="00C534A1" w:rsidRDefault="00C534A1" w:rsidP="003B6A4F">
      <w:pPr>
        <w:tabs>
          <w:tab w:val="left" w:pos="810"/>
          <w:tab w:val="left" w:pos="10260"/>
        </w:tabs>
        <w:spacing w:before="180"/>
        <w:ind w:right="460"/>
        <w:jc w:val="center"/>
        <w:rPr>
          <w:rFonts w:ascii="Calibri"/>
          <w:color w:val="F05524"/>
          <w:sz w:val="28"/>
          <w:szCs w:val="28"/>
        </w:rPr>
      </w:pPr>
    </w:p>
    <w:p w14:paraId="1EB1993C" w14:textId="53F0759E" w:rsidR="003C4232" w:rsidRDefault="00360122" w:rsidP="003B6A4F">
      <w:pPr>
        <w:tabs>
          <w:tab w:val="left" w:pos="810"/>
          <w:tab w:val="left" w:pos="10260"/>
        </w:tabs>
        <w:spacing w:before="180"/>
        <w:ind w:right="460"/>
        <w:jc w:val="center"/>
        <w:rPr>
          <w:rStyle w:val="Hyperlink"/>
          <w:rFonts w:ascii="Calibri"/>
          <w:color w:val="auto"/>
          <w:sz w:val="18"/>
          <w:szCs w:val="18"/>
          <w:u w:val="none"/>
        </w:rPr>
        <w:sectPr w:rsidR="003C4232" w:rsidSect="0022176F">
          <w:type w:val="continuous"/>
          <w:pgSz w:w="12240" w:h="15840"/>
          <w:pgMar w:top="1500" w:right="620" w:bottom="280" w:left="620" w:header="720" w:footer="720" w:gutter="0"/>
          <w:cols w:space="87"/>
        </w:sectPr>
      </w:pPr>
      <w:r w:rsidRPr="002E6D4A">
        <w:rPr>
          <w:rFonts w:ascii="Calibri"/>
          <w:color w:val="F05524"/>
          <w:sz w:val="28"/>
          <w:szCs w:val="28"/>
        </w:rPr>
        <w:t>The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collective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array </w:t>
      </w:r>
      <w:r w:rsidRPr="002E6D4A">
        <w:rPr>
          <w:rFonts w:ascii="Calibri"/>
          <w:color w:val="F05524"/>
          <w:sz w:val="28"/>
          <w:szCs w:val="28"/>
        </w:rPr>
        <w:t>of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organizations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and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services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that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care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for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people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with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dementia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are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just</w:t>
      </w:r>
      <w:r w:rsidRPr="002E6D4A">
        <w:rPr>
          <w:rFonts w:ascii="Calibri"/>
          <w:color w:val="F05524"/>
          <w:spacing w:val="-3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 xml:space="preserve">one important part of the community. Working in tandem with other </w:t>
      </w:r>
      <w:r w:rsidR="00D35C46">
        <w:rPr>
          <w:rFonts w:ascii="Calibri"/>
          <w:color w:val="F05524"/>
          <w:sz w:val="28"/>
          <w:szCs w:val="28"/>
        </w:rPr>
        <w:t xml:space="preserve">community </w:t>
      </w:r>
      <w:r w:rsidRPr="002E6D4A">
        <w:rPr>
          <w:rFonts w:ascii="Calibri"/>
          <w:color w:val="F05524"/>
          <w:sz w:val="28"/>
          <w:szCs w:val="28"/>
        </w:rPr>
        <w:t>sectors, specialized memory care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residential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and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service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organizations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can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help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the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entire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community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become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more</w:t>
      </w:r>
      <w:r w:rsidRPr="002E6D4A">
        <w:rPr>
          <w:rFonts w:ascii="Calibri"/>
          <w:color w:val="F05524"/>
          <w:spacing w:val="-5"/>
          <w:sz w:val="28"/>
          <w:szCs w:val="28"/>
        </w:rPr>
        <w:t xml:space="preserve"> </w:t>
      </w:r>
      <w:r w:rsidRPr="002E6D4A">
        <w:rPr>
          <w:rFonts w:ascii="Calibri"/>
          <w:color w:val="F05524"/>
          <w:sz w:val="28"/>
          <w:szCs w:val="28"/>
        </w:rPr>
        <w:t>dementia friendly. Learn more about the process and help your community and others become more dementia friendly at</w:t>
      </w:r>
      <w:r w:rsidRPr="002E6D4A">
        <w:rPr>
          <w:rFonts w:ascii="Calibri"/>
          <w:color w:val="F05524"/>
          <w:spacing w:val="-35"/>
          <w:sz w:val="28"/>
          <w:szCs w:val="28"/>
        </w:rPr>
        <w:t xml:space="preserve"> </w:t>
      </w:r>
      <w:hyperlink r:id="rId26">
        <w:r w:rsidRPr="002E6D4A">
          <w:rPr>
            <w:rFonts w:ascii="Calibri"/>
            <w:color w:val="F05524"/>
            <w:sz w:val="28"/>
            <w:szCs w:val="28"/>
          </w:rPr>
          <w:t>www.dfamerica.org.</w:t>
        </w:r>
      </w:hyperlink>
    </w:p>
    <w:p w14:paraId="1E504D18" w14:textId="77777777" w:rsidR="003C4232" w:rsidRPr="00990CEE" w:rsidRDefault="003C4232" w:rsidP="003C4232">
      <w:pPr>
        <w:ind w:right="430"/>
        <w:rPr>
          <w:rStyle w:val="Hyperlink"/>
          <w:rFonts w:ascii="Calibri"/>
          <w:color w:val="auto"/>
          <w:sz w:val="18"/>
          <w:szCs w:val="18"/>
          <w:u w:val="none"/>
        </w:rPr>
        <w:sectPr w:rsidR="003C4232" w:rsidRPr="00990CEE" w:rsidSect="0022176F">
          <w:type w:val="continuous"/>
          <w:pgSz w:w="12240" w:h="15840"/>
          <w:pgMar w:top="1500" w:right="620" w:bottom="280" w:left="620" w:header="720" w:footer="720" w:gutter="0"/>
          <w:cols w:space="87"/>
        </w:sectPr>
      </w:pPr>
    </w:p>
    <w:p w14:paraId="09AA5156" w14:textId="77777777" w:rsidR="00B36AFA" w:rsidRPr="00990CEE" w:rsidRDefault="00B36AFA" w:rsidP="00990CEE">
      <w:pPr>
        <w:ind w:right="430"/>
        <w:rPr>
          <w:rFonts w:ascii="Calibri"/>
          <w:color w:val="0000FF" w:themeColor="hyperlink"/>
          <w:sz w:val="18"/>
          <w:szCs w:val="18"/>
          <w:u w:val="single"/>
        </w:rPr>
        <w:sectPr w:rsidR="00B36AFA" w:rsidRPr="00990CEE" w:rsidSect="0022176F">
          <w:type w:val="continuous"/>
          <w:pgSz w:w="12240" w:h="15840"/>
          <w:pgMar w:top="1500" w:right="620" w:bottom="280" w:left="620" w:header="720" w:footer="720" w:gutter="0"/>
          <w:cols w:space="87"/>
        </w:sectPr>
      </w:pPr>
    </w:p>
    <w:p w14:paraId="65FF0BE2" w14:textId="77777777" w:rsidR="00AB23DD" w:rsidRDefault="00AB23DD" w:rsidP="00635767">
      <w:pPr>
        <w:tabs>
          <w:tab w:val="left" w:pos="2200"/>
        </w:tabs>
        <w:rPr>
          <w:rFonts w:ascii="Calibri" w:eastAsia="Calibri" w:hAnsi="Calibri" w:cs="Calibri"/>
          <w:sz w:val="28"/>
          <w:szCs w:val="28"/>
        </w:rPr>
      </w:pPr>
    </w:p>
    <w:sectPr w:rsidR="00AB23DD" w:rsidSect="0022176F">
      <w:type w:val="continuous"/>
      <w:pgSz w:w="12240" w:h="15840"/>
      <w:pgMar w:top="1500" w:right="1020" w:bottom="280" w:left="940" w:header="720" w:footer="720" w:gutter="0"/>
      <w:cols w:space="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9C061" w14:textId="77777777" w:rsidR="0022176F" w:rsidRDefault="0022176F" w:rsidP="000A0A61">
      <w:r>
        <w:separator/>
      </w:r>
    </w:p>
  </w:endnote>
  <w:endnote w:type="continuationSeparator" w:id="0">
    <w:p w14:paraId="1EF21618" w14:textId="77777777" w:rsidR="0022176F" w:rsidRDefault="0022176F" w:rsidP="000A0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rt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44B29" w14:textId="77777777" w:rsidR="000A0A61" w:rsidRPr="008C028D" w:rsidRDefault="000A0A61" w:rsidP="000A0A61">
    <w:pPr>
      <w:pStyle w:val="Footer"/>
      <w:framePr w:wrap="around" w:vAnchor="text" w:hAnchor="margin" w:xAlign="right" w:y="1"/>
      <w:tabs>
        <w:tab w:val="clear" w:pos="4320"/>
        <w:tab w:val="clear" w:pos="8640"/>
      </w:tabs>
      <w:ind w:right="130"/>
      <w:rPr>
        <w:rStyle w:val="PageNumber"/>
        <w:rFonts w:ascii="Calibri" w:hAnsi="Calibri"/>
        <w:sz w:val="17"/>
        <w:szCs w:val="17"/>
      </w:rPr>
    </w:pPr>
    <w:r w:rsidRPr="008C028D">
      <w:rPr>
        <w:rStyle w:val="PageNumber"/>
        <w:rFonts w:ascii="Calibri" w:hAnsi="Calibri"/>
        <w:sz w:val="17"/>
        <w:szCs w:val="17"/>
      </w:rPr>
      <w:t xml:space="preserve">Page </w:t>
    </w:r>
    <w:r w:rsidR="005E5BFC" w:rsidRPr="008C028D">
      <w:rPr>
        <w:rStyle w:val="PageNumber"/>
        <w:rFonts w:ascii="Calibri" w:hAnsi="Calibri"/>
        <w:sz w:val="17"/>
        <w:szCs w:val="17"/>
      </w:rPr>
      <w:fldChar w:fldCharType="begin"/>
    </w:r>
    <w:r w:rsidRPr="008C028D">
      <w:rPr>
        <w:rStyle w:val="PageNumber"/>
        <w:rFonts w:ascii="Calibri" w:hAnsi="Calibri"/>
        <w:sz w:val="17"/>
        <w:szCs w:val="17"/>
      </w:rPr>
      <w:instrText xml:space="preserve">PAGE  </w:instrText>
    </w:r>
    <w:r w:rsidR="005E5BFC" w:rsidRPr="008C028D">
      <w:rPr>
        <w:rStyle w:val="PageNumber"/>
        <w:rFonts w:ascii="Calibri" w:hAnsi="Calibri"/>
        <w:sz w:val="17"/>
        <w:szCs w:val="17"/>
      </w:rPr>
      <w:fldChar w:fldCharType="separate"/>
    </w:r>
    <w:r w:rsidR="00C619E6">
      <w:rPr>
        <w:rStyle w:val="PageNumber"/>
        <w:rFonts w:ascii="Calibri" w:hAnsi="Calibri"/>
        <w:noProof/>
        <w:sz w:val="17"/>
        <w:szCs w:val="17"/>
      </w:rPr>
      <w:t>1</w:t>
    </w:r>
    <w:r w:rsidR="005E5BFC" w:rsidRPr="008C028D">
      <w:rPr>
        <w:rStyle w:val="PageNumber"/>
        <w:rFonts w:ascii="Calibri" w:hAnsi="Calibri"/>
        <w:sz w:val="17"/>
        <w:szCs w:val="17"/>
      </w:rPr>
      <w:fldChar w:fldCharType="end"/>
    </w:r>
  </w:p>
  <w:p w14:paraId="364443F4" w14:textId="7C9A0A65" w:rsidR="000A0A61" w:rsidRPr="000A0A61" w:rsidRDefault="000A0A61" w:rsidP="00C53498">
    <w:pPr>
      <w:pStyle w:val="Footer"/>
      <w:tabs>
        <w:tab w:val="clear" w:pos="4320"/>
        <w:tab w:val="clear" w:pos="8640"/>
      </w:tabs>
      <w:ind w:right="130"/>
      <w:rPr>
        <w:rFonts w:ascii="Calibri" w:hAnsi="Calibri"/>
        <w:sz w:val="17"/>
        <w:szCs w:val="17"/>
      </w:rPr>
    </w:pPr>
    <w:r w:rsidRPr="008C028D">
      <w:rPr>
        <w:rFonts w:ascii="Calibri" w:hAnsi="Calibri"/>
        <w:sz w:val="17"/>
        <w:szCs w:val="17"/>
      </w:rPr>
      <w:t>© 201</w:t>
    </w:r>
    <w:r w:rsidR="00581DFC">
      <w:rPr>
        <w:rFonts w:ascii="Calibri" w:hAnsi="Calibri"/>
        <w:sz w:val="17"/>
        <w:szCs w:val="17"/>
      </w:rPr>
      <w:t>6 / Rev. 0</w:t>
    </w:r>
    <w:r w:rsidR="00043BAA">
      <w:rPr>
        <w:rFonts w:ascii="Calibri" w:hAnsi="Calibri"/>
        <w:sz w:val="17"/>
        <w:szCs w:val="17"/>
      </w:rPr>
      <w:t>8</w:t>
    </w:r>
    <w:r w:rsidR="00A46B61">
      <w:rPr>
        <w:rFonts w:ascii="Calibri" w:hAnsi="Calibri"/>
        <w:sz w:val="17"/>
        <w:szCs w:val="17"/>
      </w:rPr>
      <w:t>.</w:t>
    </w:r>
    <w:r w:rsidR="002D3C0C">
      <w:rPr>
        <w:rFonts w:ascii="Calibri" w:hAnsi="Calibri"/>
        <w:sz w:val="17"/>
        <w:szCs w:val="17"/>
      </w:rPr>
      <w:t>20</w:t>
    </w:r>
    <w:r w:rsidR="00A46B61">
      <w:rPr>
        <w:rFonts w:ascii="Calibri" w:hAnsi="Calibri"/>
        <w:sz w:val="17"/>
        <w:szCs w:val="17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E035A" w14:textId="77777777" w:rsidR="0022176F" w:rsidRDefault="0022176F" w:rsidP="000A0A61">
      <w:r>
        <w:separator/>
      </w:r>
    </w:p>
  </w:footnote>
  <w:footnote w:type="continuationSeparator" w:id="0">
    <w:p w14:paraId="4E9C36D6" w14:textId="77777777" w:rsidR="0022176F" w:rsidRDefault="0022176F" w:rsidP="000A0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D7916"/>
    <w:multiLevelType w:val="hybridMultilevel"/>
    <w:tmpl w:val="46E66F32"/>
    <w:lvl w:ilvl="0" w:tplc="5DE0F7C6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3"/>
        <w:w w:val="99"/>
        <w:sz w:val="22"/>
        <w:szCs w:val="22"/>
      </w:rPr>
    </w:lvl>
    <w:lvl w:ilvl="1" w:tplc="FF38C710">
      <w:start w:val="1"/>
      <w:numFmt w:val="bullet"/>
      <w:lvlText w:val="•"/>
      <w:lvlJc w:val="left"/>
      <w:pPr>
        <w:ind w:left="387" w:hanging="209"/>
      </w:pPr>
      <w:rPr>
        <w:rFonts w:hint="default"/>
      </w:rPr>
    </w:lvl>
    <w:lvl w:ilvl="2" w:tplc="4D368C18">
      <w:start w:val="1"/>
      <w:numFmt w:val="bullet"/>
      <w:lvlText w:val="•"/>
      <w:lvlJc w:val="left"/>
      <w:pPr>
        <w:ind w:left="574" w:hanging="209"/>
      </w:pPr>
      <w:rPr>
        <w:rFonts w:hint="default"/>
      </w:rPr>
    </w:lvl>
    <w:lvl w:ilvl="3" w:tplc="13E22452">
      <w:start w:val="1"/>
      <w:numFmt w:val="bullet"/>
      <w:lvlText w:val="•"/>
      <w:lvlJc w:val="left"/>
      <w:pPr>
        <w:ind w:left="761" w:hanging="209"/>
      </w:pPr>
      <w:rPr>
        <w:rFonts w:hint="default"/>
      </w:rPr>
    </w:lvl>
    <w:lvl w:ilvl="4" w:tplc="CDA4A484">
      <w:start w:val="1"/>
      <w:numFmt w:val="bullet"/>
      <w:lvlText w:val="•"/>
      <w:lvlJc w:val="left"/>
      <w:pPr>
        <w:ind w:left="948" w:hanging="209"/>
      </w:pPr>
      <w:rPr>
        <w:rFonts w:hint="default"/>
      </w:rPr>
    </w:lvl>
    <w:lvl w:ilvl="5" w:tplc="D39C93FC">
      <w:start w:val="1"/>
      <w:numFmt w:val="bullet"/>
      <w:lvlText w:val="•"/>
      <w:lvlJc w:val="left"/>
      <w:pPr>
        <w:ind w:left="1135" w:hanging="209"/>
      </w:pPr>
      <w:rPr>
        <w:rFonts w:hint="default"/>
      </w:rPr>
    </w:lvl>
    <w:lvl w:ilvl="6" w:tplc="8E6E7610">
      <w:start w:val="1"/>
      <w:numFmt w:val="bullet"/>
      <w:lvlText w:val="•"/>
      <w:lvlJc w:val="left"/>
      <w:pPr>
        <w:ind w:left="1323" w:hanging="209"/>
      </w:pPr>
      <w:rPr>
        <w:rFonts w:hint="default"/>
      </w:rPr>
    </w:lvl>
    <w:lvl w:ilvl="7" w:tplc="B31A5F38">
      <w:start w:val="1"/>
      <w:numFmt w:val="bullet"/>
      <w:lvlText w:val="•"/>
      <w:lvlJc w:val="left"/>
      <w:pPr>
        <w:ind w:left="1510" w:hanging="209"/>
      </w:pPr>
      <w:rPr>
        <w:rFonts w:hint="default"/>
      </w:rPr>
    </w:lvl>
    <w:lvl w:ilvl="8" w:tplc="7A70B5C4">
      <w:start w:val="1"/>
      <w:numFmt w:val="bullet"/>
      <w:lvlText w:val="•"/>
      <w:lvlJc w:val="left"/>
      <w:pPr>
        <w:ind w:left="1697" w:hanging="209"/>
      </w:pPr>
      <w:rPr>
        <w:rFonts w:hint="default"/>
      </w:rPr>
    </w:lvl>
  </w:abstractNum>
  <w:abstractNum w:abstractNumId="1" w15:restartNumberingAfterBreak="0">
    <w:nsid w:val="05832D73"/>
    <w:multiLevelType w:val="hybridMultilevel"/>
    <w:tmpl w:val="88A23472"/>
    <w:lvl w:ilvl="0" w:tplc="F80817D8">
      <w:start w:val="1"/>
      <w:numFmt w:val="decimal"/>
      <w:lvlText w:val="%1."/>
      <w:lvlJc w:val="left"/>
      <w:pPr>
        <w:ind w:left="798" w:hanging="360"/>
      </w:pPr>
      <w:rPr>
        <w:rFonts w:ascii="Calibri" w:eastAsia="Calibri" w:hAnsi="Calibri" w:hint="default"/>
        <w:b/>
        <w:bCs/>
        <w:color w:val="231F20"/>
        <w:spacing w:val="-12"/>
        <w:w w:val="98"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0006E"/>
    <w:multiLevelType w:val="hybridMultilevel"/>
    <w:tmpl w:val="8DB2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77330"/>
    <w:multiLevelType w:val="hybridMultilevel"/>
    <w:tmpl w:val="853266C2"/>
    <w:lvl w:ilvl="0" w:tplc="8022402E">
      <w:start w:val="1"/>
      <w:numFmt w:val="bullet"/>
      <w:lvlText w:val="•"/>
      <w:lvlJc w:val="left"/>
      <w:pPr>
        <w:ind w:left="5301" w:hanging="228"/>
      </w:pPr>
      <w:rPr>
        <w:rFonts w:ascii="Calibri" w:eastAsia="Calibri" w:hAnsi="Calibri" w:hint="default"/>
        <w:color w:val="231F20"/>
        <w:spacing w:val="-5"/>
        <w:w w:val="99"/>
        <w:sz w:val="24"/>
        <w:szCs w:val="24"/>
      </w:rPr>
    </w:lvl>
    <w:lvl w:ilvl="1" w:tplc="89A2B4B2">
      <w:start w:val="1"/>
      <w:numFmt w:val="bullet"/>
      <w:lvlText w:val="•"/>
      <w:lvlJc w:val="left"/>
      <w:pPr>
        <w:ind w:left="5736" w:hanging="228"/>
      </w:pPr>
      <w:rPr>
        <w:rFonts w:hint="default"/>
      </w:rPr>
    </w:lvl>
    <w:lvl w:ilvl="2" w:tplc="94C265F6">
      <w:start w:val="1"/>
      <w:numFmt w:val="bullet"/>
      <w:lvlText w:val="•"/>
      <w:lvlJc w:val="left"/>
      <w:pPr>
        <w:ind w:left="6173" w:hanging="228"/>
      </w:pPr>
      <w:rPr>
        <w:rFonts w:hint="default"/>
      </w:rPr>
    </w:lvl>
    <w:lvl w:ilvl="3" w:tplc="F3B61E54">
      <w:start w:val="1"/>
      <w:numFmt w:val="bullet"/>
      <w:lvlText w:val="•"/>
      <w:lvlJc w:val="left"/>
      <w:pPr>
        <w:ind w:left="6609" w:hanging="228"/>
      </w:pPr>
      <w:rPr>
        <w:rFonts w:hint="default"/>
      </w:rPr>
    </w:lvl>
    <w:lvl w:ilvl="4" w:tplc="F3686722">
      <w:start w:val="1"/>
      <w:numFmt w:val="bullet"/>
      <w:lvlText w:val="•"/>
      <w:lvlJc w:val="left"/>
      <w:pPr>
        <w:ind w:left="7046" w:hanging="228"/>
      </w:pPr>
      <w:rPr>
        <w:rFonts w:hint="default"/>
      </w:rPr>
    </w:lvl>
    <w:lvl w:ilvl="5" w:tplc="091E1200">
      <w:start w:val="1"/>
      <w:numFmt w:val="bullet"/>
      <w:lvlText w:val="•"/>
      <w:lvlJc w:val="left"/>
      <w:pPr>
        <w:ind w:left="7482" w:hanging="228"/>
      </w:pPr>
      <w:rPr>
        <w:rFonts w:hint="default"/>
      </w:rPr>
    </w:lvl>
    <w:lvl w:ilvl="6" w:tplc="EE06014C">
      <w:start w:val="1"/>
      <w:numFmt w:val="bullet"/>
      <w:lvlText w:val="•"/>
      <w:lvlJc w:val="left"/>
      <w:pPr>
        <w:ind w:left="7919" w:hanging="228"/>
      </w:pPr>
      <w:rPr>
        <w:rFonts w:hint="default"/>
      </w:rPr>
    </w:lvl>
    <w:lvl w:ilvl="7" w:tplc="40BE100A">
      <w:start w:val="1"/>
      <w:numFmt w:val="bullet"/>
      <w:lvlText w:val="•"/>
      <w:lvlJc w:val="left"/>
      <w:pPr>
        <w:ind w:left="8355" w:hanging="228"/>
      </w:pPr>
      <w:rPr>
        <w:rFonts w:hint="default"/>
      </w:rPr>
    </w:lvl>
    <w:lvl w:ilvl="8" w:tplc="9FE0DD0C">
      <w:start w:val="1"/>
      <w:numFmt w:val="bullet"/>
      <w:lvlText w:val="•"/>
      <w:lvlJc w:val="left"/>
      <w:pPr>
        <w:ind w:left="8792" w:hanging="228"/>
      </w:pPr>
      <w:rPr>
        <w:rFonts w:hint="default"/>
      </w:rPr>
    </w:lvl>
  </w:abstractNum>
  <w:abstractNum w:abstractNumId="4" w15:restartNumberingAfterBreak="0">
    <w:nsid w:val="0FBF49EB"/>
    <w:multiLevelType w:val="hybridMultilevel"/>
    <w:tmpl w:val="04CC4B5A"/>
    <w:lvl w:ilvl="0" w:tplc="5170B726">
      <w:start w:val="1"/>
      <w:numFmt w:val="bullet"/>
      <w:lvlText w:val="•"/>
      <w:lvlJc w:val="left"/>
      <w:pPr>
        <w:ind w:left="470" w:hanging="360"/>
      </w:pPr>
      <w:rPr>
        <w:rFonts w:ascii="Calibri" w:eastAsia="Calibri" w:hAnsi="Calibri" w:hint="default"/>
        <w:b/>
        <w:bCs/>
        <w:color w:val="231F20"/>
        <w:spacing w:val="-12"/>
        <w:w w:val="96"/>
        <w:sz w:val="18"/>
        <w:szCs w:val="18"/>
      </w:rPr>
    </w:lvl>
    <w:lvl w:ilvl="1" w:tplc="D5CEBEFE">
      <w:start w:val="1"/>
      <w:numFmt w:val="bullet"/>
      <w:lvlText w:val="•"/>
      <w:lvlJc w:val="left"/>
      <w:pPr>
        <w:ind w:left="908" w:hanging="360"/>
      </w:pPr>
      <w:rPr>
        <w:rFonts w:hint="default"/>
      </w:rPr>
    </w:lvl>
    <w:lvl w:ilvl="2" w:tplc="866438BC">
      <w:start w:val="1"/>
      <w:numFmt w:val="bullet"/>
      <w:lvlText w:val="•"/>
      <w:lvlJc w:val="left"/>
      <w:pPr>
        <w:ind w:left="1336" w:hanging="360"/>
      </w:pPr>
      <w:rPr>
        <w:rFonts w:hint="default"/>
      </w:rPr>
    </w:lvl>
    <w:lvl w:ilvl="3" w:tplc="FE4C4250">
      <w:start w:val="1"/>
      <w:numFmt w:val="bullet"/>
      <w:lvlText w:val="•"/>
      <w:lvlJc w:val="left"/>
      <w:pPr>
        <w:ind w:left="1764" w:hanging="360"/>
      </w:pPr>
      <w:rPr>
        <w:rFonts w:hint="default"/>
      </w:rPr>
    </w:lvl>
    <w:lvl w:ilvl="4" w:tplc="7B5E437E">
      <w:start w:val="1"/>
      <w:numFmt w:val="bullet"/>
      <w:lvlText w:val="•"/>
      <w:lvlJc w:val="left"/>
      <w:pPr>
        <w:ind w:left="2192" w:hanging="360"/>
      </w:pPr>
      <w:rPr>
        <w:rFonts w:hint="default"/>
      </w:rPr>
    </w:lvl>
    <w:lvl w:ilvl="5" w:tplc="AA4A8B74">
      <w:start w:val="1"/>
      <w:numFmt w:val="bullet"/>
      <w:lvlText w:val="•"/>
      <w:lvlJc w:val="left"/>
      <w:pPr>
        <w:ind w:left="2620" w:hanging="360"/>
      </w:pPr>
      <w:rPr>
        <w:rFonts w:hint="default"/>
      </w:rPr>
    </w:lvl>
    <w:lvl w:ilvl="6" w:tplc="80386C72">
      <w:start w:val="1"/>
      <w:numFmt w:val="bullet"/>
      <w:lvlText w:val="•"/>
      <w:lvlJc w:val="left"/>
      <w:pPr>
        <w:ind w:left="3048" w:hanging="360"/>
      </w:pPr>
      <w:rPr>
        <w:rFonts w:hint="default"/>
      </w:rPr>
    </w:lvl>
    <w:lvl w:ilvl="7" w:tplc="D986AD68">
      <w:start w:val="1"/>
      <w:numFmt w:val="bullet"/>
      <w:lvlText w:val="•"/>
      <w:lvlJc w:val="left"/>
      <w:pPr>
        <w:ind w:left="3476" w:hanging="360"/>
      </w:pPr>
      <w:rPr>
        <w:rFonts w:hint="default"/>
      </w:rPr>
    </w:lvl>
    <w:lvl w:ilvl="8" w:tplc="EA3C891A">
      <w:start w:val="1"/>
      <w:numFmt w:val="bullet"/>
      <w:lvlText w:val="•"/>
      <w:lvlJc w:val="left"/>
      <w:pPr>
        <w:ind w:left="3904" w:hanging="360"/>
      </w:pPr>
      <w:rPr>
        <w:rFonts w:hint="default"/>
      </w:rPr>
    </w:lvl>
  </w:abstractNum>
  <w:abstractNum w:abstractNumId="5" w15:restartNumberingAfterBreak="0">
    <w:nsid w:val="11534406"/>
    <w:multiLevelType w:val="multilevel"/>
    <w:tmpl w:val="A9F0E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85472C"/>
    <w:multiLevelType w:val="hybridMultilevel"/>
    <w:tmpl w:val="58A41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902836"/>
    <w:multiLevelType w:val="hybridMultilevel"/>
    <w:tmpl w:val="A11C4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BA23B1"/>
    <w:multiLevelType w:val="hybridMultilevel"/>
    <w:tmpl w:val="F962EF70"/>
    <w:lvl w:ilvl="0" w:tplc="4B30070E">
      <w:start w:val="1"/>
      <w:numFmt w:val="decimal"/>
      <w:lvlText w:val="%1."/>
      <w:lvlJc w:val="left"/>
      <w:pPr>
        <w:ind w:left="798" w:hanging="360"/>
      </w:pPr>
      <w:rPr>
        <w:rFonts w:ascii="Calibri" w:eastAsia="Calibri" w:hAnsi="Calibri" w:hint="default"/>
        <w:b/>
        <w:bCs/>
        <w:color w:val="231F20"/>
        <w:spacing w:val="-12"/>
        <w:w w:val="98"/>
        <w:sz w:val="18"/>
        <w:szCs w:val="18"/>
      </w:rPr>
    </w:lvl>
    <w:lvl w:ilvl="1" w:tplc="E9949484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2C5AC63E">
      <w:start w:val="1"/>
      <w:numFmt w:val="bullet"/>
      <w:lvlText w:val="•"/>
      <w:lvlJc w:val="left"/>
      <w:pPr>
        <w:ind w:left="1623" w:hanging="360"/>
      </w:pPr>
      <w:rPr>
        <w:rFonts w:hint="default"/>
      </w:rPr>
    </w:lvl>
    <w:lvl w:ilvl="3" w:tplc="B6F8FCA6">
      <w:start w:val="1"/>
      <w:numFmt w:val="bullet"/>
      <w:lvlText w:val="•"/>
      <w:lvlJc w:val="left"/>
      <w:pPr>
        <w:ind w:left="2035" w:hanging="360"/>
      </w:pPr>
      <w:rPr>
        <w:rFonts w:hint="default"/>
      </w:rPr>
    </w:lvl>
    <w:lvl w:ilvl="4" w:tplc="19701B76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5" w:tplc="D4A2036A">
      <w:start w:val="1"/>
      <w:numFmt w:val="bullet"/>
      <w:lvlText w:val="•"/>
      <w:lvlJc w:val="left"/>
      <w:pPr>
        <w:ind w:left="2858" w:hanging="360"/>
      </w:pPr>
      <w:rPr>
        <w:rFonts w:hint="default"/>
      </w:rPr>
    </w:lvl>
    <w:lvl w:ilvl="6" w:tplc="62C0C150">
      <w:start w:val="1"/>
      <w:numFmt w:val="bullet"/>
      <w:lvlText w:val="•"/>
      <w:lvlJc w:val="left"/>
      <w:pPr>
        <w:ind w:left="3270" w:hanging="360"/>
      </w:pPr>
      <w:rPr>
        <w:rFonts w:hint="default"/>
      </w:rPr>
    </w:lvl>
    <w:lvl w:ilvl="7" w:tplc="BB2AB050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8" w:tplc="91CE21EE">
      <w:start w:val="1"/>
      <w:numFmt w:val="bullet"/>
      <w:lvlText w:val="•"/>
      <w:lvlJc w:val="left"/>
      <w:pPr>
        <w:ind w:left="4093" w:hanging="360"/>
      </w:pPr>
      <w:rPr>
        <w:rFonts w:hint="default"/>
      </w:rPr>
    </w:lvl>
  </w:abstractNum>
  <w:abstractNum w:abstractNumId="9" w15:restartNumberingAfterBreak="0">
    <w:nsid w:val="1DBA1DE5"/>
    <w:multiLevelType w:val="hybridMultilevel"/>
    <w:tmpl w:val="355204C6"/>
    <w:lvl w:ilvl="0" w:tplc="74D8DEA4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5"/>
        <w:w w:val="95"/>
        <w:sz w:val="22"/>
        <w:szCs w:val="22"/>
      </w:rPr>
    </w:lvl>
    <w:lvl w:ilvl="1" w:tplc="FA36844E">
      <w:start w:val="1"/>
      <w:numFmt w:val="bullet"/>
      <w:lvlText w:val="•"/>
      <w:lvlJc w:val="left"/>
      <w:pPr>
        <w:ind w:left="1146" w:hanging="209"/>
      </w:pPr>
      <w:rPr>
        <w:rFonts w:hint="default"/>
      </w:rPr>
    </w:lvl>
    <w:lvl w:ilvl="2" w:tplc="1416E2FA">
      <w:start w:val="1"/>
      <w:numFmt w:val="bullet"/>
      <w:lvlText w:val="•"/>
      <w:lvlJc w:val="left"/>
      <w:pPr>
        <w:ind w:left="2093" w:hanging="209"/>
      </w:pPr>
      <w:rPr>
        <w:rFonts w:hint="default"/>
      </w:rPr>
    </w:lvl>
    <w:lvl w:ilvl="3" w:tplc="412CC9AC">
      <w:start w:val="1"/>
      <w:numFmt w:val="bullet"/>
      <w:lvlText w:val="•"/>
      <w:lvlJc w:val="left"/>
      <w:pPr>
        <w:ind w:left="3039" w:hanging="209"/>
      </w:pPr>
      <w:rPr>
        <w:rFonts w:hint="default"/>
      </w:rPr>
    </w:lvl>
    <w:lvl w:ilvl="4" w:tplc="7D2460DC">
      <w:start w:val="1"/>
      <w:numFmt w:val="bullet"/>
      <w:lvlText w:val="•"/>
      <w:lvlJc w:val="left"/>
      <w:pPr>
        <w:ind w:left="3986" w:hanging="209"/>
      </w:pPr>
      <w:rPr>
        <w:rFonts w:hint="default"/>
      </w:rPr>
    </w:lvl>
    <w:lvl w:ilvl="5" w:tplc="3738DE9A">
      <w:start w:val="1"/>
      <w:numFmt w:val="bullet"/>
      <w:lvlText w:val="•"/>
      <w:lvlJc w:val="left"/>
      <w:pPr>
        <w:ind w:left="4932" w:hanging="209"/>
      </w:pPr>
      <w:rPr>
        <w:rFonts w:hint="default"/>
      </w:rPr>
    </w:lvl>
    <w:lvl w:ilvl="6" w:tplc="49B64464">
      <w:start w:val="1"/>
      <w:numFmt w:val="bullet"/>
      <w:lvlText w:val="•"/>
      <w:lvlJc w:val="left"/>
      <w:pPr>
        <w:ind w:left="5879" w:hanging="209"/>
      </w:pPr>
      <w:rPr>
        <w:rFonts w:hint="default"/>
      </w:rPr>
    </w:lvl>
    <w:lvl w:ilvl="7" w:tplc="318AEFCA">
      <w:start w:val="1"/>
      <w:numFmt w:val="bullet"/>
      <w:lvlText w:val="•"/>
      <w:lvlJc w:val="left"/>
      <w:pPr>
        <w:ind w:left="6825" w:hanging="209"/>
      </w:pPr>
      <w:rPr>
        <w:rFonts w:hint="default"/>
      </w:rPr>
    </w:lvl>
    <w:lvl w:ilvl="8" w:tplc="A3C2EAFA">
      <w:start w:val="1"/>
      <w:numFmt w:val="bullet"/>
      <w:lvlText w:val="•"/>
      <w:lvlJc w:val="left"/>
      <w:pPr>
        <w:ind w:left="7772" w:hanging="209"/>
      </w:pPr>
      <w:rPr>
        <w:rFonts w:hint="default"/>
      </w:rPr>
    </w:lvl>
  </w:abstractNum>
  <w:abstractNum w:abstractNumId="10" w15:restartNumberingAfterBreak="0">
    <w:nsid w:val="32092EF2"/>
    <w:multiLevelType w:val="hybridMultilevel"/>
    <w:tmpl w:val="F962EF70"/>
    <w:lvl w:ilvl="0" w:tplc="4B30070E">
      <w:start w:val="1"/>
      <w:numFmt w:val="decimal"/>
      <w:lvlText w:val="%1."/>
      <w:lvlJc w:val="left"/>
      <w:pPr>
        <w:ind w:left="798" w:hanging="360"/>
      </w:pPr>
      <w:rPr>
        <w:rFonts w:ascii="Calibri" w:eastAsia="Calibri" w:hAnsi="Calibri" w:hint="default"/>
        <w:b/>
        <w:bCs/>
        <w:color w:val="231F20"/>
        <w:spacing w:val="-12"/>
        <w:w w:val="98"/>
        <w:sz w:val="18"/>
        <w:szCs w:val="18"/>
      </w:rPr>
    </w:lvl>
    <w:lvl w:ilvl="1" w:tplc="E9949484">
      <w:start w:val="1"/>
      <w:numFmt w:val="bullet"/>
      <w:lvlText w:val="•"/>
      <w:lvlJc w:val="left"/>
      <w:pPr>
        <w:ind w:left="1211" w:hanging="360"/>
      </w:pPr>
      <w:rPr>
        <w:rFonts w:hint="default"/>
      </w:rPr>
    </w:lvl>
    <w:lvl w:ilvl="2" w:tplc="2C5AC63E">
      <w:start w:val="1"/>
      <w:numFmt w:val="bullet"/>
      <w:lvlText w:val="•"/>
      <w:lvlJc w:val="left"/>
      <w:pPr>
        <w:ind w:left="1623" w:hanging="360"/>
      </w:pPr>
      <w:rPr>
        <w:rFonts w:hint="default"/>
      </w:rPr>
    </w:lvl>
    <w:lvl w:ilvl="3" w:tplc="B6F8FCA6">
      <w:start w:val="1"/>
      <w:numFmt w:val="bullet"/>
      <w:lvlText w:val="•"/>
      <w:lvlJc w:val="left"/>
      <w:pPr>
        <w:ind w:left="2035" w:hanging="360"/>
      </w:pPr>
      <w:rPr>
        <w:rFonts w:hint="default"/>
      </w:rPr>
    </w:lvl>
    <w:lvl w:ilvl="4" w:tplc="19701B76">
      <w:start w:val="1"/>
      <w:numFmt w:val="bullet"/>
      <w:lvlText w:val="•"/>
      <w:lvlJc w:val="left"/>
      <w:pPr>
        <w:ind w:left="2446" w:hanging="360"/>
      </w:pPr>
      <w:rPr>
        <w:rFonts w:hint="default"/>
      </w:rPr>
    </w:lvl>
    <w:lvl w:ilvl="5" w:tplc="D4A2036A">
      <w:start w:val="1"/>
      <w:numFmt w:val="bullet"/>
      <w:lvlText w:val="•"/>
      <w:lvlJc w:val="left"/>
      <w:pPr>
        <w:ind w:left="2858" w:hanging="360"/>
      </w:pPr>
      <w:rPr>
        <w:rFonts w:hint="default"/>
      </w:rPr>
    </w:lvl>
    <w:lvl w:ilvl="6" w:tplc="62C0C150">
      <w:start w:val="1"/>
      <w:numFmt w:val="bullet"/>
      <w:lvlText w:val="•"/>
      <w:lvlJc w:val="left"/>
      <w:pPr>
        <w:ind w:left="3270" w:hanging="360"/>
      </w:pPr>
      <w:rPr>
        <w:rFonts w:hint="default"/>
      </w:rPr>
    </w:lvl>
    <w:lvl w:ilvl="7" w:tplc="BB2AB050">
      <w:start w:val="1"/>
      <w:numFmt w:val="bullet"/>
      <w:lvlText w:val="•"/>
      <w:lvlJc w:val="left"/>
      <w:pPr>
        <w:ind w:left="3681" w:hanging="360"/>
      </w:pPr>
      <w:rPr>
        <w:rFonts w:hint="default"/>
      </w:rPr>
    </w:lvl>
    <w:lvl w:ilvl="8" w:tplc="91CE21EE">
      <w:start w:val="1"/>
      <w:numFmt w:val="bullet"/>
      <w:lvlText w:val="•"/>
      <w:lvlJc w:val="left"/>
      <w:pPr>
        <w:ind w:left="4093" w:hanging="360"/>
      </w:pPr>
      <w:rPr>
        <w:rFonts w:hint="default"/>
      </w:rPr>
    </w:lvl>
  </w:abstractNum>
  <w:abstractNum w:abstractNumId="11" w15:restartNumberingAfterBreak="0">
    <w:nsid w:val="4138504C"/>
    <w:multiLevelType w:val="hybridMultilevel"/>
    <w:tmpl w:val="4F54C692"/>
    <w:lvl w:ilvl="0" w:tplc="84565AFA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2" w15:restartNumberingAfterBreak="0">
    <w:nsid w:val="42F90801"/>
    <w:multiLevelType w:val="hybridMultilevel"/>
    <w:tmpl w:val="7DDA7110"/>
    <w:lvl w:ilvl="0" w:tplc="F09AEC12">
      <w:start w:val="1"/>
      <w:numFmt w:val="bullet"/>
      <w:lvlText w:val="•"/>
      <w:lvlJc w:val="left"/>
      <w:pPr>
        <w:ind w:left="546" w:hanging="209"/>
      </w:pPr>
      <w:rPr>
        <w:rFonts w:ascii="Calibri" w:eastAsia="Calibri" w:hAnsi="Calibri" w:hint="default"/>
        <w:color w:val="231F20"/>
        <w:spacing w:val="-5"/>
        <w:w w:val="99"/>
        <w:sz w:val="22"/>
        <w:szCs w:val="22"/>
      </w:rPr>
    </w:lvl>
    <w:lvl w:ilvl="1" w:tplc="0982FB84">
      <w:start w:val="1"/>
      <w:numFmt w:val="bullet"/>
      <w:lvlText w:val="•"/>
      <w:lvlJc w:val="left"/>
      <w:pPr>
        <w:ind w:left="784" w:hanging="209"/>
      </w:pPr>
      <w:rPr>
        <w:rFonts w:hint="default"/>
      </w:rPr>
    </w:lvl>
    <w:lvl w:ilvl="2" w:tplc="AD3A402E">
      <w:start w:val="1"/>
      <w:numFmt w:val="bullet"/>
      <w:lvlText w:val="•"/>
      <w:lvlJc w:val="left"/>
      <w:pPr>
        <w:ind w:left="1028" w:hanging="209"/>
      </w:pPr>
      <w:rPr>
        <w:rFonts w:hint="default"/>
      </w:rPr>
    </w:lvl>
    <w:lvl w:ilvl="3" w:tplc="8EF2839C">
      <w:start w:val="1"/>
      <w:numFmt w:val="bullet"/>
      <w:lvlText w:val="•"/>
      <w:lvlJc w:val="left"/>
      <w:pPr>
        <w:ind w:left="1272" w:hanging="209"/>
      </w:pPr>
      <w:rPr>
        <w:rFonts w:hint="default"/>
      </w:rPr>
    </w:lvl>
    <w:lvl w:ilvl="4" w:tplc="598E2356">
      <w:start w:val="1"/>
      <w:numFmt w:val="bullet"/>
      <w:lvlText w:val="•"/>
      <w:lvlJc w:val="left"/>
      <w:pPr>
        <w:ind w:left="1516" w:hanging="209"/>
      </w:pPr>
      <w:rPr>
        <w:rFonts w:hint="default"/>
      </w:rPr>
    </w:lvl>
    <w:lvl w:ilvl="5" w:tplc="DF5C8E8E">
      <w:start w:val="1"/>
      <w:numFmt w:val="bullet"/>
      <w:lvlText w:val="•"/>
      <w:lvlJc w:val="left"/>
      <w:pPr>
        <w:ind w:left="1760" w:hanging="209"/>
      </w:pPr>
      <w:rPr>
        <w:rFonts w:hint="default"/>
      </w:rPr>
    </w:lvl>
    <w:lvl w:ilvl="6" w:tplc="4B4AA88A">
      <w:start w:val="1"/>
      <w:numFmt w:val="bullet"/>
      <w:lvlText w:val="•"/>
      <w:lvlJc w:val="left"/>
      <w:pPr>
        <w:ind w:left="2004" w:hanging="209"/>
      </w:pPr>
      <w:rPr>
        <w:rFonts w:hint="default"/>
      </w:rPr>
    </w:lvl>
    <w:lvl w:ilvl="7" w:tplc="50DEC14E">
      <w:start w:val="1"/>
      <w:numFmt w:val="bullet"/>
      <w:lvlText w:val="•"/>
      <w:lvlJc w:val="left"/>
      <w:pPr>
        <w:ind w:left="2248" w:hanging="209"/>
      </w:pPr>
      <w:rPr>
        <w:rFonts w:hint="default"/>
      </w:rPr>
    </w:lvl>
    <w:lvl w:ilvl="8" w:tplc="43DE2AFA">
      <w:start w:val="1"/>
      <w:numFmt w:val="bullet"/>
      <w:lvlText w:val="•"/>
      <w:lvlJc w:val="left"/>
      <w:pPr>
        <w:ind w:left="2492" w:hanging="209"/>
      </w:pPr>
      <w:rPr>
        <w:rFonts w:hint="default"/>
      </w:rPr>
    </w:lvl>
  </w:abstractNum>
  <w:abstractNum w:abstractNumId="13" w15:restartNumberingAfterBreak="0">
    <w:nsid w:val="43456CEB"/>
    <w:multiLevelType w:val="hybridMultilevel"/>
    <w:tmpl w:val="53566146"/>
    <w:lvl w:ilvl="0" w:tplc="F5E4C760">
      <w:start w:val="1"/>
      <w:numFmt w:val="bullet"/>
      <w:lvlText w:val="•"/>
      <w:lvlJc w:val="left"/>
      <w:pPr>
        <w:ind w:left="1150" w:hanging="360"/>
      </w:pPr>
      <w:rPr>
        <w:rFonts w:ascii="Calibri" w:eastAsia="Calibri" w:hAnsi="Calibri" w:hint="default"/>
        <w:b/>
        <w:bCs/>
        <w:color w:val="231F20"/>
        <w:spacing w:val="-5"/>
        <w:w w:val="97"/>
        <w:sz w:val="20"/>
        <w:szCs w:val="20"/>
      </w:rPr>
    </w:lvl>
    <w:lvl w:ilvl="1" w:tplc="203ABD86">
      <w:start w:val="1"/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67F22828">
      <w:start w:val="1"/>
      <w:numFmt w:val="bullet"/>
      <w:lvlText w:val="•"/>
      <w:lvlJc w:val="left"/>
      <w:pPr>
        <w:ind w:left="1884" w:hanging="360"/>
      </w:pPr>
      <w:rPr>
        <w:rFonts w:hint="default"/>
      </w:rPr>
    </w:lvl>
    <w:lvl w:ilvl="3" w:tplc="0B80B112">
      <w:start w:val="1"/>
      <w:numFmt w:val="bullet"/>
      <w:lvlText w:val="•"/>
      <w:lvlJc w:val="left"/>
      <w:pPr>
        <w:ind w:left="2247" w:hanging="360"/>
      </w:pPr>
      <w:rPr>
        <w:rFonts w:hint="default"/>
      </w:rPr>
    </w:lvl>
    <w:lvl w:ilvl="4" w:tplc="A4ACF20C">
      <w:start w:val="1"/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7876A6EC">
      <w:start w:val="1"/>
      <w:numFmt w:val="bullet"/>
      <w:lvlText w:val="•"/>
      <w:lvlJc w:val="left"/>
      <w:pPr>
        <w:ind w:left="2972" w:hanging="360"/>
      </w:pPr>
      <w:rPr>
        <w:rFonts w:hint="default"/>
      </w:rPr>
    </w:lvl>
    <w:lvl w:ilvl="6" w:tplc="21C2986E">
      <w:start w:val="1"/>
      <w:numFmt w:val="bullet"/>
      <w:lvlText w:val="•"/>
      <w:lvlJc w:val="left"/>
      <w:pPr>
        <w:ind w:left="3334" w:hanging="360"/>
      </w:pPr>
      <w:rPr>
        <w:rFonts w:hint="default"/>
      </w:rPr>
    </w:lvl>
    <w:lvl w:ilvl="7" w:tplc="25EE6B52">
      <w:start w:val="1"/>
      <w:numFmt w:val="bullet"/>
      <w:lvlText w:val="•"/>
      <w:lvlJc w:val="left"/>
      <w:pPr>
        <w:ind w:left="3696" w:hanging="360"/>
      </w:pPr>
      <w:rPr>
        <w:rFonts w:hint="default"/>
      </w:rPr>
    </w:lvl>
    <w:lvl w:ilvl="8" w:tplc="8D6601CE">
      <w:start w:val="1"/>
      <w:numFmt w:val="bullet"/>
      <w:lvlText w:val="•"/>
      <w:lvlJc w:val="left"/>
      <w:pPr>
        <w:ind w:left="4059" w:hanging="360"/>
      </w:pPr>
      <w:rPr>
        <w:rFonts w:hint="default"/>
      </w:rPr>
    </w:lvl>
  </w:abstractNum>
  <w:abstractNum w:abstractNumId="14" w15:restartNumberingAfterBreak="0">
    <w:nsid w:val="44BB7FDC"/>
    <w:multiLevelType w:val="hybridMultilevel"/>
    <w:tmpl w:val="02C48E3E"/>
    <w:lvl w:ilvl="0" w:tplc="6B9A68F2">
      <w:start w:val="1"/>
      <w:numFmt w:val="decimal"/>
      <w:lvlText w:val="%1."/>
      <w:lvlJc w:val="left"/>
      <w:pPr>
        <w:ind w:left="818" w:hanging="360"/>
        <w:jc w:val="left"/>
      </w:pPr>
      <w:rPr>
        <w:rFonts w:ascii="Calibri" w:eastAsia="Calibri" w:hAnsi="Calibri" w:hint="default"/>
        <w:b/>
        <w:bCs/>
        <w:color w:val="231F20"/>
        <w:spacing w:val="-11"/>
        <w:w w:val="99"/>
        <w:sz w:val="18"/>
        <w:szCs w:val="18"/>
      </w:rPr>
    </w:lvl>
    <w:lvl w:ilvl="1" w:tplc="8A708F7C">
      <w:start w:val="1"/>
      <w:numFmt w:val="bullet"/>
      <w:lvlText w:val="•"/>
      <w:lvlJc w:val="left"/>
      <w:pPr>
        <w:ind w:left="1224" w:hanging="360"/>
      </w:pPr>
      <w:rPr>
        <w:rFonts w:hint="default"/>
      </w:rPr>
    </w:lvl>
    <w:lvl w:ilvl="2" w:tplc="EFB69B90">
      <w:start w:val="1"/>
      <w:numFmt w:val="bullet"/>
      <w:lvlText w:val="•"/>
      <w:lvlJc w:val="left"/>
      <w:pPr>
        <w:ind w:left="1629" w:hanging="360"/>
      </w:pPr>
      <w:rPr>
        <w:rFonts w:hint="default"/>
      </w:rPr>
    </w:lvl>
    <w:lvl w:ilvl="3" w:tplc="87343964">
      <w:start w:val="1"/>
      <w:numFmt w:val="bullet"/>
      <w:lvlText w:val="•"/>
      <w:lvlJc w:val="left"/>
      <w:pPr>
        <w:ind w:left="2033" w:hanging="360"/>
      </w:pPr>
      <w:rPr>
        <w:rFonts w:hint="default"/>
      </w:rPr>
    </w:lvl>
    <w:lvl w:ilvl="4" w:tplc="41E8B96C">
      <w:start w:val="1"/>
      <w:numFmt w:val="bullet"/>
      <w:lvlText w:val="•"/>
      <w:lvlJc w:val="left"/>
      <w:pPr>
        <w:ind w:left="2438" w:hanging="360"/>
      </w:pPr>
      <w:rPr>
        <w:rFonts w:hint="default"/>
      </w:rPr>
    </w:lvl>
    <w:lvl w:ilvl="5" w:tplc="DB2E12B8">
      <w:start w:val="1"/>
      <w:numFmt w:val="bullet"/>
      <w:lvlText w:val="•"/>
      <w:lvlJc w:val="left"/>
      <w:pPr>
        <w:ind w:left="2843" w:hanging="360"/>
      </w:pPr>
      <w:rPr>
        <w:rFonts w:hint="default"/>
      </w:rPr>
    </w:lvl>
    <w:lvl w:ilvl="6" w:tplc="9F0647C2">
      <w:start w:val="1"/>
      <w:numFmt w:val="bullet"/>
      <w:lvlText w:val="•"/>
      <w:lvlJc w:val="left"/>
      <w:pPr>
        <w:ind w:left="3247" w:hanging="360"/>
      </w:pPr>
      <w:rPr>
        <w:rFonts w:hint="default"/>
      </w:rPr>
    </w:lvl>
    <w:lvl w:ilvl="7" w:tplc="3B7C688A">
      <w:start w:val="1"/>
      <w:numFmt w:val="bullet"/>
      <w:lvlText w:val="•"/>
      <w:lvlJc w:val="left"/>
      <w:pPr>
        <w:ind w:left="3652" w:hanging="360"/>
      </w:pPr>
      <w:rPr>
        <w:rFonts w:hint="default"/>
      </w:rPr>
    </w:lvl>
    <w:lvl w:ilvl="8" w:tplc="F3F813AA">
      <w:start w:val="1"/>
      <w:numFmt w:val="bullet"/>
      <w:lvlText w:val="•"/>
      <w:lvlJc w:val="left"/>
      <w:pPr>
        <w:ind w:left="4056" w:hanging="360"/>
      </w:pPr>
      <w:rPr>
        <w:rFonts w:hint="default"/>
      </w:rPr>
    </w:lvl>
  </w:abstractNum>
  <w:abstractNum w:abstractNumId="15" w15:restartNumberingAfterBreak="0">
    <w:nsid w:val="4A916AEE"/>
    <w:multiLevelType w:val="hybridMultilevel"/>
    <w:tmpl w:val="0A223356"/>
    <w:lvl w:ilvl="0" w:tplc="BD0E7C36">
      <w:start w:val="1"/>
      <w:numFmt w:val="bullet"/>
      <w:lvlText w:val="•"/>
      <w:lvlJc w:val="left"/>
      <w:pPr>
        <w:ind w:left="592" w:hanging="209"/>
      </w:pPr>
      <w:rPr>
        <w:rFonts w:ascii="Calibri" w:eastAsia="Calibri" w:hAnsi="Calibri" w:hint="default"/>
        <w:color w:val="231F20"/>
        <w:spacing w:val="-14"/>
        <w:w w:val="95"/>
        <w:sz w:val="22"/>
        <w:szCs w:val="22"/>
      </w:rPr>
    </w:lvl>
    <w:lvl w:ilvl="1" w:tplc="B8763A86">
      <w:start w:val="1"/>
      <w:numFmt w:val="bullet"/>
      <w:lvlText w:val="•"/>
      <w:lvlJc w:val="left"/>
      <w:pPr>
        <w:ind w:left="984" w:hanging="209"/>
      </w:pPr>
      <w:rPr>
        <w:rFonts w:hint="default"/>
      </w:rPr>
    </w:lvl>
    <w:lvl w:ilvl="2" w:tplc="AAE466D2">
      <w:start w:val="1"/>
      <w:numFmt w:val="bullet"/>
      <w:lvlText w:val="•"/>
      <w:lvlJc w:val="left"/>
      <w:pPr>
        <w:ind w:left="1369" w:hanging="209"/>
      </w:pPr>
      <w:rPr>
        <w:rFonts w:hint="default"/>
      </w:rPr>
    </w:lvl>
    <w:lvl w:ilvl="3" w:tplc="F2CE8460">
      <w:start w:val="1"/>
      <w:numFmt w:val="bullet"/>
      <w:lvlText w:val="•"/>
      <w:lvlJc w:val="left"/>
      <w:pPr>
        <w:ind w:left="1754" w:hanging="209"/>
      </w:pPr>
      <w:rPr>
        <w:rFonts w:hint="default"/>
      </w:rPr>
    </w:lvl>
    <w:lvl w:ilvl="4" w:tplc="D438EBF6">
      <w:start w:val="1"/>
      <w:numFmt w:val="bullet"/>
      <w:lvlText w:val="•"/>
      <w:lvlJc w:val="left"/>
      <w:pPr>
        <w:ind w:left="2139" w:hanging="209"/>
      </w:pPr>
      <w:rPr>
        <w:rFonts w:hint="default"/>
      </w:rPr>
    </w:lvl>
    <w:lvl w:ilvl="5" w:tplc="C08A2346">
      <w:start w:val="1"/>
      <w:numFmt w:val="bullet"/>
      <w:lvlText w:val="•"/>
      <w:lvlJc w:val="left"/>
      <w:pPr>
        <w:ind w:left="2524" w:hanging="209"/>
      </w:pPr>
      <w:rPr>
        <w:rFonts w:hint="default"/>
      </w:rPr>
    </w:lvl>
    <w:lvl w:ilvl="6" w:tplc="C18800E8">
      <w:start w:val="1"/>
      <w:numFmt w:val="bullet"/>
      <w:lvlText w:val="•"/>
      <w:lvlJc w:val="left"/>
      <w:pPr>
        <w:ind w:left="2909" w:hanging="209"/>
      </w:pPr>
      <w:rPr>
        <w:rFonts w:hint="default"/>
      </w:rPr>
    </w:lvl>
    <w:lvl w:ilvl="7" w:tplc="274AA596">
      <w:start w:val="1"/>
      <w:numFmt w:val="bullet"/>
      <w:lvlText w:val="•"/>
      <w:lvlJc w:val="left"/>
      <w:pPr>
        <w:ind w:left="3294" w:hanging="209"/>
      </w:pPr>
      <w:rPr>
        <w:rFonts w:hint="default"/>
      </w:rPr>
    </w:lvl>
    <w:lvl w:ilvl="8" w:tplc="D6980E3C">
      <w:start w:val="1"/>
      <w:numFmt w:val="bullet"/>
      <w:lvlText w:val="•"/>
      <w:lvlJc w:val="left"/>
      <w:pPr>
        <w:ind w:left="3679" w:hanging="209"/>
      </w:pPr>
      <w:rPr>
        <w:rFonts w:hint="default"/>
      </w:rPr>
    </w:lvl>
  </w:abstractNum>
  <w:abstractNum w:abstractNumId="16" w15:restartNumberingAfterBreak="0">
    <w:nsid w:val="4AE57013"/>
    <w:multiLevelType w:val="hybridMultilevel"/>
    <w:tmpl w:val="20A81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3F7547"/>
    <w:multiLevelType w:val="hybridMultilevel"/>
    <w:tmpl w:val="0AF6F452"/>
    <w:lvl w:ilvl="0" w:tplc="04090003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18" w15:restartNumberingAfterBreak="0">
    <w:nsid w:val="55014E47"/>
    <w:multiLevelType w:val="hybridMultilevel"/>
    <w:tmpl w:val="A0488318"/>
    <w:lvl w:ilvl="0" w:tplc="A1B2C558">
      <w:start w:val="1"/>
      <w:numFmt w:val="bullet"/>
      <w:lvlText w:val="•"/>
      <w:lvlJc w:val="left"/>
      <w:pPr>
        <w:ind w:left="228" w:hanging="228"/>
      </w:pPr>
      <w:rPr>
        <w:rFonts w:ascii="Calibri" w:eastAsia="Calibri" w:hAnsi="Calibri" w:hint="default"/>
        <w:color w:val="231F20"/>
        <w:spacing w:val="-5"/>
        <w:w w:val="99"/>
        <w:sz w:val="24"/>
        <w:szCs w:val="24"/>
      </w:rPr>
    </w:lvl>
    <w:lvl w:ilvl="1" w:tplc="47980490">
      <w:start w:val="1"/>
      <w:numFmt w:val="bullet"/>
      <w:lvlText w:val="•"/>
      <w:lvlJc w:val="left"/>
      <w:pPr>
        <w:ind w:left="644" w:hanging="228"/>
      </w:pPr>
      <w:rPr>
        <w:rFonts w:hint="default"/>
      </w:rPr>
    </w:lvl>
    <w:lvl w:ilvl="2" w:tplc="854AEA34">
      <w:start w:val="1"/>
      <w:numFmt w:val="bullet"/>
      <w:lvlText w:val="•"/>
      <w:lvlJc w:val="left"/>
      <w:pPr>
        <w:ind w:left="1068" w:hanging="228"/>
      </w:pPr>
      <w:rPr>
        <w:rFonts w:hint="default"/>
      </w:rPr>
    </w:lvl>
    <w:lvl w:ilvl="3" w:tplc="4978115E">
      <w:start w:val="1"/>
      <w:numFmt w:val="bullet"/>
      <w:lvlText w:val="•"/>
      <w:lvlJc w:val="left"/>
      <w:pPr>
        <w:ind w:left="1493" w:hanging="228"/>
      </w:pPr>
      <w:rPr>
        <w:rFonts w:hint="default"/>
      </w:rPr>
    </w:lvl>
    <w:lvl w:ilvl="4" w:tplc="C5921AC6">
      <w:start w:val="1"/>
      <w:numFmt w:val="bullet"/>
      <w:lvlText w:val="•"/>
      <w:lvlJc w:val="left"/>
      <w:pPr>
        <w:ind w:left="1917" w:hanging="228"/>
      </w:pPr>
      <w:rPr>
        <w:rFonts w:hint="default"/>
      </w:rPr>
    </w:lvl>
    <w:lvl w:ilvl="5" w:tplc="99E8C9D0">
      <w:start w:val="1"/>
      <w:numFmt w:val="bullet"/>
      <w:lvlText w:val="•"/>
      <w:lvlJc w:val="left"/>
      <w:pPr>
        <w:ind w:left="2341" w:hanging="228"/>
      </w:pPr>
      <w:rPr>
        <w:rFonts w:hint="default"/>
      </w:rPr>
    </w:lvl>
    <w:lvl w:ilvl="6" w:tplc="A9803442">
      <w:start w:val="1"/>
      <w:numFmt w:val="bullet"/>
      <w:lvlText w:val="•"/>
      <w:lvlJc w:val="left"/>
      <w:pPr>
        <w:ind w:left="2766" w:hanging="228"/>
      </w:pPr>
      <w:rPr>
        <w:rFonts w:hint="default"/>
      </w:rPr>
    </w:lvl>
    <w:lvl w:ilvl="7" w:tplc="46DA70E0">
      <w:start w:val="1"/>
      <w:numFmt w:val="bullet"/>
      <w:lvlText w:val="•"/>
      <w:lvlJc w:val="left"/>
      <w:pPr>
        <w:ind w:left="3190" w:hanging="228"/>
      </w:pPr>
      <w:rPr>
        <w:rFonts w:hint="default"/>
      </w:rPr>
    </w:lvl>
    <w:lvl w:ilvl="8" w:tplc="A470CE20">
      <w:start w:val="1"/>
      <w:numFmt w:val="bullet"/>
      <w:lvlText w:val="•"/>
      <w:lvlJc w:val="left"/>
      <w:pPr>
        <w:ind w:left="3614" w:hanging="228"/>
      </w:pPr>
      <w:rPr>
        <w:rFonts w:hint="default"/>
      </w:rPr>
    </w:lvl>
  </w:abstractNum>
  <w:abstractNum w:abstractNumId="19" w15:restartNumberingAfterBreak="0">
    <w:nsid w:val="5CC77E0C"/>
    <w:multiLevelType w:val="hybridMultilevel"/>
    <w:tmpl w:val="3F282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621CFD"/>
    <w:multiLevelType w:val="hybridMultilevel"/>
    <w:tmpl w:val="B4C698AA"/>
    <w:lvl w:ilvl="0" w:tplc="04090005">
      <w:start w:val="1"/>
      <w:numFmt w:val="bullet"/>
      <w:lvlText w:val=""/>
      <w:lvlJc w:val="left"/>
      <w:pPr>
        <w:ind w:left="15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21" w15:restartNumberingAfterBreak="0">
    <w:nsid w:val="64247647"/>
    <w:multiLevelType w:val="hybridMultilevel"/>
    <w:tmpl w:val="E9620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A4A70"/>
    <w:multiLevelType w:val="hybridMultilevel"/>
    <w:tmpl w:val="E578AA3E"/>
    <w:lvl w:ilvl="0" w:tplc="86C49CB0">
      <w:start w:val="1"/>
      <w:numFmt w:val="bullet"/>
      <w:lvlText w:val="•"/>
      <w:lvlJc w:val="left"/>
      <w:pPr>
        <w:ind w:left="209" w:hanging="209"/>
      </w:pPr>
      <w:rPr>
        <w:rFonts w:ascii="Calibri" w:eastAsia="Calibri" w:hAnsi="Calibri" w:hint="default"/>
        <w:color w:val="231F20"/>
        <w:spacing w:val="-5"/>
        <w:w w:val="99"/>
        <w:sz w:val="22"/>
        <w:szCs w:val="22"/>
      </w:rPr>
    </w:lvl>
    <w:lvl w:ilvl="1" w:tplc="7958B1DA">
      <w:start w:val="1"/>
      <w:numFmt w:val="bullet"/>
      <w:lvlText w:val="•"/>
      <w:lvlJc w:val="left"/>
      <w:pPr>
        <w:ind w:left="662" w:hanging="209"/>
      </w:pPr>
      <w:rPr>
        <w:rFonts w:hint="default"/>
      </w:rPr>
    </w:lvl>
    <w:lvl w:ilvl="2" w:tplc="95128212">
      <w:start w:val="1"/>
      <w:numFmt w:val="bullet"/>
      <w:lvlText w:val="•"/>
      <w:lvlJc w:val="left"/>
      <w:pPr>
        <w:ind w:left="1125" w:hanging="209"/>
      </w:pPr>
      <w:rPr>
        <w:rFonts w:hint="default"/>
      </w:rPr>
    </w:lvl>
    <w:lvl w:ilvl="3" w:tplc="7D92B7B8">
      <w:start w:val="1"/>
      <w:numFmt w:val="bullet"/>
      <w:lvlText w:val="•"/>
      <w:lvlJc w:val="left"/>
      <w:pPr>
        <w:ind w:left="1587" w:hanging="209"/>
      </w:pPr>
      <w:rPr>
        <w:rFonts w:hint="default"/>
      </w:rPr>
    </w:lvl>
    <w:lvl w:ilvl="4" w:tplc="90E412D6">
      <w:start w:val="1"/>
      <w:numFmt w:val="bullet"/>
      <w:lvlText w:val="•"/>
      <w:lvlJc w:val="left"/>
      <w:pPr>
        <w:ind w:left="2050" w:hanging="209"/>
      </w:pPr>
      <w:rPr>
        <w:rFonts w:hint="default"/>
      </w:rPr>
    </w:lvl>
    <w:lvl w:ilvl="5" w:tplc="EB584A9E">
      <w:start w:val="1"/>
      <w:numFmt w:val="bullet"/>
      <w:lvlText w:val="•"/>
      <w:lvlJc w:val="left"/>
      <w:pPr>
        <w:ind w:left="2512" w:hanging="209"/>
      </w:pPr>
      <w:rPr>
        <w:rFonts w:hint="default"/>
      </w:rPr>
    </w:lvl>
    <w:lvl w:ilvl="6" w:tplc="0F242E3C">
      <w:start w:val="1"/>
      <w:numFmt w:val="bullet"/>
      <w:lvlText w:val="•"/>
      <w:lvlJc w:val="left"/>
      <w:pPr>
        <w:ind w:left="2975" w:hanging="209"/>
      </w:pPr>
      <w:rPr>
        <w:rFonts w:hint="default"/>
      </w:rPr>
    </w:lvl>
    <w:lvl w:ilvl="7" w:tplc="42E00C76">
      <w:start w:val="1"/>
      <w:numFmt w:val="bullet"/>
      <w:lvlText w:val="•"/>
      <w:lvlJc w:val="left"/>
      <w:pPr>
        <w:ind w:left="3437" w:hanging="209"/>
      </w:pPr>
      <w:rPr>
        <w:rFonts w:hint="default"/>
      </w:rPr>
    </w:lvl>
    <w:lvl w:ilvl="8" w:tplc="7F846C10">
      <w:start w:val="1"/>
      <w:numFmt w:val="bullet"/>
      <w:lvlText w:val="•"/>
      <w:lvlJc w:val="left"/>
      <w:pPr>
        <w:ind w:left="3900" w:hanging="209"/>
      </w:pPr>
      <w:rPr>
        <w:rFonts w:hint="default"/>
      </w:rPr>
    </w:lvl>
  </w:abstractNum>
  <w:abstractNum w:abstractNumId="23" w15:restartNumberingAfterBreak="0">
    <w:nsid w:val="65431848"/>
    <w:multiLevelType w:val="hybridMultilevel"/>
    <w:tmpl w:val="83FA8696"/>
    <w:lvl w:ilvl="0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4" w15:restartNumberingAfterBreak="0">
    <w:nsid w:val="74D44D60"/>
    <w:multiLevelType w:val="hybridMultilevel"/>
    <w:tmpl w:val="B76C61D6"/>
    <w:lvl w:ilvl="0" w:tplc="51DE2086">
      <w:start w:val="1"/>
      <w:numFmt w:val="decimal"/>
      <w:lvlText w:val="%1."/>
      <w:lvlJc w:val="left"/>
      <w:pPr>
        <w:ind w:left="1150" w:hanging="360"/>
        <w:jc w:val="right"/>
      </w:pPr>
      <w:rPr>
        <w:rFonts w:ascii="Calibri" w:eastAsia="Calibri" w:hAnsi="Calibri" w:hint="default"/>
        <w:color w:val="7A2674"/>
        <w:w w:val="99"/>
        <w:sz w:val="20"/>
        <w:szCs w:val="20"/>
      </w:rPr>
    </w:lvl>
    <w:lvl w:ilvl="1" w:tplc="0A6A04E4">
      <w:start w:val="1"/>
      <w:numFmt w:val="bullet"/>
      <w:lvlText w:val="•"/>
      <w:lvlJc w:val="left"/>
      <w:pPr>
        <w:ind w:left="360" w:hanging="360"/>
      </w:pPr>
      <w:rPr>
        <w:rFonts w:ascii="Calibri" w:eastAsia="Calibri" w:hAnsi="Calibri" w:hint="default"/>
        <w:b/>
        <w:bCs/>
        <w:color w:val="231F20"/>
        <w:spacing w:val="-15"/>
        <w:w w:val="95"/>
        <w:sz w:val="20"/>
        <w:szCs w:val="20"/>
      </w:rPr>
    </w:lvl>
    <w:lvl w:ilvl="2" w:tplc="F29871F2">
      <w:start w:val="1"/>
      <w:numFmt w:val="bullet"/>
      <w:lvlText w:val="•"/>
      <w:lvlJc w:val="left"/>
      <w:pPr>
        <w:ind w:left="1150" w:hanging="360"/>
      </w:pPr>
      <w:rPr>
        <w:rFonts w:ascii="Calibri" w:eastAsia="Calibri" w:hAnsi="Calibri" w:hint="default"/>
        <w:b/>
        <w:bCs/>
        <w:color w:val="231F20"/>
        <w:spacing w:val="-5"/>
        <w:w w:val="99"/>
        <w:sz w:val="20"/>
        <w:szCs w:val="20"/>
      </w:rPr>
    </w:lvl>
    <w:lvl w:ilvl="3" w:tplc="B8201FB8">
      <w:start w:val="1"/>
      <w:numFmt w:val="bullet"/>
      <w:lvlText w:val="•"/>
      <w:lvlJc w:val="left"/>
      <w:pPr>
        <w:ind w:left="1287" w:hanging="360"/>
      </w:pPr>
      <w:rPr>
        <w:rFonts w:hint="default"/>
      </w:rPr>
    </w:lvl>
    <w:lvl w:ilvl="4" w:tplc="2D1258B4">
      <w:start w:val="1"/>
      <w:numFmt w:val="bullet"/>
      <w:lvlText w:val="•"/>
      <w:lvlJc w:val="left"/>
      <w:pPr>
        <w:ind w:left="1055" w:hanging="360"/>
      </w:pPr>
      <w:rPr>
        <w:rFonts w:hint="default"/>
      </w:rPr>
    </w:lvl>
    <w:lvl w:ilvl="5" w:tplc="575A8918">
      <w:start w:val="1"/>
      <w:numFmt w:val="bullet"/>
      <w:lvlText w:val="•"/>
      <w:lvlJc w:val="left"/>
      <w:pPr>
        <w:ind w:left="823" w:hanging="360"/>
      </w:pPr>
      <w:rPr>
        <w:rFonts w:hint="default"/>
      </w:rPr>
    </w:lvl>
    <w:lvl w:ilvl="6" w:tplc="F9F82C4E">
      <w:start w:val="1"/>
      <w:numFmt w:val="bullet"/>
      <w:lvlText w:val="•"/>
      <w:lvlJc w:val="left"/>
      <w:pPr>
        <w:ind w:left="591" w:hanging="360"/>
      </w:pPr>
      <w:rPr>
        <w:rFonts w:hint="default"/>
      </w:rPr>
    </w:lvl>
    <w:lvl w:ilvl="7" w:tplc="09E87916">
      <w:start w:val="1"/>
      <w:numFmt w:val="bullet"/>
      <w:lvlText w:val="•"/>
      <w:lvlJc w:val="left"/>
      <w:pPr>
        <w:ind w:left="359" w:hanging="360"/>
      </w:pPr>
      <w:rPr>
        <w:rFonts w:hint="default"/>
      </w:rPr>
    </w:lvl>
    <w:lvl w:ilvl="8" w:tplc="A41417F6">
      <w:start w:val="1"/>
      <w:numFmt w:val="bullet"/>
      <w:lvlText w:val="•"/>
      <w:lvlJc w:val="left"/>
      <w:pPr>
        <w:ind w:left="127" w:hanging="360"/>
      </w:pPr>
      <w:rPr>
        <w:rFonts w:hint="default"/>
      </w:rPr>
    </w:lvl>
  </w:abstractNum>
  <w:abstractNum w:abstractNumId="25" w15:restartNumberingAfterBreak="0">
    <w:nsid w:val="75127DA7"/>
    <w:multiLevelType w:val="hybridMultilevel"/>
    <w:tmpl w:val="97A07614"/>
    <w:lvl w:ilvl="0" w:tplc="04090005">
      <w:start w:val="1"/>
      <w:numFmt w:val="bullet"/>
      <w:lvlText w:val=""/>
      <w:lvlJc w:val="left"/>
      <w:pPr>
        <w:ind w:left="117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5" w:hanging="360"/>
      </w:pPr>
      <w:rPr>
        <w:rFonts w:ascii="Wingdings" w:hAnsi="Wingdings" w:hint="default"/>
      </w:rPr>
    </w:lvl>
  </w:abstractNum>
  <w:abstractNum w:abstractNumId="26" w15:restartNumberingAfterBreak="0">
    <w:nsid w:val="7A3E6C09"/>
    <w:multiLevelType w:val="hybridMultilevel"/>
    <w:tmpl w:val="DA8226D4"/>
    <w:lvl w:ilvl="0" w:tplc="DFA666A2">
      <w:start w:val="1"/>
      <w:numFmt w:val="bullet"/>
      <w:lvlText w:val="•"/>
      <w:lvlJc w:val="left"/>
      <w:pPr>
        <w:ind w:left="798" w:hanging="360"/>
      </w:pPr>
      <w:rPr>
        <w:rFonts w:ascii="Calibri" w:eastAsia="Calibri" w:hAnsi="Calibri" w:hint="default"/>
        <w:color w:val="231F20"/>
        <w:spacing w:val="-3"/>
        <w:w w:val="99"/>
        <w:sz w:val="18"/>
        <w:szCs w:val="18"/>
      </w:rPr>
    </w:lvl>
    <w:lvl w:ilvl="1" w:tplc="DFB85B3C">
      <w:start w:val="1"/>
      <w:numFmt w:val="bullet"/>
      <w:lvlText w:val="•"/>
      <w:lvlJc w:val="left"/>
      <w:pPr>
        <w:ind w:left="657" w:hanging="360"/>
      </w:pPr>
      <w:rPr>
        <w:rFonts w:hint="default"/>
      </w:rPr>
    </w:lvl>
    <w:lvl w:ilvl="2" w:tplc="835CD486">
      <w:start w:val="1"/>
      <w:numFmt w:val="bullet"/>
      <w:lvlText w:val="•"/>
      <w:lvlJc w:val="left"/>
      <w:pPr>
        <w:ind w:left="514" w:hanging="360"/>
      </w:pPr>
      <w:rPr>
        <w:rFonts w:hint="default"/>
      </w:rPr>
    </w:lvl>
    <w:lvl w:ilvl="3" w:tplc="9DDA33F6">
      <w:start w:val="1"/>
      <w:numFmt w:val="bullet"/>
      <w:lvlText w:val="•"/>
      <w:lvlJc w:val="left"/>
      <w:pPr>
        <w:ind w:left="371" w:hanging="360"/>
      </w:pPr>
      <w:rPr>
        <w:rFonts w:hint="default"/>
      </w:rPr>
    </w:lvl>
    <w:lvl w:ilvl="4" w:tplc="E00EFCDC">
      <w:start w:val="1"/>
      <w:numFmt w:val="bullet"/>
      <w:lvlText w:val="•"/>
      <w:lvlJc w:val="left"/>
      <w:pPr>
        <w:ind w:left="228" w:hanging="360"/>
      </w:pPr>
      <w:rPr>
        <w:rFonts w:hint="default"/>
      </w:rPr>
    </w:lvl>
    <w:lvl w:ilvl="5" w:tplc="4DB8EDB4">
      <w:start w:val="1"/>
      <w:numFmt w:val="bullet"/>
      <w:lvlText w:val="•"/>
      <w:lvlJc w:val="left"/>
      <w:pPr>
        <w:ind w:left="86" w:hanging="360"/>
      </w:pPr>
      <w:rPr>
        <w:rFonts w:hint="default"/>
      </w:rPr>
    </w:lvl>
    <w:lvl w:ilvl="6" w:tplc="C9EE2AB4">
      <w:start w:val="1"/>
      <w:numFmt w:val="bullet"/>
      <w:lvlText w:val="•"/>
      <w:lvlJc w:val="left"/>
      <w:pPr>
        <w:ind w:left="-57" w:hanging="360"/>
      </w:pPr>
      <w:rPr>
        <w:rFonts w:hint="default"/>
      </w:rPr>
    </w:lvl>
    <w:lvl w:ilvl="7" w:tplc="B5F86EF8">
      <w:start w:val="1"/>
      <w:numFmt w:val="bullet"/>
      <w:lvlText w:val="•"/>
      <w:lvlJc w:val="left"/>
      <w:pPr>
        <w:ind w:left="-200" w:hanging="360"/>
      </w:pPr>
      <w:rPr>
        <w:rFonts w:hint="default"/>
      </w:rPr>
    </w:lvl>
    <w:lvl w:ilvl="8" w:tplc="AD982BBC">
      <w:start w:val="1"/>
      <w:numFmt w:val="bullet"/>
      <w:lvlText w:val="•"/>
      <w:lvlJc w:val="left"/>
      <w:pPr>
        <w:ind w:left="-343" w:hanging="360"/>
      </w:pPr>
      <w:rPr>
        <w:rFonts w:hint="default"/>
      </w:rPr>
    </w:lvl>
  </w:abstractNum>
  <w:num w:numId="1" w16cid:durableId="825825124">
    <w:abstractNumId w:val="4"/>
  </w:num>
  <w:num w:numId="2" w16cid:durableId="23213127">
    <w:abstractNumId w:val="8"/>
  </w:num>
  <w:num w:numId="3" w16cid:durableId="60755743">
    <w:abstractNumId w:val="24"/>
  </w:num>
  <w:num w:numId="4" w16cid:durableId="153493547">
    <w:abstractNumId w:val="13"/>
  </w:num>
  <w:num w:numId="5" w16cid:durableId="643660476">
    <w:abstractNumId w:val="18"/>
  </w:num>
  <w:num w:numId="6" w16cid:durableId="1042053893">
    <w:abstractNumId w:val="9"/>
  </w:num>
  <w:num w:numId="7" w16cid:durableId="1914392631">
    <w:abstractNumId w:val="3"/>
  </w:num>
  <w:num w:numId="8" w16cid:durableId="1603881002">
    <w:abstractNumId w:val="22"/>
  </w:num>
  <w:num w:numId="9" w16cid:durableId="1068501120">
    <w:abstractNumId w:val="0"/>
  </w:num>
  <w:num w:numId="10" w16cid:durableId="519441128">
    <w:abstractNumId w:val="15"/>
  </w:num>
  <w:num w:numId="11" w16cid:durableId="2015108474">
    <w:abstractNumId w:val="12"/>
  </w:num>
  <w:num w:numId="12" w16cid:durableId="478886070">
    <w:abstractNumId w:val="19"/>
  </w:num>
  <w:num w:numId="13" w16cid:durableId="868303831">
    <w:abstractNumId w:val="11"/>
  </w:num>
  <w:num w:numId="14" w16cid:durableId="1254166225">
    <w:abstractNumId w:val="16"/>
  </w:num>
  <w:num w:numId="15" w16cid:durableId="2035418534">
    <w:abstractNumId w:val="10"/>
  </w:num>
  <w:num w:numId="16" w16cid:durableId="1007900221">
    <w:abstractNumId w:val="26"/>
  </w:num>
  <w:num w:numId="17" w16cid:durableId="777289725">
    <w:abstractNumId w:val="5"/>
  </w:num>
  <w:num w:numId="18" w16cid:durableId="1382050404">
    <w:abstractNumId w:val="7"/>
  </w:num>
  <w:num w:numId="19" w16cid:durableId="1164706801">
    <w:abstractNumId w:val="1"/>
  </w:num>
  <w:num w:numId="20" w16cid:durableId="1632788080">
    <w:abstractNumId w:val="23"/>
  </w:num>
  <w:num w:numId="21" w16cid:durableId="991984209">
    <w:abstractNumId w:val="17"/>
  </w:num>
  <w:num w:numId="22" w16cid:durableId="125976116">
    <w:abstractNumId w:val="20"/>
  </w:num>
  <w:num w:numId="23" w16cid:durableId="231896757">
    <w:abstractNumId w:val="25"/>
  </w:num>
  <w:num w:numId="24" w16cid:durableId="1101880039">
    <w:abstractNumId w:val="6"/>
  </w:num>
  <w:num w:numId="25" w16cid:durableId="1772699874">
    <w:abstractNumId w:val="21"/>
  </w:num>
  <w:num w:numId="26" w16cid:durableId="670522130">
    <w:abstractNumId w:val="2"/>
  </w:num>
  <w:num w:numId="27" w16cid:durableId="10053425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0CE"/>
    <w:rsid w:val="00023A36"/>
    <w:rsid w:val="00043BAA"/>
    <w:rsid w:val="0004713A"/>
    <w:rsid w:val="0006493E"/>
    <w:rsid w:val="0008222F"/>
    <w:rsid w:val="000A0A61"/>
    <w:rsid w:val="000A62A8"/>
    <w:rsid w:val="00105AA3"/>
    <w:rsid w:val="001109C7"/>
    <w:rsid w:val="00114B5A"/>
    <w:rsid w:val="00126F8B"/>
    <w:rsid w:val="001276D2"/>
    <w:rsid w:val="001346EE"/>
    <w:rsid w:val="0016378A"/>
    <w:rsid w:val="00187DD1"/>
    <w:rsid w:val="001E7C6D"/>
    <w:rsid w:val="001F67E5"/>
    <w:rsid w:val="0020100C"/>
    <w:rsid w:val="00215C7C"/>
    <w:rsid w:val="0022176F"/>
    <w:rsid w:val="002661EF"/>
    <w:rsid w:val="0027127B"/>
    <w:rsid w:val="0027407D"/>
    <w:rsid w:val="002B1E79"/>
    <w:rsid w:val="002B747B"/>
    <w:rsid w:val="002D3C0C"/>
    <w:rsid w:val="002E6D4A"/>
    <w:rsid w:val="002F28B3"/>
    <w:rsid w:val="002F4E6C"/>
    <w:rsid w:val="002F5E69"/>
    <w:rsid w:val="00360122"/>
    <w:rsid w:val="00361A2F"/>
    <w:rsid w:val="0039339D"/>
    <w:rsid w:val="003A4736"/>
    <w:rsid w:val="003B6A4F"/>
    <w:rsid w:val="003C4232"/>
    <w:rsid w:val="003E1404"/>
    <w:rsid w:val="003E1727"/>
    <w:rsid w:val="0040037D"/>
    <w:rsid w:val="004256B5"/>
    <w:rsid w:val="00443C5E"/>
    <w:rsid w:val="004A6C22"/>
    <w:rsid w:val="004A7F36"/>
    <w:rsid w:val="004B4621"/>
    <w:rsid w:val="0053033E"/>
    <w:rsid w:val="00540F16"/>
    <w:rsid w:val="005659EC"/>
    <w:rsid w:val="005758AC"/>
    <w:rsid w:val="00581DFC"/>
    <w:rsid w:val="00593B71"/>
    <w:rsid w:val="005E49C0"/>
    <w:rsid w:val="005E5BFC"/>
    <w:rsid w:val="006123F9"/>
    <w:rsid w:val="0062253E"/>
    <w:rsid w:val="006237E9"/>
    <w:rsid w:val="00635767"/>
    <w:rsid w:val="00646B06"/>
    <w:rsid w:val="00662240"/>
    <w:rsid w:val="00662D33"/>
    <w:rsid w:val="00692254"/>
    <w:rsid w:val="006D0C85"/>
    <w:rsid w:val="006D1A84"/>
    <w:rsid w:val="006D3331"/>
    <w:rsid w:val="00714E86"/>
    <w:rsid w:val="00717016"/>
    <w:rsid w:val="00735483"/>
    <w:rsid w:val="00737E68"/>
    <w:rsid w:val="00755853"/>
    <w:rsid w:val="0076005C"/>
    <w:rsid w:val="00761B37"/>
    <w:rsid w:val="007864B0"/>
    <w:rsid w:val="007940AD"/>
    <w:rsid w:val="007C26D4"/>
    <w:rsid w:val="007E732A"/>
    <w:rsid w:val="007F162B"/>
    <w:rsid w:val="008751AD"/>
    <w:rsid w:val="008956ED"/>
    <w:rsid w:val="008A0FB0"/>
    <w:rsid w:val="008C43ED"/>
    <w:rsid w:val="008D6100"/>
    <w:rsid w:val="008F54CB"/>
    <w:rsid w:val="00915472"/>
    <w:rsid w:val="00936723"/>
    <w:rsid w:val="00960CBB"/>
    <w:rsid w:val="009770CE"/>
    <w:rsid w:val="00990CEE"/>
    <w:rsid w:val="009D6958"/>
    <w:rsid w:val="009E7E1C"/>
    <w:rsid w:val="009F29C9"/>
    <w:rsid w:val="00A46B61"/>
    <w:rsid w:val="00AB23DD"/>
    <w:rsid w:val="00AF39F1"/>
    <w:rsid w:val="00B01A51"/>
    <w:rsid w:val="00B074A3"/>
    <w:rsid w:val="00B23DC3"/>
    <w:rsid w:val="00B36AFA"/>
    <w:rsid w:val="00B60235"/>
    <w:rsid w:val="00BB09AC"/>
    <w:rsid w:val="00BC67D4"/>
    <w:rsid w:val="00C34ADF"/>
    <w:rsid w:val="00C37C02"/>
    <w:rsid w:val="00C53498"/>
    <w:rsid w:val="00C534A1"/>
    <w:rsid w:val="00C619E6"/>
    <w:rsid w:val="00C63934"/>
    <w:rsid w:val="00C66FCD"/>
    <w:rsid w:val="00C87E6E"/>
    <w:rsid w:val="00CE0306"/>
    <w:rsid w:val="00CF25FE"/>
    <w:rsid w:val="00D04C82"/>
    <w:rsid w:val="00D35C46"/>
    <w:rsid w:val="00D45C20"/>
    <w:rsid w:val="00D72C8D"/>
    <w:rsid w:val="00D9121F"/>
    <w:rsid w:val="00DA64C4"/>
    <w:rsid w:val="00DC2ABD"/>
    <w:rsid w:val="00DF4753"/>
    <w:rsid w:val="00E32097"/>
    <w:rsid w:val="00E47C1E"/>
    <w:rsid w:val="00E72085"/>
    <w:rsid w:val="00EA5456"/>
    <w:rsid w:val="00EA60A7"/>
    <w:rsid w:val="00EB0E74"/>
    <w:rsid w:val="00F31E7B"/>
    <w:rsid w:val="00F50B53"/>
    <w:rsid w:val="00F8524C"/>
    <w:rsid w:val="00F9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62FE9B"/>
  <w15:docId w15:val="{AA6EB4A4-EC1C-4313-8EFD-5E32AB6E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36AFA"/>
  </w:style>
  <w:style w:type="paragraph" w:styleId="Heading1">
    <w:name w:val="heading 1"/>
    <w:basedOn w:val="Normal"/>
    <w:uiPriority w:val="1"/>
    <w:qFormat/>
    <w:rsid w:val="0008222F"/>
    <w:pPr>
      <w:spacing w:before="202"/>
      <w:ind w:left="446"/>
      <w:outlineLvl w:val="0"/>
    </w:pPr>
    <w:rPr>
      <w:rFonts w:ascii="Calibri" w:eastAsia="Calibri" w:hAnsi="Calibr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8222F"/>
    <w:pPr>
      <w:spacing w:before="90"/>
      <w:ind w:left="1150" w:hanging="36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  <w:rsid w:val="0008222F"/>
  </w:style>
  <w:style w:type="paragraph" w:customStyle="1" w:styleId="TableParagraph">
    <w:name w:val="Table Paragraph"/>
    <w:basedOn w:val="Normal"/>
    <w:uiPriority w:val="1"/>
    <w:qFormat/>
    <w:rsid w:val="0008222F"/>
  </w:style>
  <w:style w:type="paragraph" w:styleId="BalloonText">
    <w:name w:val="Balloon Text"/>
    <w:basedOn w:val="Normal"/>
    <w:link w:val="BalloonTextChar"/>
    <w:uiPriority w:val="99"/>
    <w:semiHidden/>
    <w:unhideWhenUsed/>
    <w:rsid w:val="0027407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07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A0A6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A61"/>
  </w:style>
  <w:style w:type="paragraph" w:styleId="Footer">
    <w:name w:val="footer"/>
    <w:basedOn w:val="Normal"/>
    <w:link w:val="FooterChar"/>
    <w:uiPriority w:val="99"/>
    <w:unhideWhenUsed/>
    <w:rsid w:val="000A0A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0A61"/>
  </w:style>
  <w:style w:type="character" w:styleId="PageNumber">
    <w:name w:val="page number"/>
    <w:basedOn w:val="DefaultParagraphFont"/>
    <w:uiPriority w:val="99"/>
    <w:semiHidden/>
    <w:unhideWhenUsed/>
    <w:rsid w:val="000A0A61"/>
  </w:style>
  <w:style w:type="paragraph" w:customStyle="1" w:styleId="BasicParagraph">
    <w:name w:val="[Basic Paragraph]"/>
    <w:basedOn w:val="Normal"/>
    <w:uiPriority w:val="99"/>
    <w:rsid w:val="00B074A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A7F3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4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46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46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4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46E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6FC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2A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5E69"/>
    <w:pPr>
      <w:widowControl/>
    </w:pPr>
  </w:style>
  <w:style w:type="character" w:customStyle="1" w:styleId="normaltextrun">
    <w:name w:val="normaltextrun"/>
    <w:basedOn w:val="DefaultParagraphFont"/>
    <w:rsid w:val="00E47C1E"/>
  </w:style>
  <w:style w:type="character" w:customStyle="1" w:styleId="eop">
    <w:name w:val="eop"/>
    <w:basedOn w:val="DefaultParagraphFont"/>
    <w:rsid w:val="00E47C1E"/>
  </w:style>
  <w:style w:type="table" w:styleId="TableGrid">
    <w:name w:val="Table Grid"/>
    <w:basedOn w:val="TableNormal"/>
    <w:uiPriority w:val="39"/>
    <w:rsid w:val="00E47C1E"/>
    <w:pPr>
      <w:widowControl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01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alz.org/alzheimers_disease_10_signs_of_alzheimers.asp" TargetMode="External"/><Relationship Id="rId18" Type="http://schemas.openxmlformats.org/officeDocument/2006/relationships/hyperlink" Target="https://www.alz.org/national/documents/brochure_dcprphase3.pdf" TargetMode="External"/><Relationship Id="rId26" Type="http://schemas.openxmlformats.org/officeDocument/2006/relationships/hyperlink" Target="http://www.dfamerica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enablingenvironments.com.au/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yperlink" Target="https://www.alz.org/national/documents/brochure_DCPRphases1n2.pdf" TargetMode="External"/><Relationship Id="rId25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://www.nursinghometoolkit.com/additionalresources/DementiaCare-TheQualityChasm-AWhitePaper.pdf" TargetMode="External"/><Relationship Id="rId20" Type="http://schemas.openxmlformats.org/officeDocument/2006/relationships/hyperlink" Target="http://www.kingsfund.org.uk/projects/enhancing-healing-environment/ehe-design-dementia?dm_i=21AC,2WEIH,GTHKYS,AHKU0,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image" Target="media/image4.emf"/><Relationship Id="rId5" Type="http://schemas.openxmlformats.org/officeDocument/2006/relationships/styles" Target="styles.xml"/><Relationship Id="rId15" Type="http://schemas.openxmlformats.org/officeDocument/2006/relationships/hyperlink" Target="http://www.helpforalzheimersfamilies.com/alzheimers-care-training/alzheimers-friendly-business-training/" TargetMode="External"/><Relationship Id="rId23" Type="http://schemas.openxmlformats.org/officeDocument/2006/relationships/image" Target="media/image3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health.gov.bc.ca/library/publications/year/2012/bpsd-guideline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lzheimers.org.uk/info/20064/symptoms/90/communicating_and_language" TargetMode="External"/><Relationship Id="rId22" Type="http://schemas.openxmlformats.org/officeDocument/2006/relationships/hyperlink" Target="https://dfamerica.org/resource-listing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byDeb xmlns="2d32015e-0204-4058-82fc-e98b7a5354eb">
      <UserInfo>
        <DisplayName/>
        <AccountId xsi:nil="true"/>
        <AccountType/>
      </UserInfo>
    </ReviewedbyDeb>
    <lcf76f155ced4ddcb4097134ff3c332f xmlns="2d32015e-0204-4058-82fc-e98b7a5354eb">
      <Terms xmlns="http://schemas.microsoft.com/office/infopath/2007/PartnerControls"/>
    </lcf76f155ced4ddcb4097134ff3c332f>
    <TaxCatchAll xmlns="4f81154a-34ba-4b39-b7b5-5c48ee994806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A83EE8C0B24D41AF9049B99095227D" ma:contentTypeVersion="18" ma:contentTypeDescription="Create a new document." ma:contentTypeScope="" ma:versionID="01c2de2094b4cba12ae7f0f247adc915">
  <xsd:schema xmlns:xsd="http://www.w3.org/2001/XMLSchema" xmlns:xs="http://www.w3.org/2001/XMLSchema" xmlns:p="http://schemas.microsoft.com/office/2006/metadata/properties" xmlns:ns2="2d32015e-0204-4058-82fc-e98b7a5354eb" xmlns:ns3="4f81154a-34ba-4b39-b7b5-5c48ee994806" targetNamespace="http://schemas.microsoft.com/office/2006/metadata/properties" ma:root="true" ma:fieldsID="ee53c354c27ce688570a20b0d560738b" ns2:_="" ns3:_="">
    <xsd:import namespace="2d32015e-0204-4058-82fc-e98b7a5354eb"/>
    <xsd:import namespace="4f81154a-34ba-4b39-b7b5-5c48ee9948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ReviewedbyDeb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2015e-0204-4058-82fc-e98b7a535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edbyDeb" ma:index="20" nillable="true" ma:displayName="Reviewed by Deb" ma:format="Dropdown" ma:list="UserInfo" ma:SharePointGroup="0" ma:internalName="ReviewedbyDeb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2697cc2-de57-4ac5-8170-52ff47dbd4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1154a-34ba-4b39-b7b5-5c48ee9948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58279a2-084a-47e0-bf23-43fa0edbbbd0}" ma:internalName="TaxCatchAll" ma:showField="CatchAllData" ma:web="4f81154a-34ba-4b39-b7b5-5c48ee9948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F872FA-9D7F-48CA-AF2B-B262FCBF1655}">
  <ds:schemaRefs>
    <ds:schemaRef ds:uri="http://schemas.microsoft.com/office/2006/metadata/properties"/>
    <ds:schemaRef ds:uri="http://schemas.microsoft.com/office/infopath/2007/PartnerControls"/>
    <ds:schemaRef ds:uri="2d32015e-0204-4058-82fc-e98b7a5354eb"/>
    <ds:schemaRef ds:uri="4f81154a-34ba-4b39-b7b5-5c48ee994806"/>
  </ds:schemaRefs>
</ds:datastoreItem>
</file>

<file path=customXml/itemProps2.xml><?xml version="1.0" encoding="utf-8"?>
<ds:datastoreItem xmlns:ds="http://schemas.openxmlformats.org/officeDocument/2006/customXml" ds:itemID="{F8E2ACCE-4847-448B-8C1F-DDB3838A0A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2015e-0204-4058-82fc-e98b7a5354eb"/>
    <ds:schemaRef ds:uri="4f81154a-34ba-4b39-b7b5-5c48ee9948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4A3E05-BB26-4171-80A6-E9A6B3C10F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1756</Words>
  <Characters>10010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Breanna and Matt</dc:creator>
  <cp:lastModifiedBy>Aleiah Mann</cp:lastModifiedBy>
  <cp:revision>4</cp:revision>
  <dcterms:created xsi:type="dcterms:W3CDTF">2024-04-09T18:17:00Z</dcterms:created>
  <dcterms:modified xsi:type="dcterms:W3CDTF">2024-04-09T18:38:00Z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2016-01-15T00:00:00Z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2016-01-15T00:00:00Z</vt:filetime>
  </property>
  <property fmtid="{D5CDD505-2E9C-101B-9397-08002B2CF9AE}" pid="5" name="ContentTypeId">
    <vt:lpwstr>0x010100D6A83EE8C0B24D41AF9049B99095227D</vt:lpwstr>
  </property>
  <property fmtid="{D5CDD505-2E9C-101B-9397-08002B2CF9AE}" pid="6" name="Order">
    <vt:r8>15194300</vt:r8>
  </property>
</Properties>
</file>